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Look w:val="0000" w:firstRow="0" w:lastRow="0" w:firstColumn="0" w:lastColumn="0" w:noHBand="0" w:noVBand="0"/>
      </w:tblPr>
      <w:tblGrid>
        <w:gridCol w:w="2848"/>
        <w:gridCol w:w="6723"/>
      </w:tblGrid>
      <w:tr w:rsidR="0025212B" w:rsidRPr="003F6CF2" w:rsidTr="004B154F">
        <w:trPr>
          <w:trHeight w:hRule="exact" w:val="4680"/>
        </w:trPr>
        <w:tc>
          <w:tcPr>
            <w:tcW w:w="5000" w:type="pct"/>
            <w:gridSpan w:val="2"/>
            <w:vAlign w:val="center"/>
          </w:tcPr>
          <w:p w:rsidR="0025212B" w:rsidRPr="003F6CF2" w:rsidRDefault="0025212B" w:rsidP="004B154F">
            <w:pPr>
              <w:pStyle w:val="GOSTTitul1"/>
            </w:pPr>
            <w:r w:rsidRPr="003F6CF2">
              <w:t xml:space="preserve">Государственная интегрированная информационная система управления общественными финансами «Электронный бюджет» Подсистема учета и отчетности </w:t>
            </w:r>
          </w:p>
        </w:tc>
      </w:tr>
      <w:tr w:rsidR="0025212B" w:rsidRPr="003F6CF2" w:rsidTr="004B154F">
        <w:trPr>
          <w:trHeight w:hRule="exact" w:val="1677"/>
        </w:trPr>
        <w:tc>
          <w:tcPr>
            <w:tcW w:w="5000" w:type="pct"/>
            <w:gridSpan w:val="2"/>
          </w:tcPr>
          <w:p w:rsidR="0025212B" w:rsidRPr="003F6CF2" w:rsidRDefault="0025212B" w:rsidP="004B154F">
            <w:pPr>
              <w:pStyle w:val="GOSTTitul1"/>
            </w:pPr>
          </w:p>
        </w:tc>
      </w:tr>
      <w:tr w:rsidR="0025212B" w:rsidRPr="003F6CF2" w:rsidTr="004B154F">
        <w:trPr>
          <w:trHeight w:hRule="exact" w:val="1677"/>
        </w:trPr>
        <w:tc>
          <w:tcPr>
            <w:tcW w:w="5000" w:type="pct"/>
            <w:gridSpan w:val="2"/>
          </w:tcPr>
          <w:p w:rsidR="0025212B" w:rsidRPr="003F6CF2" w:rsidRDefault="0025212B" w:rsidP="0025212B">
            <w:pPr>
              <w:pStyle w:val="GOSTTitulnamedoc"/>
            </w:pPr>
            <w:r>
              <w:t xml:space="preserve">Инструкция по загрузке Реестров </w:t>
            </w:r>
            <w:r w:rsidRPr="00FC00E2">
              <w:rPr>
                <w:sz w:val="28"/>
                <w:lang w:eastAsia="en-US"/>
              </w:rPr>
              <w:t>начислений</w:t>
            </w:r>
            <w:r>
              <w:rPr>
                <w:sz w:val="28"/>
                <w:lang w:eastAsia="en-US"/>
              </w:rPr>
              <w:t>,</w:t>
            </w:r>
            <w:r w:rsidRPr="00FC00E2">
              <w:rPr>
                <w:sz w:val="28"/>
                <w:lang w:eastAsia="en-US"/>
              </w:rPr>
              <w:t xml:space="preserve"> поступлений </w:t>
            </w:r>
            <w:r>
              <w:rPr>
                <w:sz w:val="28"/>
                <w:lang w:eastAsia="en-US"/>
              </w:rPr>
              <w:t xml:space="preserve">и задолженности </w:t>
            </w:r>
            <w:r w:rsidRPr="00FC00E2">
              <w:rPr>
                <w:sz w:val="28"/>
                <w:lang w:eastAsia="en-US"/>
              </w:rPr>
              <w:t xml:space="preserve">по доходам </w:t>
            </w:r>
            <w:r>
              <w:rPr>
                <w:sz w:val="28"/>
                <w:lang w:eastAsia="en-US"/>
              </w:rPr>
              <w:t>ФНС</w:t>
            </w:r>
          </w:p>
        </w:tc>
      </w:tr>
      <w:tr w:rsidR="0025212B" w:rsidRPr="003F6CF2" w:rsidTr="004B154F">
        <w:trPr>
          <w:trHeight w:hRule="exact" w:val="713"/>
        </w:trPr>
        <w:tc>
          <w:tcPr>
            <w:tcW w:w="1488" w:type="pct"/>
          </w:tcPr>
          <w:p w:rsidR="0025212B" w:rsidRPr="003F6CF2" w:rsidRDefault="0025212B" w:rsidP="004B154F">
            <w:pPr>
              <w:spacing w:before="240" w:after="240"/>
              <w:rPr>
                <w:sz w:val="28"/>
              </w:rPr>
            </w:pPr>
          </w:p>
        </w:tc>
        <w:tc>
          <w:tcPr>
            <w:tcW w:w="3512" w:type="pct"/>
          </w:tcPr>
          <w:p w:rsidR="0025212B" w:rsidRPr="003F6CF2" w:rsidRDefault="0025212B" w:rsidP="004B154F">
            <w:pPr>
              <w:spacing w:before="240" w:after="240"/>
              <w:ind w:left="176"/>
              <w:rPr>
                <w:b/>
              </w:rPr>
            </w:pPr>
          </w:p>
        </w:tc>
      </w:tr>
    </w:tbl>
    <w:p w:rsidR="006350BB" w:rsidRDefault="00C47A3E" w:rsidP="0025212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Листов 3</w:t>
      </w:r>
      <w:r w:rsidR="00B45562">
        <w:rPr>
          <w:rFonts w:ascii="Times New Roman" w:hAnsi="Times New Roman" w:cs="Times New Roman"/>
          <w:sz w:val="24"/>
          <w:szCs w:val="24"/>
        </w:rPr>
        <w:t>8</w:t>
      </w:r>
    </w:p>
    <w:p w:rsidR="006350BB" w:rsidRDefault="006350BB" w:rsidP="0025212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0BB" w:rsidRDefault="006350BB" w:rsidP="0025212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0BB" w:rsidRDefault="006350BB" w:rsidP="0025212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0BB" w:rsidRDefault="006350BB" w:rsidP="0025212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0BB" w:rsidRDefault="006350BB" w:rsidP="0025212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0BB" w:rsidRDefault="006350BB" w:rsidP="0025212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0BB" w:rsidRDefault="006350BB" w:rsidP="0025212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0BB" w:rsidRDefault="006350BB" w:rsidP="0025212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0BB" w:rsidRDefault="006350BB" w:rsidP="0025212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0BB" w:rsidRDefault="006350BB" w:rsidP="0025212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0BB" w:rsidRDefault="006350BB" w:rsidP="0025212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0BB" w:rsidRPr="0025212B" w:rsidRDefault="006350BB" w:rsidP="006350BB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25212B">
        <w:rPr>
          <w:rFonts w:ascii="Times New Roman" w:hAnsi="Times New Roman" w:cs="Times New Roman"/>
          <w:sz w:val="24"/>
          <w:szCs w:val="24"/>
        </w:rPr>
        <w:t>2021 г</w:t>
      </w:r>
    </w:p>
    <w:p w:rsidR="0025212B" w:rsidRPr="0025212B" w:rsidRDefault="0025212B" w:rsidP="0025212B">
      <w:pPr>
        <w:jc w:val="center"/>
        <w:rPr>
          <w:rFonts w:ascii="Times New Roman" w:hAnsi="Times New Roman" w:cs="Times New Roman"/>
          <w:sz w:val="24"/>
          <w:szCs w:val="24"/>
        </w:rPr>
      </w:pPr>
      <w:r w:rsidRPr="0025212B">
        <w:rPr>
          <w:rFonts w:ascii="Times New Roman" w:hAnsi="Times New Roman" w:cs="Times New Roman"/>
          <w:sz w:val="24"/>
          <w:szCs w:val="24"/>
        </w:rPr>
        <w:br w:type="page"/>
      </w:r>
    </w:p>
    <w:p w:rsidR="0025212B" w:rsidRDefault="0025212B"/>
    <w:p w:rsidR="0025212B" w:rsidRPr="003F6CF2" w:rsidRDefault="0025212B" w:rsidP="0025212B">
      <w:pPr>
        <w:pStyle w:val="GOSTSign"/>
      </w:pPr>
      <w:r w:rsidRPr="003F6CF2">
        <w:t>Содержание</w:t>
      </w:r>
    </w:p>
    <w:p w:rsidR="00B45562" w:rsidRDefault="0025212B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 w:rsidRPr="003F6CF2">
        <w:rPr>
          <w:b w:val="0"/>
          <w:bCs w:val="0"/>
          <w:caps w:val="0"/>
        </w:rPr>
        <w:fldChar w:fldCharType="begin"/>
      </w:r>
      <w:r w:rsidRPr="003F6CF2">
        <w:rPr>
          <w:b w:val="0"/>
          <w:bCs w:val="0"/>
          <w:caps w:val="0"/>
        </w:rPr>
        <w:instrText xml:space="preserve"> TOC \h \z \t "Заголовок 1;1;Заголовок 2;2;Заголовок 3;3;Заголовок 4;4;OTR_Heading_App;1;OTR_reg;1" </w:instrText>
      </w:r>
      <w:r w:rsidRPr="003F6CF2">
        <w:rPr>
          <w:b w:val="0"/>
          <w:bCs w:val="0"/>
          <w:caps w:val="0"/>
        </w:rPr>
        <w:fldChar w:fldCharType="separate"/>
      </w:r>
      <w:hyperlink w:anchor="_Toc75956793" w:history="1">
        <w:r w:rsidR="00B45562" w:rsidRPr="008A4E9F">
          <w:rPr>
            <w:rStyle w:val="a9"/>
          </w:rPr>
          <w:t>1.</w:t>
        </w:r>
        <w:r w:rsidR="00B45562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45562" w:rsidRPr="008A4E9F">
          <w:rPr>
            <w:rStyle w:val="a9"/>
          </w:rPr>
          <w:t>Загрузка «Реестра о поступлении в бюджеты»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_Toc75956793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8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794" w:history="1">
        <w:r w:rsidR="00B45562" w:rsidRPr="008A4E9F">
          <w:rPr>
            <w:rStyle w:val="a9"/>
            <w:rFonts w:cs="Arial"/>
            <w:b/>
            <w:iCs/>
          </w:rPr>
          <w:t>1.1.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Формирование документа Поступление доходов на лицевой счет операция «ФНС: Поступление доходов»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_Toc75956794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8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795" w:history="1">
        <w:r w:rsidR="00B45562" w:rsidRPr="008A4E9F">
          <w:rPr>
            <w:rStyle w:val="a9"/>
            <w:rFonts w:cs="Arial"/>
            <w:b/>
            <w:iCs/>
          </w:rPr>
          <w:t>1.2.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Проверка данных реестра поступлений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_Toc75956795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10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796" w:history="1">
        <w:r w:rsidR="00B45562" w:rsidRPr="008A4E9F">
          <w:rPr>
            <w:rStyle w:val="a9"/>
            <w:rFonts w:cs="Arial"/>
            <w:b/>
            <w:iCs/>
          </w:rPr>
          <w:t>1.3.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Загрузка файла реестра поступлений в бюджеты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_Toc75956796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11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797" w:history="1">
        <w:r w:rsidR="00B45562" w:rsidRPr="008A4E9F">
          <w:rPr>
            <w:rStyle w:val="a9"/>
            <w:rFonts w:cs="Arial"/>
            <w:b/>
            <w:iCs/>
          </w:rPr>
          <w:t>1.4.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Отражение в учете документа «ФНС: Поступление доходов на лицевой счет»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_Toc75956797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14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75956798" w:history="1">
        <w:r w:rsidR="00B45562" w:rsidRPr="008A4E9F">
          <w:rPr>
            <w:rStyle w:val="a9"/>
          </w:rPr>
          <w:t>2.</w:t>
        </w:r>
        <w:r w:rsidR="00B45562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45562" w:rsidRPr="008A4E9F">
          <w:rPr>
            <w:rStyle w:val="a9"/>
          </w:rPr>
          <w:t>Загрузка реестров начислений.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_Toc75956798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16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799" w:history="1">
        <w:r w:rsidR="00B45562" w:rsidRPr="008A4E9F">
          <w:rPr>
            <w:rStyle w:val="a9"/>
            <w:rFonts w:cs="Arial"/>
            <w:b/>
            <w:iCs/>
          </w:rPr>
          <w:t>2.1.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Формирование документа Реестр начислений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_Toc75956799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16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00" w:history="1">
        <w:r w:rsidR="00B45562" w:rsidRPr="008A4E9F">
          <w:rPr>
            <w:rStyle w:val="a9"/>
            <w:rFonts w:cs="Arial"/>
            <w:b/>
            <w:iCs/>
          </w:rPr>
          <w:t>2.2.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Чтение файлов реестров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_Toc75956800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17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01" w:history="1">
        <w:r w:rsidR="00B45562" w:rsidRPr="008A4E9F">
          <w:rPr>
            <w:rStyle w:val="a9"/>
            <w:rFonts w:cs="Arial"/>
            <w:b/>
            <w:iCs/>
          </w:rPr>
          <w:t>2.3.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Загрузка данных реестров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_Toc75956801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17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02" w:history="1">
        <w:r w:rsidR="00B45562" w:rsidRPr="008A4E9F">
          <w:rPr>
            <w:rStyle w:val="a9"/>
            <w:rFonts w:cs="Arial"/>
            <w:b/>
            <w:iCs/>
          </w:rPr>
          <w:t>2.4.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Регистрация в учете документа Реестр начислений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_Toc75956802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22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03" w:history="1">
        <w:r w:rsidR="00B45562" w:rsidRPr="008A4E9F">
          <w:rPr>
            <w:rStyle w:val="a9"/>
            <w:rFonts w:cs="Arial"/>
            <w:b/>
            <w:iCs/>
          </w:rPr>
          <w:t>2.5.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Отражение в учете документа Реестр начислений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_Toc75956803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22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75956804" w:history="1">
        <w:r w:rsidR="00B45562" w:rsidRPr="008A4E9F">
          <w:rPr>
            <w:rStyle w:val="a9"/>
          </w:rPr>
          <w:t>3.</w:t>
        </w:r>
        <w:r w:rsidR="00B45562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45562" w:rsidRPr="008A4E9F">
          <w:rPr>
            <w:rStyle w:val="a9"/>
          </w:rPr>
          <w:t>Загрузка реестров сумм задолженности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_Toc75956804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24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05" w:history="1">
        <w:r w:rsidR="00B45562" w:rsidRPr="008A4E9F">
          <w:rPr>
            <w:rStyle w:val="a9"/>
            <w:rFonts w:cs="Arial"/>
            <w:b/>
            <w:iCs/>
          </w:rPr>
          <w:t>3.1.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Формирование документа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_Toc75956805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24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06" w:history="1">
        <w:r w:rsidR="00B45562" w:rsidRPr="008A4E9F">
          <w:rPr>
            <w:rStyle w:val="a9"/>
            <w:rFonts w:cs="Arial"/>
            <w:b/>
            <w:iCs/>
          </w:rPr>
          <w:t>3.2.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Заполнение данных документа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_Toc75956806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25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07" w:history="1">
        <w:r w:rsidR="00B45562" w:rsidRPr="008A4E9F">
          <w:rPr>
            <w:rStyle w:val="a9"/>
            <w:rFonts w:cs="Arial"/>
            <w:b/>
            <w:iCs/>
          </w:rPr>
          <w:t>3.3.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Загрузка сводных реестров сумм задолженности по доходам бюджетов, администрируемым ФНС России и реестров платежей, отнесенных налоговыми органами к невыясненным поступлениям, объединенных из реестров УФНС по соответствующим субъектам Российской Федерации.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_Toc75956807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26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08" w:history="1">
        <w:r w:rsidR="00B45562" w:rsidRPr="008A4E9F">
          <w:rPr>
            <w:rStyle w:val="a9"/>
            <w:rFonts w:cs="Arial"/>
            <w:b/>
            <w:iCs/>
          </w:rPr>
          <w:t>3.4.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Чтение файлов реестров в документ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_Toc75956808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28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09" w:history="1">
        <w:r w:rsidR="00B45562" w:rsidRPr="008A4E9F">
          <w:rPr>
            <w:rStyle w:val="a9"/>
            <w:rFonts w:cs="Arial"/>
            <w:b/>
            <w:iCs/>
          </w:rPr>
          <w:t>3.5.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Загрузка данных реестров в документ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_Toc75956809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30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10" w:history="1">
        <w:r w:rsidR="00B45562" w:rsidRPr="008A4E9F">
          <w:rPr>
            <w:rStyle w:val="a9"/>
            <w:rFonts w:cs="Arial"/>
            <w:b/>
            <w:iCs/>
          </w:rPr>
          <w:t>3.6.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Формирование печатной формы Инвентаризационная опись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_Toc75956810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32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11" w:history="1">
        <w:r w:rsidR="00B45562" w:rsidRPr="008A4E9F">
          <w:rPr>
            <w:rStyle w:val="a9"/>
            <w:rFonts w:cs="Arial"/>
            <w:b/>
            <w:iCs/>
          </w:rPr>
          <w:t>3.7.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Регистрация в учете документа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_Toc75956811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34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2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75956812" w:history="1">
        <w:r w:rsidR="00B45562" w:rsidRPr="008A4E9F">
          <w:rPr>
            <w:rStyle w:val="a9"/>
            <w:rFonts w:cs="Arial"/>
            <w:b/>
            <w:iCs/>
          </w:rPr>
          <w:t>3.8.</w:t>
        </w:r>
        <w:r w:rsidR="00B45562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45562" w:rsidRPr="008A4E9F">
          <w:rPr>
            <w:rStyle w:val="a9"/>
            <w:rFonts w:cs="Arial"/>
            <w:b/>
            <w:iCs/>
          </w:rPr>
          <w:t>Отражение в учете документа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_Toc75956812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35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75956813" w:history="1">
        <w:r w:rsidR="00B45562" w:rsidRPr="008A4E9F">
          <w:rPr>
            <w:rStyle w:val="a9"/>
          </w:rPr>
          <w:t>4.</w:t>
        </w:r>
        <w:r w:rsidR="00B45562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45562" w:rsidRPr="008A4E9F">
          <w:rPr>
            <w:rStyle w:val="a9"/>
          </w:rPr>
          <w:t>Описание проводимых проверок файлов реестров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_Toc75956813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36</w:t>
        </w:r>
        <w:r w:rsidR="00B45562">
          <w:rPr>
            <w:webHidden/>
          </w:rPr>
          <w:fldChar w:fldCharType="end"/>
        </w:r>
      </w:hyperlink>
    </w:p>
    <w:p w:rsidR="0025212B" w:rsidRDefault="0025212B" w:rsidP="0025212B">
      <w:r w:rsidRPr="003F6CF2">
        <w:fldChar w:fldCharType="end"/>
      </w:r>
    </w:p>
    <w:p w:rsidR="0025212B" w:rsidRDefault="0025212B"/>
    <w:p w:rsidR="0025212B" w:rsidRDefault="0025212B"/>
    <w:p w:rsidR="0025212B" w:rsidRDefault="0025212B" w:rsidP="001F00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212B" w:rsidRDefault="0025212B" w:rsidP="001F00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212B" w:rsidRDefault="0025212B" w:rsidP="001F00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212B" w:rsidRDefault="0025212B" w:rsidP="001F00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212B" w:rsidRDefault="0025212B" w:rsidP="001F00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212B" w:rsidRDefault="0025212B" w:rsidP="001F00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212B" w:rsidRPr="003F6CF2" w:rsidRDefault="0025212B" w:rsidP="0025212B">
      <w:pPr>
        <w:pStyle w:val="GOSTReg"/>
      </w:pPr>
      <w:bookmarkStart w:id="0" w:name="_Toc6387138"/>
      <w:r w:rsidRPr="003F6CF2">
        <w:lastRenderedPageBreak/>
        <w:t>Перечень рисунков</w:t>
      </w:r>
      <w:bookmarkEnd w:id="0"/>
    </w:p>
    <w:p w:rsidR="00B45562" w:rsidRDefault="0025212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r w:rsidRPr="003F6CF2">
        <w:fldChar w:fldCharType="begin"/>
      </w:r>
      <w:r w:rsidRPr="003F6CF2">
        <w:instrText xml:space="preserve"> TOC \h \z \c "Рисунок" </w:instrText>
      </w:r>
      <w:r w:rsidRPr="003F6CF2">
        <w:fldChar w:fldCharType="separate"/>
      </w:r>
      <w:hyperlink w:anchor="_Toc75956744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1. Создание документа ФНС: Поступление доходов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_Toc75956744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7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45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2. Начало заполнения документа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_Toc75956745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8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46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3. Окно для чтения файла реестра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_Toc75956746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8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47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4. Результат чтения файла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_Toc75956747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9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48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5. Начало загрузки данных реестра поступлений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_Toc75956748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9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49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6. Окно проверки и загрузки файла реестра поступлений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_Toc75956749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10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50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7. Окно загрузки реестра поступлений в бюджеты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_Toc75956750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11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51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8. Формирование печатных форм реестров поступлений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_Toc75956751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12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52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9. Пример печатной формы реестров поступлений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_Toc75956752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12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53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10. Регистрация документа «ФНС: Поступление доходов на лицевой счет»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_Toc75956753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13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54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11. Отражение в учете документа «ФНС: Поступление доходов на лицевой счет»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_Toc75956754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13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55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12. Создание документов Реестр начислений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_Toc75956755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15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56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13. Заполнение документа Реестр начислений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_Toc75956756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16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57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14. Чтение файлов реестров в присоединенные файлы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_Toc75956757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16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58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15. Окно проверки и загрузки файлов реестров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_Toc75956758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17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59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16. Загрузка данных реестров в документ Реестр начислений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_Toc75956759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17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60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17. Протокол успешной загрузки Реестра начислений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_Toc75956760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18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61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18. Формирование печатных форм к реестру ФНС: Реестр начисленных сумм налогов, сборов, пеней, процентов и налоговых санкций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_Toc75956761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19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62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19. Пример печатной формы к реестру ФНС: Реестр начисленных сумм налогов, сборов, пеней, процентов и налоговых санкций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_Toc75956762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19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63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20. Формирование печатных форм к реестру ФНС: Реестр сумм платежей, по которым начисления отсутствуют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_Toc75956763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20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64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21. Пример печатной формы к реестру ФНС: Реестр с</w:t>
        </w:r>
        <w:r w:rsidR="00B45562" w:rsidRPr="001D7899">
          <w:rPr>
            <w:rStyle w:val="a9"/>
          </w:rPr>
          <w:t>у</w:t>
        </w:r>
        <w:r w:rsidR="00B45562" w:rsidRPr="001D7899">
          <w:rPr>
            <w:rStyle w:val="a9"/>
          </w:rPr>
          <w:t>мм платежей, по которым начисления отсутствуют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_Toc75956764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20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65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22. Формирование печатных форм к реестру ФНС: Реестр сумм списанной задолженности, нереальной к взысканию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_Toc75956765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20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66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23. Пример печатной формы к реестру ФНС: Реестр сумм списанной задолженности, нереальной к взысканию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_Toc75956766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21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67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24. Регистрация в учете Реестра начислений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_Toc75956767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21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68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25. Отражение в учете Реестра начислений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_Toc75956768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22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69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26. Формирование документа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_Toc75956769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23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70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27. Заполнение реквизитов документа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_Toc75956770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24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71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28. Заполнение остатков по данным учета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_Toc75956771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24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72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29. Объединение файлов реестров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_Toc75956772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25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73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30. Заполнение ОКТМО в файле реестра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_Toc75956773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26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74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31. Чтение файлов реестра задолженности и невыясненных поступлений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_Toc75956774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27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75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32. Процесс чтения файлов реестров задолженности и невыясненных поступлений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_Toc75956775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28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76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33. Результат чтения файлов реестров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_Toc75956776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28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77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34. Загрузка данных реестров в документ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_Toc75956777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29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78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35. Проверка файлов реестров перед загрузкой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_Toc75956778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29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79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36. Процесс загрузки данных реестров задолженности и невыясненных поступлений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_Toc75956779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30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80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37. Формирование печатных форм реестров задолженности и невыясненных поступлений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_Toc75956780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30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81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38. Пример печатной формы к реестру задолженности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_Toc75956781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31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82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39. Пример печатной формы к реестру невыясненных поступлений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_Toc75956782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31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83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40. Заполнение реквизитов документа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_Toc75956783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32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84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41. Печатная форма «Инвентаризационная опись» документа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_Toc75956784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32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85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42. Пример печатной формы «Инвентаризационная опись» документа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_Toc75956785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33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86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43. Регистрация в учете документа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_Toc75956786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33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87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44. Отражение в учете документа Инвентаризация задолженности по реестрам ФНС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_Toc75956787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34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88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45. Расположение справочника настроек соответствия КБК и КОСГУ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_Toc75956788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35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89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46. Справочник соответствия КБК и КОСГУ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_Toc75956789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36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90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47. Редактирование справочника соответствия КБК и КОСГУ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_Toc75956790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36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91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48. Карточка организации по бюджетам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_Toc75956791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37</w:t>
        </w:r>
        <w:r w:rsidR="00B45562">
          <w:rPr>
            <w:webHidden/>
          </w:rPr>
          <w:fldChar w:fldCharType="end"/>
        </w:r>
      </w:hyperlink>
    </w:p>
    <w:p w:rsidR="00B45562" w:rsidRDefault="006350BB">
      <w:pPr>
        <w:pStyle w:val="aa"/>
        <w:rPr>
          <w:rFonts w:asciiTheme="minorHAnsi" w:eastAsiaTheme="minorEastAsia" w:hAnsiTheme="minorHAnsi" w:cstheme="minorBidi"/>
          <w:sz w:val="22"/>
          <w:szCs w:val="22"/>
        </w:rPr>
      </w:pPr>
      <w:hyperlink w:anchor="_Toc75956792" w:history="1">
        <w:r w:rsidR="00B45562" w:rsidRPr="001D7899">
          <w:rPr>
            <w:rStyle w:val="a9"/>
          </w:rPr>
          <w:t>Рисунок </w:t>
        </w:r>
        <w:r w:rsidR="00B4556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45562" w:rsidRPr="001D7899">
          <w:rPr>
            <w:rStyle w:val="a9"/>
          </w:rPr>
          <w:t>49. Заполнение кода по ОКАТО в Субъекте Федерации карточки основной организации</w:t>
        </w:r>
        <w:r w:rsidR="00B45562">
          <w:rPr>
            <w:webHidden/>
          </w:rPr>
          <w:tab/>
        </w:r>
        <w:r w:rsidR="00B45562">
          <w:rPr>
            <w:webHidden/>
          </w:rPr>
          <w:fldChar w:fldCharType="begin"/>
        </w:r>
        <w:r w:rsidR="00B45562">
          <w:rPr>
            <w:webHidden/>
          </w:rPr>
          <w:instrText xml:space="preserve"> PAGEREF _Toc75956792 \h </w:instrText>
        </w:r>
        <w:r w:rsidR="00B45562">
          <w:rPr>
            <w:webHidden/>
          </w:rPr>
        </w:r>
        <w:r w:rsidR="00B45562">
          <w:rPr>
            <w:webHidden/>
          </w:rPr>
          <w:fldChar w:fldCharType="separate"/>
        </w:r>
        <w:r w:rsidR="00B45562">
          <w:rPr>
            <w:webHidden/>
          </w:rPr>
          <w:t>37</w:t>
        </w:r>
        <w:r w:rsidR="00B45562">
          <w:rPr>
            <w:webHidden/>
          </w:rPr>
          <w:fldChar w:fldCharType="end"/>
        </w:r>
      </w:hyperlink>
    </w:p>
    <w:p w:rsidR="0025212B" w:rsidRDefault="0025212B" w:rsidP="0025212B">
      <w:pPr>
        <w:jc w:val="center"/>
      </w:pPr>
      <w:r w:rsidRPr="003F6CF2">
        <w:fldChar w:fldCharType="end"/>
      </w:r>
    </w:p>
    <w:p w:rsidR="0025212B" w:rsidRDefault="0025212B" w:rsidP="0025212B">
      <w:pPr>
        <w:jc w:val="center"/>
      </w:pPr>
    </w:p>
    <w:p w:rsidR="0025212B" w:rsidRDefault="0025212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5212B" w:rsidRPr="003F6CF2" w:rsidRDefault="0025212B" w:rsidP="0025212B">
      <w:pPr>
        <w:pStyle w:val="ab"/>
        <w:ind w:firstLine="0"/>
        <w:jc w:val="center"/>
        <w:rPr>
          <w:rFonts w:ascii="Times New Roman" w:hAnsi="Times New Roman"/>
          <w:bCs w:val="0"/>
          <w:caps w:val="0"/>
          <w:snapToGrid/>
          <w:color w:val="auto"/>
          <w:sz w:val="28"/>
        </w:rPr>
      </w:pPr>
      <w:r w:rsidRPr="003F6CF2">
        <w:rPr>
          <w:rFonts w:ascii="Times New Roman" w:hAnsi="Times New Roman"/>
          <w:bCs w:val="0"/>
          <w:snapToGrid/>
          <w:color w:val="auto"/>
          <w:sz w:val="28"/>
        </w:rPr>
        <w:lastRenderedPageBreak/>
        <w:t>Перечень терминов и сокращений</w:t>
      </w:r>
    </w:p>
    <w:p w:rsidR="0025212B" w:rsidRPr="003F6CF2" w:rsidRDefault="0025212B" w:rsidP="0025212B">
      <w:pPr>
        <w:pStyle w:val="GOSTNormal"/>
      </w:pPr>
      <w:r w:rsidRPr="003F6CF2">
        <w:t>Термины и сокращения, используемые в данном приложении, приведены в таблице </w:t>
      </w:r>
      <w:r w:rsidRPr="003F6CF2">
        <w:fldChar w:fldCharType="begin"/>
      </w:r>
      <w:r w:rsidRPr="003F6CF2">
        <w:instrText xml:space="preserve"> REF _Ref472017258 \h </w:instrText>
      </w:r>
      <w:r>
        <w:instrText xml:space="preserve"> \* MERGEFORMAT </w:instrText>
      </w:r>
      <w:r w:rsidRPr="003F6CF2">
        <w:fldChar w:fldCharType="separate"/>
      </w:r>
      <w:r w:rsidRPr="003F6CF2">
        <w:rPr>
          <w:noProof/>
        </w:rPr>
        <w:t>1</w:t>
      </w:r>
      <w:r w:rsidRPr="003F6CF2">
        <w:fldChar w:fldCharType="end"/>
      </w:r>
      <w:r w:rsidRPr="003F6CF2">
        <w:t>.</w:t>
      </w:r>
    </w:p>
    <w:p w:rsidR="0025212B" w:rsidRPr="003F6CF2" w:rsidRDefault="0025212B" w:rsidP="0025212B">
      <w:pPr>
        <w:pStyle w:val="GOSTNameTable"/>
        <w:tabs>
          <w:tab w:val="left" w:pos="1560"/>
        </w:tabs>
      </w:pPr>
      <w:r w:rsidRPr="003F6CF2">
        <w:rPr>
          <w:noProof/>
        </w:rPr>
        <w:fldChar w:fldCharType="begin"/>
      </w:r>
      <w:r w:rsidRPr="003F6CF2">
        <w:rPr>
          <w:noProof/>
        </w:rPr>
        <w:instrText xml:space="preserve"> SEQ Таблица \* ARABIC </w:instrText>
      </w:r>
      <w:r w:rsidRPr="003F6CF2">
        <w:rPr>
          <w:noProof/>
        </w:rPr>
        <w:fldChar w:fldCharType="separate"/>
      </w:r>
      <w:bookmarkStart w:id="1" w:name="_Ref472017258"/>
      <w:bookmarkStart w:id="2" w:name="_Toc473291504"/>
      <w:bookmarkStart w:id="3" w:name="_Toc479852492"/>
      <w:bookmarkStart w:id="4" w:name="_Toc56083975"/>
      <w:r w:rsidRPr="003F6CF2">
        <w:rPr>
          <w:noProof/>
        </w:rPr>
        <w:t>1</w:t>
      </w:r>
      <w:bookmarkEnd w:id="1"/>
      <w:r w:rsidRPr="003F6CF2">
        <w:rPr>
          <w:noProof/>
        </w:rPr>
        <w:fldChar w:fldCharType="end"/>
      </w:r>
      <w:r w:rsidRPr="003F6CF2">
        <w:t>. Список терминов и сокращений</w:t>
      </w:r>
      <w:bookmarkEnd w:id="2"/>
      <w:bookmarkEnd w:id="3"/>
      <w:bookmarkEnd w:id="4"/>
    </w:p>
    <w:tbl>
      <w:tblPr>
        <w:tblStyle w:val="GOSTTable"/>
        <w:tblW w:w="0" w:type="auto"/>
        <w:tblLook w:val="04A0" w:firstRow="1" w:lastRow="0" w:firstColumn="1" w:lastColumn="0" w:noHBand="0" w:noVBand="1"/>
      </w:tblPr>
      <w:tblGrid>
        <w:gridCol w:w="3373"/>
        <w:gridCol w:w="6038"/>
      </w:tblGrid>
      <w:tr w:rsidR="0025212B" w:rsidRPr="003F6CF2" w:rsidTr="004B15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373" w:type="dxa"/>
          </w:tcPr>
          <w:p w:rsidR="0025212B" w:rsidRPr="003F6CF2" w:rsidRDefault="0025212B" w:rsidP="004B154F">
            <w:pPr>
              <w:pStyle w:val="GOSTTableHead"/>
            </w:pPr>
            <w:r w:rsidRPr="003F6CF2">
              <w:t>Термин/сокращение</w:t>
            </w:r>
          </w:p>
        </w:tc>
        <w:tc>
          <w:tcPr>
            <w:tcW w:w="6038" w:type="dxa"/>
          </w:tcPr>
          <w:p w:rsidR="0025212B" w:rsidRPr="003F6CF2" w:rsidRDefault="0025212B" w:rsidP="004B154F">
            <w:pPr>
              <w:pStyle w:val="GOSTTableHead"/>
            </w:pPr>
            <w:r w:rsidRPr="003F6CF2">
              <w:t>Определение/расшифровка</w:t>
            </w:r>
          </w:p>
        </w:tc>
      </w:tr>
    </w:tbl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347"/>
        <w:gridCol w:w="6287"/>
      </w:tblGrid>
      <w:tr w:rsidR="00CA16A8" w:rsidTr="004B154F"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XML</w:t>
            </w:r>
          </w:p>
        </w:tc>
        <w:tc>
          <w:tcPr>
            <w:tcW w:w="6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Расширяемый язык разметки</w:t>
            </w:r>
          </w:p>
        </w:tc>
      </w:tr>
      <w:tr w:rsidR="00CA16A8" w:rsidTr="004B154F"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ВИС</w:t>
            </w:r>
          </w:p>
        </w:tc>
        <w:tc>
          <w:tcPr>
            <w:tcW w:w="6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Ведомственная информационная система</w:t>
            </w:r>
          </w:p>
        </w:tc>
      </w:tr>
      <w:tr w:rsidR="00CA16A8" w:rsidTr="004B154F"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ГИИС ЭБ</w:t>
            </w:r>
          </w:p>
        </w:tc>
        <w:tc>
          <w:tcPr>
            <w:tcW w:w="6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Государственная интегрированная информационная система управления общественными финансами «Электронный бюджет»</w:t>
            </w:r>
          </w:p>
        </w:tc>
      </w:tr>
      <w:tr w:rsidR="00CA16A8" w:rsidTr="004B154F"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ИБ</w:t>
            </w:r>
          </w:p>
        </w:tc>
        <w:tc>
          <w:tcPr>
            <w:tcW w:w="6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Информационная база</w:t>
            </w:r>
          </w:p>
        </w:tc>
      </w:tr>
      <w:tr w:rsidR="00CA16A8" w:rsidTr="004B154F"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ПО</w:t>
            </w:r>
          </w:p>
        </w:tc>
        <w:tc>
          <w:tcPr>
            <w:tcW w:w="6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Программное обеспечение</w:t>
            </w:r>
          </w:p>
        </w:tc>
      </w:tr>
      <w:tr w:rsidR="00CA16A8" w:rsidTr="004B154F"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proofErr w:type="spellStart"/>
            <w:r w:rsidRPr="006C1FB0">
              <w:rPr>
                <w:rFonts w:ascii="Times New Roman" w:hAnsi="Times New Roman"/>
                <w:sz w:val="24"/>
              </w:rPr>
              <w:t>УиО</w:t>
            </w:r>
            <w:proofErr w:type="spellEnd"/>
            <w:r w:rsidRPr="006C1FB0">
              <w:rPr>
                <w:rFonts w:ascii="Times New Roman" w:hAnsi="Times New Roman"/>
                <w:sz w:val="24"/>
              </w:rPr>
              <w:t>/УИО</w:t>
            </w:r>
          </w:p>
        </w:tc>
        <w:tc>
          <w:tcPr>
            <w:tcW w:w="6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Модуль ведения бюджетного (бухгалтерского) учета учреждений подсистемы учета и отчетности ГИИС ЭБ</w:t>
            </w:r>
          </w:p>
        </w:tc>
      </w:tr>
      <w:tr w:rsidR="00CA16A8" w:rsidTr="004B154F"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УНФА</w:t>
            </w:r>
          </w:p>
        </w:tc>
        <w:tc>
          <w:tcPr>
            <w:tcW w:w="6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Подсистема управления нефинансовыми активами ГИИС ЭБ</w:t>
            </w:r>
          </w:p>
        </w:tc>
      </w:tr>
      <w:tr w:rsidR="00CA16A8" w:rsidTr="004B154F"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ФБ</w:t>
            </w:r>
          </w:p>
        </w:tc>
        <w:tc>
          <w:tcPr>
            <w:tcW w:w="6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Федеральный бюджет</w:t>
            </w:r>
          </w:p>
        </w:tc>
      </w:tr>
      <w:tr w:rsidR="00CA16A8" w:rsidTr="004B154F"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ЦПО</w:t>
            </w:r>
          </w:p>
        </w:tc>
        <w:tc>
          <w:tcPr>
            <w:tcW w:w="6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Централизованное программное обеспечение - ГИИС ЭБ</w:t>
            </w:r>
          </w:p>
        </w:tc>
      </w:tr>
      <w:tr w:rsidR="00CA16A8" w:rsidTr="004B154F"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ЭП</w:t>
            </w:r>
          </w:p>
        </w:tc>
        <w:tc>
          <w:tcPr>
            <w:tcW w:w="6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16A8" w:rsidRPr="006C1FB0" w:rsidRDefault="00CA16A8" w:rsidP="004B154F">
            <w:pPr>
              <w:spacing w:after="0" w:line="256" w:lineRule="auto"/>
              <w:rPr>
                <w:rFonts w:ascii="Times New Roman" w:hAnsi="Times New Roman"/>
                <w:sz w:val="24"/>
              </w:rPr>
            </w:pPr>
            <w:r w:rsidRPr="006C1FB0">
              <w:rPr>
                <w:rFonts w:ascii="Times New Roman" w:hAnsi="Times New Roman"/>
                <w:sz w:val="24"/>
              </w:rPr>
              <w:t>Электронная подпись</w:t>
            </w:r>
          </w:p>
        </w:tc>
      </w:tr>
    </w:tbl>
    <w:p w:rsidR="0025212B" w:rsidRDefault="0025212B" w:rsidP="0025212B">
      <w:pPr>
        <w:pStyle w:val="1"/>
        <w:numPr>
          <w:ilvl w:val="0"/>
          <w:numId w:val="4"/>
        </w:numPr>
        <w:spacing w:before="480" w:line="276" w:lineRule="auto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br w:type="page"/>
      </w:r>
    </w:p>
    <w:p w:rsidR="0025212B" w:rsidRPr="0025212B" w:rsidRDefault="0025212B" w:rsidP="0025212B">
      <w:pPr>
        <w:pStyle w:val="ab"/>
        <w:rPr>
          <w:rFonts w:ascii="Times New Roman" w:hAnsi="Times New Roman"/>
        </w:rPr>
      </w:pPr>
      <w:bookmarkStart w:id="5" w:name="_Toc63434482"/>
      <w:r w:rsidRPr="0025212B">
        <w:rPr>
          <w:rFonts w:ascii="Times New Roman" w:hAnsi="Times New Roman"/>
        </w:rPr>
        <w:lastRenderedPageBreak/>
        <w:t>Аннотация</w:t>
      </w:r>
      <w:bookmarkEnd w:id="5"/>
    </w:p>
    <w:p w:rsidR="0025212B" w:rsidRDefault="0025212B" w:rsidP="0025212B">
      <w:pPr>
        <w:pStyle w:val="ac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sz w:val="28"/>
          <w:lang w:eastAsia="ru-RU"/>
        </w:rPr>
      </w:pPr>
      <w:r w:rsidRPr="00E47FEB">
        <w:rPr>
          <w:rFonts w:ascii="Times New Roman" w:hAnsi="Times New Roman"/>
          <w:sz w:val="28"/>
          <w:lang w:eastAsia="ru-RU"/>
        </w:rPr>
        <w:t xml:space="preserve">В настоящем документе приводится сценарий апробации настроенных механизмов интеграции централизованного ПО в части </w:t>
      </w:r>
      <w:r>
        <w:rPr>
          <w:rFonts w:ascii="Times New Roman" w:hAnsi="Times New Roman"/>
          <w:sz w:val="28"/>
          <w:lang w:eastAsia="ru-RU"/>
        </w:rPr>
        <w:t xml:space="preserve">загрузки </w:t>
      </w:r>
      <w:r w:rsidRPr="00E47FEB">
        <w:rPr>
          <w:rFonts w:ascii="Times New Roman" w:hAnsi="Times New Roman"/>
          <w:sz w:val="28"/>
          <w:lang w:eastAsia="ru-RU"/>
        </w:rPr>
        <w:t>данны</w:t>
      </w:r>
      <w:r>
        <w:rPr>
          <w:rFonts w:ascii="Times New Roman" w:hAnsi="Times New Roman"/>
          <w:sz w:val="28"/>
          <w:lang w:eastAsia="ru-RU"/>
        </w:rPr>
        <w:t xml:space="preserve">х реестров поступлений доходов в бюджеты, реестров </w:t>
      </w:r>
      <w:r w:rsidRPr="006C1FB0">
        <w:rPr>
          <w:rFonts w:ascii="Times New Roman" w:hAnsi="Times New Roman"/>
          <w:sz w:val="28"/>
          <w:lang w:eastAsia="ru-RU"/>
        </w:rPr>
        <w:t>начисленных сумм налогов, сборов, пеней, процентов и налоговых санкций, реестров сумм платежей, по которым начисления по декларациям (расчетам, сведениям из регистрирующих органов) отсутствуют, реестров сумм списанной задолженности, нереальной к взысканию и реестров сумм задолженности.</w:t>
      </w:r>
    </w:p>
    <w:p w:rsidR="0025212B" w:rsidRPr="0025212B" w:rsidRDefault="0025212B" w:rsidP="004B154F">
      <w:pPr>
        <w:pStyle w:val="ac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sz w:val="28"/>
          <w:lang w:eastAsia="ru-RU"/>
        </w:rPr>
      </w:pPr>
      <w:r w:rsidRPr="0025212B">
        <w:rPr>
          <w:rFonts w:ascii="Times New Roman" w:hAnsi="Times New Roman"/>
          <w:sz w:val="28"/>
          <w:lang w:eastAsia="ru-RU"/>
        </w:rPr>
        <w:t>ВНИМАНИЕ</w:t>
      </w:r>
      <w:proofErr w:type="gramStart"/>
      <w:r w:rsidRPr="0025212B">
        <w:rPr>
          <w:rFonts w:ascii="Times New Roman" w:hAnsi="Times New Roman"/>
          <w:sz w:val="28"/>
          <w:lang w:eastAsia="ru-RU"/>
        </w:rPr>
        <w:t xml:space="preserve"> !</w:t>
      </w:r>
      <w:proofErr w:type="gramEnd"/>
      <w:r w:rsidRPr="0025212B">
        <w:rPr>
          <w:rFonts w:ascii="Times New Roman" w:hAnsi="Times New Roman"/>
          <w:sz w:val="28"/>
          <w:lang w:eastAsia="ru-RU"/>
        </w:rPr>
        <w:t xml:space="preserve"> Загрузку реестров необходимо выполнять в том порядке, в котором описана инструкция!</w:t>
      </w:r>
    </w:p>
    <w:p w:rsidR="0025212B" w:rsidRDefault="0025212B" w:rsidP="002521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212B" w:rsidRDefault="0025212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5212B" w:rsidRDefault="0025212B" w:rsidP="002521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43F" w:rsidRPr="00712C6A" w:rsidRDefault="00F2343F">
      <w:pPr>
        <w:rPr>
          <w:rFonts w:ascii="Times New Roman" w:hAnsi="Times New Roman" w:cs="Times New Roman"/>
        </w:rPr>
      </w:pPr>
    </w:p>
    <w:p w:rsidR="00F2343F" w:rsidRPr="00CA16A8" w:rsidRDefault="00F2343F" w:rsidP="00CA16A8">
      <w:pPr>
        <w:pStyle w:val="1"/>
        <w:numPr>
          <w:ilvl w:val="0"/>
          <w:numId w:val="1"/>
        </w:numPr>
        <w:spacing w:before="480" w:line="276" w:lineRule="auto"/>
        <w:ind w:left="432" w:hanging="432"/>
        <w:rPr>
          <w:rFonts w:ascii="Times New Roman" w:hAnsi="Times New Roman" w:cs="Times New Roman"/>
          <w:b/>
          <w:bCs/>
          <w:color w:val="auto"/>
        </w:rPr>
      </w:pPr>
      <w:bookmarkStart w:id="6" w:name="_Toc75956793"/>
      <w:r w:rsidRPr="00CA16A8">
        <w:rPr>
          <w:rFonts w:ascii="Times New Roman" w:hAnsi="Times New Roman" w:cs="Times New Roman"/>
          <w:b/>
          <w:bCs/>
          <w:color w:val="auto"/>
        </w:rPr>
        <w:t xml:space="preserve">Загрузка </w:t>
      </w:r>
      <w:r w:rsidR="002C5BC6" w:rsidRPr="00CA16A8">
        <w:rPr>
          <w:rFonts w:ascii="Times New Roman" w:hAnsi="Times New Roman" w:cs="Times New Roman"/>
          <w:b/>
          <w:bCs/>
          <w:color w:val="auto"/>
        </w:rPr>
        <w:t>«Р</w:t>
      </w:r>
      <w:r w:rsidRPr="00CA16A8">
        <w:rPr>
          <w:rFonts w:ascii="Times New Roman" w:hAnsi="Times New Roman" w:cs="Times New Roman"/>
          <w:b/>
          <w:bCs/>
          <w:color w:val="auto"/>
        </w:rPr>
        <w:t xml:space="preserve">еестра </w:t>
      </w:r>
      <w:r w:rsidR="002C5BC6" w:rsidRPr="00CA16A8">
        <w:rPr>
          <w:rFonts w:ascii="Times New Roman" w:hAnsi="Times New Roman" w:cs="Times New Roman"/>
          <w:b/>
          <w:bCs/>
          <w:color w:val="auto"/>
        </w:rPr>
        <w:t>о поступлении в бюджеты»</w:t>
      </w:r>
      <w:bookmarkEnd w:id="6"/>
    </w:p>
    <w:p w:rsidR="00F2343F" w:rsidRPr="00CA16A8" w:rsidRDefault="00CA16A8" w:rsidP="00CA16A8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7" w:name="_Toc75956794"/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 xml:space="preserve">Формирование </w:t>
      </w:r>
      <w:r w:rsidR="00F2343F" w:rsidRPr="00CA16A8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документ</w:t>
      </w:r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а</w:t>
      </w:r>
      <w:r w:rsidR="00F2343F" w:rsidRPr="00CA16A8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 xml:space="preserve"> Поступление доходов на лицевой счет </w:t>
      </w:r>
      <w:r w:rsidR="00E001B7" w:rsidRPr="00CA16A8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операция «ФНС: Поступление доходов»</w:t>
      </w:r>
      <w:bookmarkEnd w:id="7"/>
    </w:p>
    <w:p w:rsidR="00E001B7" w:rsidRDefault="00E001B7" w:rsidP="00E001B7">
      <w:pPr>
        <w:pStyle w:val="a3"/>
        <w:ind w:hanging="1571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D0F1FFC" wp14:editId="4109DAE6">
            <wp:extent cx="6543675" cy="378071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62615" cy="379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6A8" w:rsidRPr="004D3427" w:rsidRDefault="006350BB" w:rsidP="00CA16A8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8" w:name="_Ref461439792"/>
      <w:bookmarkStart w:id="9" w:name="_Toc494353309"/>
      <w:bookmarkStart w:id="10" w:name="_Toc75956744"/>
      <w:r w:rsidR="00CA16A8">
        <w:rPr>
          <w:noProof/>
        </w:rPr>
        <w:t>1</w:t>
      </w:r>
      <w:bookmarkEnd w:id="8"/>
      <w:r>
        <w:rPr>
          <w:noProof/>
        </w:rPr>
        <w:fldChar w:fldCharType="end"/>
      </w:r>
      <w:r w:rsidR="00CA16A8" w:rsidRPr="004D3427">
        <w:t xml:space="preserve">. </w:t>
      </w:r>
      <w:bookmarkEnd w:id="9"/>
      <w:r w:rsidR="00CA16A8">
        <w:t>Создание документа ФНС: Поступление доходов</w:t>
      </w:r>
      <w:bookmarkEnd w:id="10"/>
    </w:p>
    <w:p w:rsidR="00CA16A8" w:rsidRPr="00712C6A" w:rsidRDefault="00CA16A8" w:rsidP="00E001B7">
      <w:pPr>
        <w:pStyle w:val="a3"/>
        <w:ind w:hanging="1571"/>
        <w:rPr>
          <w:rFonts w:ascii="Times New Roman" w:hAnsi="Times New Roman" w:cs="Times New Roman"/>
        </w:rPr>
      </w:pPr>
    </w:p>
    <w:p w:rsidR="00B57D4A" w:rsidRPr="00712C6A" w:rsidRDefault="004C736F" w:rsidP="004C736F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Для выполнения загрузки необходимо создать новый документ, в шапке ук</w:t>
      </w:r>
      <w:r w:rsidR="00B57D4A" w:rsidRPr="00712C6A">
        <w:rPr>
          <w:rFonts w:ascii="Times New Roman" w:hAnsi="Times New Roman" w:cs="Times New Roman"/>
        </w:rPr>
        <w:t>азать Лицевой счет организации и дату документа. Дата документа должна быть установлена в значение последний день месяца периода загружаемого реестра. Например, для загрузки реестра за декабрь 2020 года необходимо установить дату документа = 31.12.2020.</w:t>
      </w:r>
    </w:p>
    <w:p w:rsidR="001F0013" w:rsidRPr="00712C6A" w:rsidRDefault="004C736F" w:rsidP="004C736F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Затем необходимо прочитать файл реестра по поступлению доходов по кнопке</w:t>
      </w:r>
      <w:r w:rsidR="007E72AD">
        <w:rPr>
          <w:rFonts w:ascii="Times New Roman" w:hAnsi="Times New Roman" w:cs="Times New Roman"/>
        </w:rPr>
        <w:t xml:space="preserve"> «Заполнение документа» - </w:t>
      </w:r>
      <w:r w:rsidRPr="00712C6A">
        <w:rPr>
          <w:rFonts w:ascii="Times New Roman" w:hAnsi="Times New Roman" w:cs="Times New Roman"/>
        </w:rPr>
        <w:t>«Прочитать файл (ФНС)»</w:t>
      </w:r>
    </w:p>
    <w:p w:rsidR="004C736F" w:rsidRDefault="007E72AD" w:rsidP="004C736F">
      <w:pPr>
        <w:pStyle w:val="a3"/>
        <w:ind w:hanging="72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1BF624E3" wp14:editId="042EAD7C">
            <wp:extent cx="5940425" cy="2723515"/>
            <wp:effectExtent l="0" t="0" r="3175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2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6A8" w:rsidRPr="004D3427" w:rsidRDefault="006350BB" w:rsidP="00CA16A8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11" w:name="_Toc75956745"/>
      <w:r w:rsidR="00CA16A8">
        <w:rPr>
          <w:noProof/>
        </w:rPr>
        <w:t>2</w:t>
      </w:r>
      <w:r>
        <w:rPr>
          <w:noProof/>
        </w:rPr>
        <w:fldChar w:fldCharType="end"/>
      </w:r>
      <w:r w:rsidR="00CA16A8" w:rsidRPr="004D3427">
        <w:t xml:space="preserve">. </w:t>
      </w:r>
      <w:r w:rsidR="00CA16A8">
        <w:t>Начало заполнени</w:t>
      </w:r>
      <w:r w:rsidR="00166301">
        <w:t>я</w:t>
      </w:r>
      <w:r w:rsidR="00CA16A8">
        <w:t xml:space="preserve"> документа</w:t>
      </w:r>
      <w:bookmarkEnd w:id="11"/>
    </w:p>
    <w:p w:rsidR="00CA16A8" w:rsidRPr="00712C6A" w:rsidRDefault="00CA16A8" w:rsidP="004C736F">
      <w:pPr>
        <w:pStyle w:val="a3"/>
        <w:ind w:hanging="720"/>
        <w:rPr>
          <w:rFonts w:ascii="Times New Roman" w:hAnsi="Times New Roman" w:cs="Times New Roman"/>
        </w:rPr>
      </w:pPr>
    </w:p>
    <w:p w:rsidR="004C736F" w:rsidRPr="00712C6A" w:rsidRDefault="004C736F" w:rsidP="004C736F">
      <w:pPr>
        <w:pStyle w:val="a3"/>
        <w:ind w:left="142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После подтверждения сохранения документа откроется форма для чтения файла. Необходимо указать каталог, в котором находятся файлы </w:t>
      </w:r>
      <w:r w:rsidR="002C5BC6" w:rsidRPr="00712C6A">
        <w:rPr>
          <w:rFonts w:ascii="Times New Roman" w:hAnsi="Times New Roman" w:cs="Times New Roman"/>
        </w:rPr>
        <w:t xml:space="preserve">реестров </w:t>
      </w:r>
      <w:r w:rsidRPr="00712C6A">
        <w:rPr>
          <w:rFonts w:ascii="Times New Roman" w:hAnsi="Times New Roman" w:cs="Times New Roman"/>
        </w:rPr>
        <w:t>и нажать кнопку «Прочитать файл в присоединенный файл»</w:t>
      </w:r>
    </w:p>
    <w:p w:rsidR="004C736F" w:rsidRDefault="004C736F" w:rsidP="004C736F">
      <w:pPr>
        <w:pStyle w:val="a3"/>
        <w:ind w:hanging="862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B81C2B4" wp14:editId="4672E513">
            <wp:extent cx="5940425" cy="282321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6A8" w:rsidRPr="004D3427" w:rsidRDefault="006350BB" w:rsidP="00CA16A8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12" w:name="_Toc75956746"/>
      <w:r w:rsidR="00CA16A8">
        <w:rPr>
          <w:noProof/>
        </w:rPr>
        <w:t>3</w:t>
      </w:r>
      <w:r>
        <w:rPr>
          <w:noProof/>
        </w:rPr>
        <w:fldChar w:fldCharType="end"/>
      </w:r>
      <w:r w:rsidR="00CA16A8" w:rsidRPr="004D3427">
        <w:t>. Окно для</w:t>
      </w:r>
      <w:r w:rsidR="00CA16A8">
        <w:t xml:space="preserve"> чтения файла реестра</w:t>
      </w:r>
      <w:bookmarkEnd w:id="12"/>
    </w:p>
    <w:p w:rsidR="00CA16A8" w:rsidRPr="00712C6A" w:rsidRDefault="00CA16A8" w:rsidP="004C736F">
      <w:pPr>
        <w:pStyle w:val="a3"/>
        <w:ind w:hanging="862"/>
        <w:rPr>
          <w:rFonts w:ascii="Times New Roman" w:hAnsi="Times New Roman" w:cs="Times New Roman"/>
        </w:rPr>
      </w:pPr>
    </w:p>
    <w:p w:rsidR="004C736F" w:rsidRPr="00712C6A" w:rsidRDefault="004C736F" w:rsidP="004C736F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Выбрать файл </w:t>
      </w:r>
      <w:proofErr w:type="spellStart"/>
      <w:r w:rsidRPr="00712C6A">
        <w:rPr>
          <w:rFonts w:ascii="Times New Roman" w:hAnsi="Times New Roman" w:cs="Times New Roman"/>
          <w:b/>
          <w:lang w:val="en-US"/>
        </w:rPr>
        <w:t>DOHPmmgg</w:t>
      </w:r>
      <w:proofErr w:type="spellEnd"/>
      <w:r w:rsidRPr="00712C6A">
        <w:rPr>
          <w:rFonts w:ascii="Times New Roman" w:hAnsi="Times New Roman" w:cs="Times New Roman"/>
        </w:rPr>
        <w:t xml:space="preserve"> </w:t>
      </w:r>
      <w:r w:rsidR="00B57D4A" w:rsidRPr="00712C6A">
        <w:rPr>
          <w:rFonts w:ascii="Times New Roman" w:hAnsi="Times New Roman" w:cs="Times New Roman"/>
        </w:rPr>
        <w:t xml:space="preserve">(Реестр поступления доходов в бюджеты, где </w:t>
      </w:r>
      <w:proofErr w:type="spellStart"/>
      <w:r w:rsidR="00B57D4A" w:rsidRPr="00712C6A">
        <w:rPr>
          <w:rFonts w:ascii="Times New Roman" w:hAnsi="Times New Roman" w:cs="Times New Roman"/>
          <w:lang w:val="en-US"/>
        </w:rPr>
        <w:t>mmgg</w:t>
      </w:r>
      <w:proofErr w:type="spellEnd"/>
      <w:r w:rsidR="00B57D4A" w:rsidRPr="00712C6A">
        <w:rPr>
          <w:rFonts w:ascii="Times New Roman" w:hAnsi="Times New Roman" w:cs="Times New Roman"/>
        </w:rPr>
        <w:t xml:space="preserve"> – месяц и год за который производится загрузка данных) </w:t>
      </w:r>
      <w:r w:rsidRPr="00712C6A">
        <w:rPr>
          <w:rFonts w:ascii="Times New Roman" w:hAnsi="Times New Roman" w:cs="Times New Roman"/>
        </w:rPr>
        <w:t>для загрузки и подтвердить чтение файла</w:t>
      </w:r>
    </w:p>
    <w:p w:rsidR="004C736F" w:rsidRPr="00712C6A" w:rsidRDefault="004C736F" w:rsidP="004C736F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После чтения файл сохраняется в Присоединенные файлы документа</w:t>
      </w:r>
    </w:p>
    <w:p w:rsidR="004C736F" w:rsidRDefault="007E72AD" w:rsidP="004C736F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38CAF38E" wp14:editId="4BD1E18B">
            <wp:extent cx="5940425" cy="1982470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8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6A8" w:rsidRPr="004D3427" w:rsidRDefault="006350BB" w:rsidP="00CA16A8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13" w:name="_Toc75956747"/>
      <w:r w:rsidR="00CA16A8">
        <w:rPr>
          <w:noProof/>
        </w:rPr>
        <w:t>4</w:t>
      </w:r>
      <w:r>
        <w:rPr>
          <w:noProof/>
        </w:rPr>
        <w:fldChar w:fldCharType="end"/>
      </w:r>
      <w:r w:rsidR="00CA16A8" w:rsidRPr="004D3427">
        <w:t xml:space="preserve">. </w:t>
      </w:r>
      <w:r w:rsidR="00CA16A8">
        <w:t>Результат чтения файла</w:t>
      </w:r>
      <w:bookmarkEnd w:id="13"/>
    </w:p>
    <w:p w:rsidR="00CA16A8" w:rsidRPr="00712C6A" w:rsidRDefault="00CA16A8" w:rsidP="004C736F">
      <w:pPr>
        <w:pStyle w:val="a3"/>
        <w:ind w:left="0"/>
        <w:rPr>
          <w:rFonts w:ascii="Times New Roman" w:hAnsi="Times New Roman" w:cs="Times New Roman"/>
        </w:rPr>
      </w:pPr>
    </w:p>
    <w:p w:rsidR="004C736F" w:rsidRPr="00712C6A" w:rsidRDefault="004C736F" w:rsidP="004C736F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Для выполнения загрузки данных в документ необходимо нажать кнопку </w:t>
      </w:r>
      <w:r w:rsidR="007E72AD">
        <w:rPr>
          <w:rFonts w:ascii="Times New Roman" w:hAnsi="Times New Roman" w:cs="Times New Roman"/>
        </w:rPr>
        <w:t xml:space="preserve">«Заполнение документа» - </w:t>
      </w:r>
      <w:r w:rsidRPr="00712C6A">
        <w:rPr>
          <w:rFonts w:ascii="Times New Roman" w:hAnsi="Times New Roman" w:cs="Times New Roman"/>
        </w:rPr>
        <w:t>«Загрузить документ (ФНС)»</w:t>
      </w:r>
    </w:p>
    <w:p w:rsidR="004C736F" w:rsidRPr="00712C6A" w:rsidRDefault="007E72AD" w:rsidP="004C736F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3227B0F5" wp14:editId="77C6E77C">
            <wp:extent cx="5940425" cy="2630805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3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6A8" w:rsidRPr="004D3427" w:rsidRDefault="006350BB" w:rsidP="00CA16A8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14" w:name="_Toc75956748"/>
      <w:r w:rsidR="00CA16A8">
        <w:rPr>
          <w:noProof/>
        </w:rPr>
        <w:t>5</w:t>
      </w:r>
      <w:r>
        <w:rPr>
          <w:noProof/>
        </w:rPr>
        <w:fldChar w:fldCharType="end"/>
      </w:r>
      <w:r w:rsidR="00CA16A8" w:rsidRPr="004D3427">
        <w:t xml:space="preserve">. </w:t>
      </w:r>
      <w:r w:rsidR="00CA16A8">
        <w:t>Начало загрузки данных реестра поступлений</w:t>
      </w:r>
      <w:bookmarkEnd w:id="14"/>
    </w:p>
    <w:p w:rsidR="00CA16A8" w:rsidRDefault="00CA16A8" w:rsidP="004C736F">
      <w:pPr>
        <w:pStyle w:val="a3"/>
        <w:ind w:left="0"/>
        <w:rPr>
          <w:rFonts w:ascii="Times New Roman" w:hAnsi="Times New Roman" w:cs="Times New Roman"/>
        </w:rPr>
      </w:pPr>
    </w:p>
    <w:p w:rsidR="00CA16A8" w:rsidRDefault="00CA16A8" w:rsidP="004C736F">
      <w:pPr>
        <w:pStyle w:val="a3"/>
        <w:ind w:left="0"/>
        <w:rPr>
          <w:rFonts w:ascii="Times New Roman" w:hAnsi="Times New Roman" w:cs="Times New Roman"/>
        </w:rPr>
      </w:pPr>
    </w:p>
    <w:p w:rsidR="00CA16A8" w:rsidRPr="00CA16A8" w:rsidRDefault="00CA16A8" w:rsidP="00CA16A8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15" w:name="_Toc75956795"/>
      <w:r w:rsidRPr="00CA16A8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Проверка данных реестра поступлений</w:t>
      </w:r>
      <w:bookmarkEnd w:id="15"/>
    </w:p>
    <w:p w:rsidR="004C736F" w:rsidRDefault="004C736F" w:rsidP="00CA16A8">
      <w:pPr>
        <w:pStyle w:val="a3"/>
        <w:ind w:left="108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После нажатия кнопки открывается форма для загрузки данных. Необходимо указать контрагента и договор используе</w:t>
      </w:r>
      <w:r w:rsidR="007E72AD" w:rsidRPr="00B45562">
        <w:rPr>
          <w:rFonts w:ascii="Times New Roman" w:hAnsi="Times New Roman" w:cs="Times New Roman"/>
        </w:rPr>
        <w:t>мый в дальнейшем по умолчанию. Контрагента необходимо указать «Контрагент (дебитор)», Договор – «документы ФНС»</w:t>
      </w:r>
    </w:p>
    <w:p w:rsidR="007E72AD" w:rsidRPr="00712C6A" w:rsidRDefault="007E72AD" w:rsidP="00CA16A8">
      <w:pPr>
        <w:pStyle w:val="a3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</w:t>
      </w:r>
      <w:r w:rsidRPr="00712C6A">
        <w:rPr>
          <w:rFonts w:ascii="Times New Roman" w:hAnsi="Times New Roman" w:cs="Times New Roman"/>
        </w:rPr>
        <w:t>ажать кнопку «Проверить присоединенный файл»</w:t>
      </w:r>
      <w:r>
        <w:rPr>
          <w:rFonts w:ascii="Times New Roman" w:hAnsi="Times New Roman" w:cs="Times New Roman"/>
        </w:rPr>
        <w:t>.</w:t>
      </w:r>
    </w:p>
    <w:p w:rsidR="004C736F" w:rsidRDefault="007E72AD" w:rsidP="004C736F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550154C6" wp14:editId="45CFCFA8">
            <wp:extent cx="5116508" cy="3649648"/>
            <wp:effectExtent l="0" t="0" r="8255" b="825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31745" cy="366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6A8" w:rsidRPr="004D3427" w:rsidRDefault="006350BB" w:rsidP="00CA16A8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16" w:name="_Toc75956749"/>
      <w:r w:rsidR="00CA16A8">
        <w:rPr>
          <w:noProof/>
        </w:rPr>
        <w:t>6</w:t>
      </w:r>
      <w:r>
        <w:rPr>
          <w:noProof/>
        </w:rPr>
        <w:fldChar w:fldCharType="end"/>
      </w:r>
      <w:r w:rsidR="00CA16A8" w:rsidRPr="004D3427">
        <w:t xml:space="preserve">. </w:t>
      </w:r>
      <w:r w:rsidR="00CA16A8">
        <w:t>Окно проверки и загрузки файла реестра поступлений</w:t>
      </w:r>
      <w:bookmarkEnd w:id="16"/>
    </w:p>
    <w:p w:rsidR="00CA16A8" w:rsidRPr="00712C6A" w:rsidRDefault="00CA16A8" w:rsidP="004C736F">
      <w:pPr>
        <w:pStyle w:val="a3"/>
        <w:ind w:left="0"/>
        <w:rPr>
          <w:rFonts w:ascii="Times New Roman" w:hAnsi="Times New Roman" w:cs="Times New Roman"/>
        </w:rPr>
      </w:pPr>
    </w:p>
    <w:p w:rsidR="00003958" w:rsidRDefault="004C736F" w:rsidP="004C736F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 результату проверки выдается протокол. Если есть ошибки необходи</w:t>
      </w:r>
      <w:r w:rsidR="00003958" w:rsidRPr="00712C6A">
        <w:rPr>
          <w:rFonts w:ascii="Times New Roman" w:hAnsi="Times New Roman" w:cs="Times New Roman"/>
        </w:rPr>
        <w:t>мо их исправить перед загрузкой</w:t>
      </w:r>
      <w:r w:rsidR="00D422D5" w:rsidRPr="00712C6A">
        <w:rPr>
          <w:rFonts w:ascii="Times New Roman" w:hAnsi="Times New Roman" w:cs="Times New Roman"/>
        </w:rPr>
        <w:t xml:space="preserve">. </w:t>
      </w:r>
      <w:r w:rsidR="00B57D4A" w:rsidRPr="00712C6A">
        <w:rPr>
          <w:rFonts w:ascii="Times New Roman" w:hAnsi="Times New Roman" w:cs="Times New Roman"/>
        </w:rPr>
        <w:t>До устранения замечаний указанных в протоколе проверки загрузка невозможна.</w:t>
      </w:r>
    </w:p>
    <w:p w:rsidR="007E72AD" w:rsidRDefault="007E72AD" w:rsidP="004C736F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Подробное описание проводимых проверок и методики их устранения приведено в п.4 данной Инструкции</w:t>
      </w:r>
    </w:p>
    <w:p w:rsidR="00193EB5" w:rsidRPr="00712C6A" w:rsidRDefault="00193EB5" w:rsidP="004C736F">
      <w:pPr>
        <w:pStyle w:val="a3"/>
        <w:ind w:left="0"/>
        <w:rPr>
          <w:rFonts w:ascii="Times New Roman" w:hAnsi="Times New Roman" w:cs="Times New Roman"/>
        </w:rPr>
      </w:pPr>
    </w:p>
    <w:p w:rsidR="00D57687" w:rsidRPr="00D57687" w:rsidRDefault="00D57687" w:rsidP="00D57687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17" w:name="_Toc75956796"/>
      <w:r w:rsidRPr="00D57687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Загрузка файла реестра поступлений в бюджеты</w:t>
      </w:r>
      <w:bookmarkEnd w:id="17"/>
    </w:p>
    <w:p w:rsidR="00003958" w:rsidRPr="00712C6A" w:rsidRDefault="00003958" w:rsidP="004C736F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После успешной проверки нажать кнопку «Загрузить документ из присоединенного файла»</w:t>
      </w:r>
    </w:p>
    <w:p w:rsidR="00193EB5" w:rsidRPr="00712C6A" w:rsidRDefault="007E72AD" w:rsidP="004C736F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53A2E1B2" wp14:editId="54796896">
            <wp:extent cx="5940425" cy="4154170"/>
            <wp:effectExtent l="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5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687" w:rsidRPr="004D3427" w:rsidRDefault="006350BB" w:rsidP="00D57687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18" w:name="_Toc75956750"/>
      <w:r w:rsidR="007E72AD">
        <w:rPr>
          <w:noProof/>
        </w:rPr>
        <w:t>7</w:t>
      </w:r>
      <w:r>
        <w:rPr>
          <w:noProof/>
        </w:rPr>
        <w:fldChar w:fldCharType="end"/>
      </w:r>
      <w:r w:rsidR="00D57687" w:rsidRPr="004D3427">
        <w:t xml:space="preserve">. </w:t>
      </w:r>
      <w:r w:rsidR="00D57687">
        <w:t>Окно загрузки реестра поступлений в бюджеты</w:t>
      </w:r>
      <w:bookmarkEnd w:id="18"/>
    </w:p>
    <w:p w:rsidR="00193EB5" w:rsidRPr="00712C6A" w:rsidRDefault="00193EB5" w:rsidP="004C736F">
      <w:pPr>
        <w:pStyle w:val="a3"/>
        <w:ind w:left="0"/>
        <w:rPr>
          <w:rFonts w:ascii="Times New Roman" w:hAnsi="Times New Roman" w:cs="Times New Roman"/>
        </w:rPr>
      </w:pPr>
    </w:p>
    <w:p w:rsidR="002E604A" w:rsidRDefault="002E604A" w:rsidP="004C736F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 результату загрузки в табличной части документа «Поступление доходов на лицевой счет» будут загружены данные реестра</w:t>
      </w:r>
      <w:r w:rsidR="00D57687">
        <w:rPr>
          <w:rFonts w:ascii="Times New Roman" w:hAnsi="Times New Roman" w:cs="Times New Roman"/>
        </w:rPr>
        <w:t>.</w:t>
      </w:r>
    </w:p>
    <w:p w:rsidR="00D042B5" w:rsidRDefault="00D042B5" w:rsidP="004C736F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В табличной части документа данные реестра будут загружены на контрагента и договор указанного на форме обработки загрузки (Контрагент ФНС (дебитор)), организация в строках присваивается в зависимости от графы ОКТМО в реестре (если ОКТМО в реестре указан, то загрузка производится на организацию с соответствующим ОКТМО в реквизите Бюджет справочника Организации) и в зависимости от графы КБК (если в КБК элемент кода вида дохода равен 06, 07, 08,</w:t>
      </w:r>
      <w:r w:rsidR="00A40D8F" w:rsidRPr="00B45562">
        <w:rPr>
          <w:rFonts w:ascii="Times New Roman" w:hAnsi="Times New Roman" w:cs="Times New Roman"/>
        </w:rPr>
        <w:t xml:space="preserve"> то загрузка производится на организацию с ОКТМО равным «00000006», «00000007», «00000008» в реквизите Бюджет справочника Организации; если в КБК элемент кода вида дохода равен 02</w:t>
      </w:r>
      <w:r w:rsidR="00512C3C" w:rsidRPr="00B45562">
        <w:rPr>
          <w:rFonts w:ascii="Times New Roman" w:hAnsi="Times New Roman" w:cs="Times New Roman"/>
        </w:rPr>
        <w:t xml:space="preserve"> или КБК = «18211610122010001140»</w:t>
      </w:r>
      <w:r w:rsidR="00A40D8F" w:rsidRPr="00B45562">
        <w:rPr>
          <w:rFonts w:ascii="Times New Roman" w:hAnsi="Times New Roman" w:cs="Times New Roman"/>
        </w:rPr>
        <w:t xml:space="preserve">, то загрузка производится на организацию с ОКТМО равным коду ОКАТО указанному в реквизите </w:t>
      </w:r>
      <w:r w:rsidR="00771A22" w:rsidRPr="00B45562">
        <w:rPr>
          <w:rFonts w:ascii="Times New Roman" w:hAnsi="Times New Roman" w:cs="Times New Roman"/>
        </w:rPr>
        <w:t>Субъект Федерации в основной организации; для других элементов кода вида дохода при незаполненном ОКТМО в реестре загрузка производится на основную организацию</w:t>
      </w:r>
      <w:r w:rsidRPr="00B45562">
        <w:rPr>
          <w:rFonts w:ascii="Times New Roman" w:hAnsi="Times New Roman" w:cs="Times New Roman"/>
        </w:rPr>
        <w:t>)</w:t>
      </w:r>
      <w:r w:rsidR="00771A22" w:rsidRPr="00B45562">
        <w:rPr>
          <w:rFonts w:ascii="Times New Roman" w:hAnsi="Times New Roman" w:cs="Times New Roman"/>
        </w:rPr>
        <w:t>.</w:t>
      </w:r>
    </w:p>
    <w:p w:rsidR="00D57687" w:rsidRPr="00712C6A" w:rsidRDefault="00D57687" w:rsidP="00D57687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После загрузки данных необходимо провести проверку загруженных данных. Для этого можно использовать печатные формы реестров по кнопке Печать</w:t>
      </w:r>
    </w:p>
    <w:p w:rsidR="00D57687" w:rsidRDefault="00D57687" w:rsidP="004C736F">
      <w:pPr>
        <w:pStyle w:val="a3"/>
        <w:ind w:left="0"/>
        <w:rPr>
          <w:rFonts w:ascii="Times New Roman" w:hAnsi="Times New Roman" w:cs="Times New Roman"/>
        </w:rPr>
      </w:pPr>
    </w:p>
    <w:p w:rsidR="00D57687" w:rsidRDefault="00D57687" w:rsidP="004C736F">
      <w:pPr>
        <w:pStyle w:val="a3"/>
        <w:ind w:left="0"/>
        <w:rPr>
          <w:rFonts w:ascii="Times New Roman" w:hAnsi="Times New Roman" w:cs="Times New Roman"/>
        </w:rPr>
      </w:pPr>
    </w:p>
    <w:p w:rsidR="00D15CB3" w:rsidRDefault="007E72AD" w:rsidP="004C736F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416F6970" wp14:editId="58DF1C71">
            <wp:extent cx="5940425" cy="2887345"/>
            <wp:effectExtent l="0" t="0" r="3175" b="825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CB3" w:rsidRDefault="00D57687" w:rsidP="00D15CB3">
      <w:pPr>
        <w:pStyle w:val="GOSTFigName"/>
      </w:pPr>
      <w:r>
        <w:t xml:space="preserve"> </w:t>
      </w:r>
      <w:r w:rsidR="006350BB">
        <w:fldChar w:fldCharType="begin"/>
      </w:r>
      <w:r w:rsidR="006350BB">
        <w:instrText xml:space="preserve"> SEQ Рисунок \* ARABIC </w:instrText>
      </w:r>
      <w:r w:rsidR="006350BB">
        <w:fldChar w:fldCharType="separate"/>
      </w:r>
      <w:bookmarkStart w:id="19" w:name="_Toc75956751"/>
      <w:r w:rsidR="007E72AD">
        <w:rPr>
          <w:noProof/>
        </w:rPr>
        <w:t>8</w:t>
      </w:r>
      <w:r w:rsidR="006350BB">
        <w:rPr>
          <w:noProof/>
        </w:rPr>
        <w:fldChar w:fldCharType="end"/>
      </w:r>
      <w:r w:rsidR="00D15CB3" w:rsidRPr="004D3427">
        <w:t xml:space="preserve">. </w:t>
      </w:r>
      <w:r w:rsidR="00D15CB3">
        <w:t>Формирование печатных форм реестров поступлений</w:t>
      </w:r>
      <w:bookmarkEnd w:id="19"/>
    </w:p>
    <w:p w:rsidR="00D15CB3" w:rsidRDefault="007E72AD" w:rsidP="00D15CB3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20FD6068" wp14:editId="5423EA17">
            <wp:extent cx="5940425" cy="2765425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CB3" w:rsidRDefault="006350BB" w:rsidP="00D15CB3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20" w:name="_Toc75956752"/>
      <w:r w:rsidR="007E72AD">
        <w:rPr>
          <w:noProof/>
        </w:rPr>
        <w:t>9</w:t>
      </w:r>
      <w:r>
        <w:rPr>
          <w:noProof/>
        </w:rPr>
        <w:fldChar w:fldCharType="end"/>
      </w:r>
      <w:r w:rsidR="00D15CB3" w:rsidRPr="004D3427">
        <w:t xml:space="preserve">. </w:t>
      </w:r>
      <w:r w:rsidR="00D15CB3">
        <w:t>Пример печатной формы реестров поступлений</w:t>
      </w:r>
      <w:bookmarkEnd w:id="20"/>
    </w:p>
    <w:p w:rsidR="00D15CB3" w:rsidRPr="00D15CB3" w:rsidRDefault="007E72AD" w:rsidP="007E72AD">
      <w:pPr>
        <w:pStyle w:val="a3"/>
        <w:ind w:left="0"/>
        <w:rPr>
          <w:lang w:eastAsia="ru-RU"/>
        </w:rPr>
      </w:pPr>
      <w:r w:rsidRPr="007E72AD">
        <w:rPr>
          <w:rFonts w:ascii="Times New Roman" w:hAnsi="Times New Roman" w:cs="Times New Roman"/>
        </w:rPr>
        <w:t>После проверки результатов загрузки необходимо зарегистрировать документ по кнопке «Зарегистрировать», документ будет передан на обработку пользователю с ролью «Бухгалтер» для отражения в учете</w:t>
      </w:r>
    </w:p>
    <w:p w:rsidR="002E604A" w:rsidRDefault="007E72AD" w:rsidP="004C736F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30B8F663" wp14:editId="59D88F55">
            <wp:extent cx="5940425" cy="5010785"/>
            <wp:effectExtent l="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1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687" w:rsidRPr="004D3427" w:rsidRDefault="006350BB" w:rsidP="00D57687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21" w:name="_Toc75956753"/>
      <w:r w:rsidR="007E72AD">
        <w:rPr>
          <w:noProof/>
        </w:rPr>
        <w:t>10</w:t>
      </w:r>
      <w:r>
        <w:rPr>
          <w:noProof/>
        </w:rPr>
        <w:fldChar w:fldCharType="end"/>
      </w:r>
      <w:r w:rsidR="00D57687" w:rsidRPr="004D3427">
        <w:t xml:space="preserve">. </w:t>
      </w:r>
      <w:r w:rsidR="00D57687">
        <w:t>Регистрация документа «ФНС: Поступление доходов на лицевой счет»</w:t>
      </w:r>
      <w:bookmarkEnd w:id="21"/>
    </w:p>
    <w:p w:rsidR="00D57687" w:rsidRPr="00712C6A" w:rsidRDefault="00D57687" w:rsidP="004C736F">
      <w:pPr>
        <w:pStyle w:val="a3"/>
        <w:ind w:left="0"/>
        <w:rPr>
          <w:rFonts w:ascii="Times New Roman" w:hAnsi="Times New Roman" w:cs="Times New Roman"/>
        </w:rPr>
      </w:pPr>
    </w:p>
    <w:p w:rsidR="002E604A" w:rsidRPr="00712C6A" w:rsidRDefault="002E604A" w:rsidP="004C736F">
      <w:pPr>
        <w:pStyle w:val="a3"/>
        <w:ind w:left="0"/>
        <w:rPr>
          <w:rFonts w:ascii="Times New Roman" w:hAnsi="Times New Roman" w:cs="Times New Roman"/>
        </w:rPr>
      </w:pPr>
    </w:p>
    <w:p w:rsidR="00D57687" w:rsidRPr="00D57687" w:rsidRDefault="00D57687" w:rsidP="00D57687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22" w:name="_Toc75956797"/>
      <w:r w:rsidRPr="00D57687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Отражение в учете документа «ФНС: Поступление доходов на лицевой счет»</w:t>
      </w:r>
      <w:bookmarkEnd w:id="22"/>
    </w:p>
    <w:p w:rsidR="002B0E6E" w:rsidRPr="00712C6A" w:rsidRDefault="002B0E6E" w:rsidP="004C736F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Пользователь с ролью «Бухгалтер» принимает в работу документ и отражает его в учете по кнопке «Отразить в учете».</w:t>
      </w:r>
    </w:p>
    <w:p w:rsidR="002B0E6E" w:rsidRPr="00712C6A" w:rsidRDefault="002B0E6E" w:rsidP="004C736F">
      <w:pPr>
        <w:pStyle w:val="a3"/>
        <w:ind w:left="0"/>
        <w:rPr>
          <w:rFonts w:ascii="Times New Roman" w:hAnsi="Times New Roman" w:cs="Times New Roman"/>
        </w:rPr>
      </w:pPr>
    </w:p>
    <w:p w:rsidR="002B0E6E" w:rsidRDefault="007E72AD" w:rsidP="004C736F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7ACA86BE" wp14:editId="4552DCB9">
            <wp:extent cx="4905375" cy="904875"/>
            <wp:effectExtent l="0" t="0" r="9525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CB3" w:rsidRDefault="006350BB" w:rsidP="00D15CB3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23" w:name="_Toc75956754"/>
      <w:r w:rsidR="007E72AD">
        <w:rPr>
          <w:noProof/>
        </w:rPr>
        <w:t>11</w:t>
      </w:r>
      <w:r>
        <w:rPr>
          <w:noProof/>
        </w:rPr>
        <w:fldChar w:fldCharType="end"/>
      </w:r>
      <w:r w:rsidR="00D15CB3" w:rsidRPr="004D3427">
        <w:t xml:space="preserve">. </w:t>
      </w:r>
      <w:r w:rsidR="00D15CB3">
        <w:t>Отражение в учете документа «ФНС: Поступление доходов на лицевой счет»</w:t>
      </w:r>
      <w:bookmarkEnd w:id="23"/>
    </w:p>
    <w:p w:rsidR="00D15CB3" w:rsidRPr="00712C6A" w:rsidRDefault="00D15CB3" w:rsidP="004C736F">
      <w:pPr>
        <w:pStyle w:val="a3"/>
        <w:ind w:left="0"/>
        <w:rPr>
          <w:rFonts w:ascii="Times New Roman" w:hAnsi="Times New Roman" w:cs="Times New Roman"/>
        </w:rPr>
      </w:pPr>
    </w:p>
    <w:p w:rsidR="002B0E6E" w:rsidRPr="00712C6A" w:rsidRDefault="002B0E6E" w:rsidP="002B0E6E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Т.к. при загрузке данного реестра по каждой строке файла может быть загружено до 5 строк в табличную часть документа, загрузка каждой суммы производится в отдельную строку с указанием Типа операции (1 – 5) и номера строки из файла реестра в колонку «Номер строки </w:t>
      </w:r>
      <w:r w:rsidRPr="00712C6A">
        <w:rPr>
          <w:rFonts w:ascii="Times New Roman" w:hAnsi="Times New Roman" w:cs="Times New Roman"/>
          <w:lang w:val="en-US"/>
        </w:rPr>
        <w:lastRenderedPageBreak/>
        <w:t>ED</w:t>
      </w:r>
      <w:r w:rsidRPr="00712C6A">
        <w:rPr>
          <w:rFonts w:ascii="Times New Roman" w:hAnsi="Times New Roman" w:cs="Times New Roman"/>
        </w:rPr>
        <w:t>108». В зависимости от типа операции будет сформирована определенная бухгалтерская проводка.</w:t>
      </w:r>
    </w:p>
    <w:p w:rsidR="002B0E6E" w:rsidRPr="00712C6A" w:rsidRDefault="002B0E6E" w:rsidP="004C736F">
      <w:pPr>
        <w:pStyle w:val="a3"/>
        <w:ind w:left="0"/>
        <w:rPr>
          <w:rFonts w:ascii="Times New Roman" w:hAnsi="Times New Roman" w:cs="Times New Roman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36"/>
        <w:gridCol w:w="1770"/>
        <w:gridCol w:w="2336"/>
        <w:gridCol w:w="2337"/>
      </w:tblGrid>
      <w:tr w:rsidR="002B0E6E" w:rsidRPr="00712C6A" w:rsidTr="002B0E6E">
        <w:tc>
          <w:tcPr>
            <w:tcW w:w="2336" w:type="dxa"/>
          </w:tcPr>
          <w:p w:rsidR="002B0E6E" w:rsidRPr="00712C6A" w:rsidRDefault="002B0E6E" w:rsidP="002B0E6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12C6A">
              <w:rPr>
                <w:rFonts w:ascii="Times New Roman" w:hAnsi="Times New Roman" w:cs="Times New Roman"/>
                <w:b/>
              </w:rPr>
              <w:t>Вид операции</w:t>
            </w:r>
          </w:p>
        </w:tc>
        <w:tc>
          <w:tcPr>
            <w:tcW w:w="1770" w:type="dxa"/>
          </w:tcPr>
          <w:p w:rsidR="002B0E6E" w:rsidRPr="00712C6A" w:rsidRDefault="002B0E6E" w:rsidP="002B0E6E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712C6A">
              <w:rPr>
                <w:rFonts w:ascii="Times New Roman" w:hAnsi="Times New Roman" w:cs="Times New Roman"/>
                <w:b/>
              </w:rPr>
              <w:t>Тип операции в документе</w:t>
            </w:r>
          </w:p>
        </w:tc>
        <w:tc>
          <w:tcPr>
            <w:tcW w:w="2336" w:type="dxa"/>
          </w:tcPr>
          <w:p w:rsidR="002B0E6E" w:rsidRPr="00712C6A" w:rsidRDefault="002B0E6E" w:rsidP="002B0E6E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712C6A">
              <w:rPr>
                <w:rFonts w:ascii="Times New Roman" w:hAnsi="Times New Roman" w:cs="Times New Roman"/>
                <w:b/>
              </w:rPr>
              <w:t>Графа Реестра поступлений в бюджеты</w:t>
            </w:r>
          </w:p>
        </w:tc>
        <w:tc>
          <w:tcPr>
            <w:tcW w:w="2337" w:type="dxa"/>
          </w:tcPr>
          <w:p w:rsidR="002B0E6E" w:rsidRPr="00712C6A" w:rsidRDefault="002B0E6E" w:rsidP="002B0E6E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712C6A">
              <w:rPr>
                <w:rFonts w:ascii="Times New Roman" w:hAnsi="Times New Roman" w:cs="Times New Roman"/>
                <w:b/>
              </w:rPr>
              <w:t>Бухгалтерская проводка при отражении в учете</w:t>
            </w:r>
          </w:p>
        </w:tc>
      </w:tr>
      <w:tr w:rsidR="002B0E6E" w:rsidRPr="00712C6A" w:rsidTr="002B0E6E">
        <w:tc>
          <w:tcPr>
            <w:tcW w:w="2336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Поступление дохода</w:t>
            </w:r>
          </w:p>
        </w:tc>
        <w:tc>
          <w:tcPr>
            <w:tcW w:w="1770" w:type="dxa"/>
          </w:tcPr>
          <w:p w:rsidR="002B0E6E" w:rsidRPr="00712C6A" w:rsidRDefault="002B0E6E" w:rsidP="002B0E6E">
            <w:pPr>
              <w:pStyle w:val="a3"/>
              <w:ind w:left="0"/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36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Графа 7 Реестра поступлений</w:t>
            </w:r>
          </w:p>
        </w:tc>
        <w:tc>
          <w:tcPr>
            <w:tcW w:w="2337" w:type="dxa"/>
          </w:tcPr>
          <w:p w:rsidR="002B0E6E" w:rsidRPr="00712C6A" w:rsidRDefault="002B0E6E" w:rsidP="00712AD6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21002.ККК – 205ХХ.660</w:t>
            </w:r>
          </w:p>
        </w:tc>
      </w:tr>
      <w:tr w:rsidR="002B0E6E" w:rsidRPr="00712C6A" w:rsidTr="002B0E6E">
        <w:tc>
          <w:tcPr>
            <w:tcW w:w="2336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Возвращено</w:t>
            </w:r>
          </w:p>
        </w:tc>
        <w:tc>
          <w:tcPr>
            <w:tcW w:w="1770" w:type="dxa"/>
          </w:tcPr>
          <w:p w:rsidR="002B0E6E" w:rsidRPr="00712C6A" w:rsidRDefault="002B0E6E" w:rsidP="002B0E6E">
            <w:pPr>
              <w:pStyle w:val="a3"/>
              <w:ind w:left="0"/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36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Графа 9 Реестра поступлений</w:t>
            </w:r>
          </w:p>
        </w:tc>
        <w:tc>
          <w:tcPr>
            <w:tcW w:w="2337" w:type="dxa"/>
          </w:tcPr>
          <w:p w:rsidR="002B0E6E" w:rsidRPr="00712C6A" w:rsidRDefault="002B0E6E" w:rsidP="00712AD6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205ХХ.560 – 21002.ККК</w:t>
            </w:r>
          </w:p>
        </w:tc>
      </w:tr>
      <w:tr w:rsidR="002B0E6E" w:rsidRPr="00712C6A" w:rsidTr="002B0E6E">
        <w:tc>
          <w:tcPr>
            <w:tcW w:w="2336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 xml:space="preserve">Перечислено в </w:t>
            </w:r>
            <w:proofErr w:type="spellStart"/>
            <w:r w:rsidRPr="00712C6A">
              <w:rPr>
                <w:rFonts w:ascii="Times New Roman" w:hAnsi="Times New Roman" w:cs="Times New Roman"/>
              </w:rPr>
              <w:t>др.бюджеты</w:t>
            </w:r>
            <w:proofErr w:type="spellEnd"/>
          </w:p>
        </w:tc>
        <w:tc>
          <w:tcPr>
            <w:tcW w:w="1770" w:type="dxa"/>
          </w:tcPr>
          <w:p w:rsidR="002B0E6E" w:rsidRPr="00712C6A" w:rsidRDefault="002B0E6E" w:rsidP="002B0E6E">
            <w:pPr>
              <w:pStyle w:val="a3"/>
              <w:ind w:left="0"/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336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Графа 27 Реестра поступлений</w:t>
            </w:r>
          </w:p>
        </w:tc>
        <w:tc>
          <w:tcPr>
            <w:tcW w:w="2337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40110.ККК – 21002.ККК</w:t>
            </w:r>
          </w:p>
        </w:tc>
      </w:tr>
      <w:tr w:rsidR="002B0E6E" w:rsidRPr="00712C6A" w:rsidTr="002B0E6E">
        <w:tc>
          <w:tcPr>
            <w:tcW w:w="2336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 xml:space="preserve">Суммы поступившие в </w:t>
            </w:r>
            <w:proofErr w:type="spellStart"/>
            <w:r w:rsidRPr="00712C6A">
              <w:rPr>
                <w:rFonts w:ascii="Times New Roman" w:hAnsi="Times New Roman" w:cs="Times New Roman"/>
              </w:rPr>
              <w:t>посл.д.мес</w:t>
            </w:r>
            <w:proofErr w:type="spellEnd"/>
          </w:p>
        </w:tc>
        <w:tc>
          <w:tcPr>
            <w:tcW w:w="1770" w:type="dxa"/>
          </w:tcPr>
          <w:p w:rsidR="002B0E6E" w:rsidRPr="00712C6A" w:rsidRDefault="002B0E6E" w:rsidP="002B0E6E">
            <w:pPr>
              <w:pStyle w:val="a3"/>
              <w:ind w:left="0"/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336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Графа 28 Реестра поступлений</w:t>
            </w:r>
          </w:p>
        </w:tc>
        <w:tc>
          <w:tcPr>
            <w:tcW w:w="2337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21004.ККК – 21002.ККК</w:t>
            </w:r>
          </w:p>
        </w:tc>
      </w:tr>
      <w:tr w:rsidR="002B0E6E" w:rsidRPr="00712C6A" w:rsidTr="002B0E6E">
        <w:tc>
          <w:tcPr>
            <w:tcW w:w="2336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Зачисление на счет 1 числа мес.</w:t>
            </w:r>
          </w:p>
        </w:tc>
        <w:tc>
          <w:tcPr>
            <w:tcW w:w="1770" w:type="dxa"/>
          </w:tcPr>
          <w:p w:rsidR="002B0E6E" w:rsidRPr="00712C6A" w:rsidRDefault="002B0E6E" w:rsidP="002B0E6E">
            <w:pPr>
              <w:pStyle w:val="a3"/>
              <w:ind w:left="0"/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336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Графа 28 Реестра поступлений</w:t>
            </w:r>
          </w:p>
        </w:tc>
        <w:tc>
          <w:tcPr>
            <w:tcW w:w="2337" w:type="dxa"/>
          </w:tcPr>
          <w:p w:rsidR="002B0E6E" w:rsidRPr="00712C6A" w:rsidRDefault="002B0E6E" w:rsidP="002B0E6E">
            <w:pPr>
              <w:rPr>
                <w:rFonts w:ascii="Times New Roman" w:hAnsi="Times New Roman" w:cs="Times New Roman"/>
              </w:rPr>
            </w:pPr>
            <w:r w:rsidRPr="00712C6A">
              <w:rPr>
                <w:rFonts w:ascii="Times New Roman" w:hAnsi="Times New Roman" w:cs="Times New Roman"/>
              </w:rPr>
              <w:t>21002.ККК – 21004.ККК</w:t>
            </w:r>
          </w:p>
        </w:tc>
      </w:tr>
    </w:tbl>
    <w:p w:rsidR="002B0E6E" w:rsidRPr="00712C6A" w:rsidRDefault="002B0E6E" w:rsidP="004C736F">
      <w:pPr>
        <w:pStyle w:val="a3"/>
        <w:ind w:left="0"/>
        <w:rPr>
          <w:rFonts w:ascii="Times New Roman" w:hAnsi="Times New Roman" w:cs="Times New Roman"/>
        </w:rPr>
      </w:pPr>
    </w:p>
    <w:p w:rsidR="00003958" w:rsidRDefault="00003958" w:rsidP="004C736F">
      <w:pPr>
        <w:pStyle w:val="a3"/>
        <w:ind w:left="0"/>
        <w:rPr>
          <w:rFonts w:ascii="Times New Roman" w:hAnsi="Times New Roman" w:cs="Times New Roman"/>
        </w:rPr>
      </w:pPr>
    </w:p>
    <w:p w:rsidR="00712C6A" w:rsidRDefault="00712C6A" w:rsidP="004C736F">
      <w:pPr>
        <w:pStyle w:val="a3"/>
        <w:ind w:left="0"/>
        <w:rPr>
          <w:rFonts w:ascii="Times New Roman" w:hAnsi="Times New Roman" w:cs="Times New Roman"/>
        </w:rPr>
      </w:pPr>
    </w:p>
    <w:p w:rsidR="007E72AD" w:rsidRDefault="007E72A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4C736F" w:rsidRPr="00CA16A8" w:rsidRDefault="00003958" w:rsidP="00CA16A8">
      <w:pPr>
        <w:pStyle w:val="1"/>
        <w:numPr>
          <w:ilvl w:val="0"/>
          <w:numId w:val="1"/>
        </w:numPr>
        <w:spacing w:before="480" w:line="276" w:lineRule="auto"/>
        <w:ind w:left="432" w:hanging="432"/>
        <w:rPr>
          <w:rFonts w:ascii="Times New Roman" w:hAnsi="Times New Roman" w:cs="Times New Roman"/>
          <w:b/>
          <w:bCs/>
          <w:color w:val="auto"/>
        </w:rPr>
      </w:pPr>
      <w:r w:rsidRPr="00CA16A8">
        <w:rPr>
          <w:rFonts w:ascii="Times New Roman" w:hAnsi="Times New Roman" w:cs="Times New Roman"/>
          <w:b/>
          <w:bCs/>
          <w:color w:val="auto"/>
        </w:rPr>
        <w:lastRenderedPageBreak/>
        <w:t xml:space="preserve"> </w:t>
      </w:r>
      <w:bookmarkStart w:id="24" w:name="_Toc75956798"/>
      <w:r w:rsidR="00FB7398" w:rsidRPr="00CA16A8">
        <w:rPr>
          <w:rFonts w:ascii="Times New Roman" w:hAnsi="Times New Roman" w:cs="Times New Roman"/>
          <w:b/>
          <w:bCs/>
          <w:color w:val="auto"/>
        </w:rPr>
        <w:t>Загрузка реестров начислений.</w:t>
      </w:r>
      <w:bookmarkEnd w:id="24"/>
    </w:p>
    <w:p w:rsidR="00D15CB3" w:rsidRPr="00D15CB3" w:rsidRDefault="00D15CB3" w:rsidP="00D15CB3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25" w:name="_Toc75956799"/>
      <w:r w:rsidRPr="00D15CB3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Формирование документа Реестр начислений</w:t>
      </w:r>
      <w:bookmarkEnd w:id="25"/>
    </w:p>
    <w:p w:rsidR="00FB7398" w:rsidRPr="00712C6A" w:rsidRDefault="00FB7398" w:rsidP="00FB7398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Загрузку реестров начислений необходимо выполнять документом Реестр начисле</w:t>
      </w:r>
      <w:r w:rsidR="00325796" w:rsidRPr="00712C6A">
        <w:rPr>
          <w:rFonts w:ascii="Times New Roman" w:hAnsi="Times New Roman" w:cs="Times New Roman"/>
        </w:rPr>
        <w:t>ний в разделе Учет и отчетность</w:t>
      </w:r>
      <w:r w:rsidRPr="00712C6A">
        <w:rPr>
          <w:rFonts w:ascii="Times New Roman" w:hAnsi="Times New Roman" w:cs="Times New Roman"/>
        </w:rPr>
        <w:t>, формуляры:</w:t>
      </w:r>
    </w:p>
    <w:p w:rsidR="00FB7398" w:rsidRPr="00712C6A" w:rsidRDefault="00FB7398" w:rsidP="00FB7398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- </w:t>
      </w:r>
      <w:r w:rsidRPr="00712C6A">
        <w:rPr>
          <w:rFonts w:ascii="Times New Roman" w:hAnsi="Times New Roman" w:cs="Times New Roman"/>
          <w:b/>
        </w:rPr>
        <w:t>ФНС: Реестр начисленных сумм налогов, сборов, пеней, процентов и налоговых санкций</w:t>
      </w:r>
      <w:r w:rsidR="008636CE" w:rsidRPr="00712C6A">
        <w:rPr>
          <w:rFonts w:ascii="Times New Roman" w:hAnsi="Times New Roman" w:cs="Times New Roman"/>
          <w:b/>
        </w:rPr>
        <w:t xml:space="preserve"> </w:t>
      </w:r>
      <w:r w:rsidR="008636CE" w:rsidRPr="00712C6A">
        <w:rPr>
          <w:rFonts w:ascii="Times New Roman" w:hAnsi="Times New Roman" w:cs="Times New Roman"/>
        </w:rPr>
        <w:t xml:space="preserve">(файл </w:t>
      </w:r>
      <w:proofErr w:type="spellStart"/>
      <w:r w:rsidR="008636CE" w:rsidRPr="00712C6A">
        <w:rPr>
          <w:rFonts w:ascii="Times New Roman" w:hAnsi="Times New Roman" w:cs="Times New Roman"/>
          <w:b/>
          <w:lang w:val="en-US"/>
        </w:rPr>
        <w:t>DOHNmmgg</w:t>
      </w:r>
      <w:proofErr w:type="spellEnd"/>
      <w:r w:rsidR="008636CE" w:rsidRPr="00712C6A">
        <w:rPr>
          <w:rFonts w:ascii="Times New Roman" w:hAnsi="Times New Roman" w:cs="Times New Roman"/>
          <w:b/>
        </w:rPr>
        <w:t>)</w:t>
      </w:r>
    </w:p>
    <w:p w:rsidR="00FB7398" w:rsidRPr="00712C6A" w:rsidRDefault="00FB7398" w:rsidP="00FB7398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- </w:t>
      </w:r>
      <w:r w:rsidRPr="00712C6A">
        <w:rPr>
          <w:rFonts w:ascii="Times New Roman" w:hAnsi="Times New Roman" w:cs="Times New Roman"/>
          <w:b/>
        </w:rPr>
        <w:t>ФНС: Реестр сумм платежей, по которым начисления отсутствуют</w:t>
      </w:r>
      <w:r w:rsidR="008636CE" w:rsidRPr="00712C6A">
        <w:rPr>
          <w:rFonts w:ascii="Times New Roman" w:hAnsi="Times New Roman" w:cs="Times New Roman"/>
          <w:b/>
        </w:rPr>
        <w:t xml:space="preserve"> </w:t>
      </w:r>
      <w:r w:rsidR="008636CE" w:rsidRPr="00712C6A">
        <w:rPr>
          <w:rFonts w:ascii="Times New Roman" w:hAnsi="Times New Roman" w:cs="Times New Roman"/>
        </w:rPr>
        <w:t xml:space="preserve">(файл </w:t>
      </w:r>
      <w:proofErr w:type="spellStart"/>
      <w:r w:rsidR="00A54173" w:rsidRPr="00712C6A">
        <w:rPr>
          <w:rFonts w:ascii="Times New Roman" w:hAnsi="Times New Roman" w:cs="Times New Roman"/>
          <w:b/>
          <w:lang w:val="en-US"/>
        </w:rPr>
        <w:t>DOHK</w:t>
      </w:r>
      <w:r w:rsidR="008636CE" w:rsidRPr="00712C6A">
        <w:rPr>
          <w:rFonts w:ascii="Times New Roman" w:hAnsi="Times New Roman" w:cs="Times New Roman"/>
          <w:b/>
          <w:lang w:val="en-US"/>
        </w:rPr>
        <w:t>mmgg</w:t>
      </w:r>
      <w:proofErr w:type="spellEnd"/>
      <w:r w:rsidR="008636CE" w:rsidRPr="00712C6A">
        <w:rPr>
          <w:rFonts w:ascii="Times New Roman" w:hAnsi="Times New Roman" w:cs="Times New Roman"/>
        </w:rPr>
        <w:t>)</w:t>
      </w:r>
    </w:p>
    <w:p w:rsidR="00FB7398" w:rsidRPr="00712C6A" w:rsidRDefault="00FB7398" w:rsidP="00FB7398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- </w:t>
      </w:r>
      <w:r w:rsidRPr="00712C6A">
        <w:rPr>
          <w:rFonts w:ascii="Times New Roman" w:hAnsi="Times New Roman" w:cs="Times New Roman"/>
          <w:b/>
        </w:rPr>
        <w:t>ФНС: Реестр сумм списанной задолженности, нереальной к взысканию</w:t>
      </w:r>
      <w:r w:rsidR="008636CE" w:rsidRPr="00712C6A">
        <w:rPr>
          <w:rFonts w:ascii="Times New Roman" w:hAnsi="Times New Roman" w:cs="Times New Roman"/>
        </w:rPr>
        <w:t xml:space="preserve"> (файл </w:t>
      </w:r>
      <w:r w:rsidR="008636CE" w:rsidRPr="00712C6A">
        <w:rPr>
          <w:rFonts w:ascii="Times New Roman" w:hAnsi="Times New Roman" w:cs="Times New Roman"/>
          <w:b/>
          <w:lang w:val="en-US"/>
        </w:rPr>
        <w:t>DOH</w:t>
      </w:r>
      <w:r w:rsidR="008636CE" w:rsidRPr="00712C6A">
        <w:rPr>
          <w:rFonts w:ascii="Times New Roman" w:hAnsi="Times New Roman" w:cs="Times New Roman"/>
          <w:b/>
        </w:rPr>
        <w:t>S</w:t>
      </w:r>
      <w:proofErr w:type="spellStart"/>
      <w:r w:rsidR="008636CE" w:rsidRPr="00712C6A">
        <w:rPr>
          <w:rFonts w:ascii="Times New Roman" w:hAnsi="Times New Roman" w:cs="Times New Roman"/>
          <w:b/>
          <w:lang w:val="en-US"/>
        </w:rPr>
        <w:t>mmgg</w:t>
      </w:r>
      <w:proofErr w:type="spellEnd"/>
      <w:r w:rsidR="008636CE" w:rsidRPr="00712C6A">
        <w:rPr>
          <w:rFonts w:ascii="Times New Roman" w:hAnsi="Times New Roman" w:cs="Times New Roman"/>
        </w:rPr>
        <w:t>)</w:t>
      </w:r>
    </w:p>
    <w:p w:rsidR="00FB7398" w:rsidRPr="00712C6A" w:rsidRDefault="00FB7398" w:rsidP="00FB7398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Необходимо создать новый документ для загрузки каждого вида реестра. Порядок действий для этих видов реестров идентичный.</w:t>
      </w:r>
    </w:p>
    <w:p w:rsidR="00FB7398" w:rsidRDefault="00FB7398" w:rsidP="00FB7398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7BD3875" wp14:editId="6E1F07E3">
            <wp:extent cx="5940425" cy="3994785"/>
            <wp:effectExtent l="0" t="0" r="3175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CB3" w:rsidRDefault="006350BB" w:rsidP="00D15CB3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26" w:name="_Toc75956755"/>
      <w:r w:rsidR="007E72AD">
        <w:rPr>
          <w:noProof/>
        </w:rPr>
        <w:t>12</w:t>
      </w:r>
      <w:r>
        <w:rPr>
          <w:noProof/>
        </w:rPr>
        <w:fldChar w:fldCharType="end"/>
      </w:r>
      <w:r w:rsidR="00D15CB3" w:rsidRPr="004D3427">
        <w:t xml:space="preserve">. </w:t>
      </w:r>
      <w:r w:rsidR="00D15CB3">
        <w:t>Создание документов Реестр начислений</w:t>
      </w:r>
      <w:bookmarkEnd w:id="26"/>
    </w:p>
    <w:p w:rsidR="00D15CB3" w:rsidRPr="00712C6A" w:rsidRDefault="00D15CB3" w:rsidP="00FB7398">
      <w:pPr>
        <w:rPr>
          <w:rFonts w:ascii="Times New Roman" w:hAnsi="Times New Roman" w:cs="Times New Roman"/>
        </w:rPr>
      </w:pPr>
    </w:p>
    <w:p w:rsidR="00B57D4A" w:rsidRPr="00712C6A" w:rsidRDefault="00FB7398" w:rsidP="00B57D4A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В созданном документе необходимо указать период загрузки соответствующий файлу выгрузки реестра. </w:t>
      </w:r>
      <w:r w:rsidR="00B57D4A" w:rsidRPr="00712C6A">
        <w:rPr>
          <w:rFonts w:ascii="Times New Roman" w:hAnsi="Times New Roman" w:cs="Times New Roman"/>
          <w:u w:val="single"/>
        </w:rPr>
        <w:t>Например</w:t>
      </w:r>
      <w:r w:rsidR="00B57D4A" w:rsidRPr="00712C6A">
        <w:rPr>
          <w:rFonts w:ascii="Times New Roman" w:hAnsi="Times New Roman" w:cs="Times New Roman"/>
        </w:rPr>
        <w:t xml:space="preserve">, для загрузки реестра за период «декабрь 2020» (файлы </w:t>
      </w:r>
      <w:r w:rsidR="00B57D4A" w:rsidRPr="00712C6A">
        <w:rPr>
          <w:rFonts w:ascii="Times New Roman" w:hAnsi="Times New Roman" w:cs="Times New Roman"/>
          <w:b/>
          <w:lang w:val="en-US"/>
        </w:rPr>
        <w:t>DOHN</w:t>
      </w:r>
      <w:r w:rsidR="00B57D4A" w:rsidRPr="00712C6A">
        <w:rPr>
          <w:rFonts w:ascii="Times New Roman" w:hAnsi="Times New Roman" w:cs="Times New Roman"/>
          <w:b/>
        </w:rPr>
        <w:t xml:space="preserve">1220, </w:t>
      </w:r>
      <w:r w:rsidR="00B57D4A" w:rsidRPr="00712C6A">
        <w:rPr>
          <w:rFonts w:ascii="Times New Roman" w:hAnsi="Times New Roman" w:cs="Times New Roman"/>
          <w:b/>
          <w:lang w:val="en-US"/>
        </w:rPr>
        <w:t>DOHK</w:t>
      </w:r>
      <w:r w:rsidR="00B57D4A" w:rsidRPr="00712C6A">
        <w:rPr>
          <w:rFonts w:ascii="Times New Roman" w:hAnsi="Times New Roman" w:cs="Times New Roman"/>
          <w:b/>
        </w:rPr>
        <w:t>1220</w:t>
      </w:r>
      <w:r w:rsidR="00B57D4A" w:rsidRPr="00712C6A">
        <w:rPr>
          <w:rFonts w:ascii="Times New Roman" w:hAnsi="Times New Roman" w:cs="Times New Roman"/>
        </w:rPr>
        <w:t xml:space="preserve">, </w:t>
      </w:r>
      <w:r w:rsidR="00B57D4A" w:rsidRPr="00712C6A">
        <w:rPr>
          <w:rFonts w:ascii="Times New Roman" w:hAnsi="Times New Roman" w:cs="Times New Roman"/>
          <w:b/>
          <w:lang w:val="en-US"/>
        </w:rPr>
        <w:t>DOH</w:t>
      </w:r>
      <w:r w:rsidR="00B57D4A" w:rsidRPr="00712C6A">
        <w:rPr>
          <w:rFonts w:ascii="Times New Roman" w:hAnsi="Times New Roman" w:cs="Times New Roman"/>
          <w:b/>
        </w:rPr>
        <w:t>S1220</w:t>
      </w:r>
      <w:r w:rsidR="00B57D4A" w:rsidRPr="00712C6A">
        <w:rPr>
          <w:rFonts w:ascii="Times New Roman" w:hAnsi="Times New Roman" w:cs="Times New Roman"/>
        </w:rPr>
        <w:t xml:space="preserve">), период в документе необходимо указать Дата начала = «01.12.2020», Дата окончания = «31.12.2020». </w:t>
      </w:r>
    </w:p>
    <w:p w:rsidR="00FB7398" w:rsidRPr="00712C6A" w:rsidRDefault="00FB7398" w:rsidP="00B57D4A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По кнопке Настройка </w:t>
      </w:r>
      <w:r w:rsidRPr="00712C6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08FE7ED" wp14:editId="3096EEBE">
            <wp:extent cx="333375" cy="2952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C6A">
        <w:rPr>
          <w:rFonts w:ascii="Times New Roman" w:hAnsi="Times New Roman" w:cs="Times New Roman"/>
        </w:rPr>
        <w:t xml:space="preserve"> </w:t>
      </w:r>
      <w:r w:rsidR="00EA3E1A">
        <w:rPr>
          <w:rFonts w:ascii="Times New Roman" w:hAnsi="Times New Roman" w:cs="Times New Roman"/>
        </w:rPr>
        <w:t xml:space="preserve">на вкладке «Настройка загрузки» </w:t>
      </w:r>
      <w:r w:rsidRPr="00712C6A">
        <w:rPr>
          <w:rFonts w:ascii="Times New Roman" w:hAnsi="Times New Roman" w:cs="Times New Roman"/>
        </w:rPr>
        <w:t>проверить и при необходимости изменить каталог</w:t>
      </w:r>
      <w:r w:rsidR="00EA3E1A">
        <w:rPr>
          <w:rFonts w:ascii="Times New Roman" w:hAnsi="Times New Roman" w:cs="Times New Roman"/>
        </w:rPr>
        <w:t>,</w:t>
      </w:r>
      <w:r w:rsidRPr="00712C6A">
        <w:rPr>
          <w:rFonts w:ascii="Times New Roman" w:hAnsi="Times New Roman" w:cs="Times New Roman"/>
        </w:rPr>
        <w:t xml:space="preserve"> в котором расположены файлы реестров (значение сохраняется по умолчанию)</w:t>
      </w:r>
    </w:p>
    <w:p w:rsidR="00FB7398" w:rsidRDefault="00EA3E1A" w:rsidP="00FB7398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33236DCA" wp14:editId="29177615">
            <wp:extent cx="5940425" cy="2440305"/>
            <wp:effectExtent l="0" t="0" r="317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CB3" w:rsidRDefault="006350BB" w:rsidP="00D15CB3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27" w:name="_Toc75956756"/>
      <w:r w:rsidR="00EA3E1A">
        <w:rPr>
          <w:noProof/>
        </w:rPr>
        <w:t>13</w:t>
      </w:r>
      <w:r>
        <w:rPr>
          <w:noProof/>
        </w:rPr>
        <w:fldChar w:fldCharType="end"/>
      </w:r>
      <w:r w:rsidR="00D15CB3" w:rsidRPr="004D3427">
        <w:t xml:space="preserve">. </w:t>
      </w:r>
      <w:r w:rsidR="00D15CB3">
        <w:t>Заполнение документа Реестр начислений</w:t>
      </w:r>
      <w:bookmarkEnd w:id="27"/>
    </w:p>
    <w:p w:rsidR="00D15CB3" w:rsidRPr="00712C6A" w:rsidRDefault="00D15CB3" w:rsidP="00FB7398">
      <w:pPr>
        <w:rPr>
          <w:rFonts w:ascii="Times New Roman" w:hAnsi="Times New Roman" w:cs="Times New Roman"/>
        </w:rPr>
      </w:pPr>
    </w:p>
    <w:p w:rsidR="004B154F" w:rsidRPr="00D15CB3" w:rsidRDefault="004B154F" w:rsidP="004B154F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28" w:name="_Toc75956800"/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Чтение файлов реестров</w:t>
      </w:r>
      <w:bookmarkEnd w:id="28"/>
    </w:p>
    <w:p w:rsidR="00FB7398" w:rsidRPr="00712C6A" w:rsidRDefault="00FB7398" w:rsidP="00FB7398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Далее необходимо прочитать файл по кнопке «Заполнить»</w:t>
      </w:r>
    </w:p>
    <w:p w:rsidR="00FB7398" w:rsidRPr="00712C6A" w:rsidRDefault="00FB7398" w:rsidP="00FB7398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После чтения на вкладке </w:t>
      </w:r>
      <w:r w:rsidR="00EA3E1A">
        <w:rPr>
          <w:rFonts w:ascii="Times New Roman" w:hAnsi="Times New Roman" w:cs="Times New Roman"/>
        </w:rPr>
        <w:t>«</w:t>
      </w:r>
      <w:r w:rsidRPr="00712C6A">
        <w:rPr>
          <w:rFonts w:ascii="Times New Roman" w:hAnsi="Times New Roman" w:cs="Times New Roman"/>
        </w:rPr>
        <w:t>Пакеты</w:t>
      </w:r>
      <w:r w:rsidR="00EA3E1A">
        <w:rPr>
          <w:rFonts w:ascii="Times New Roman" w:hAnsi="Times New Roman" w:cs="Times New Roman"/>
        </w:rPr>
        <w:t>»</w:t>
      </w:r>
      <w:r w:rsidRPr="00712C6A">
        <w:rPr>
          <w:rFonts w:ascii="Times New Roman" w:hAnsi="Times New Roman" w:cs="Times New Roman"/>
        </w:rPr>
        <w:t xml:space="preserve"> отобразится прочитанный файл</w:t>
      </w:r>
    </w:p>
    <w:p w:rsidR="00FB7398" w:rsidRDefault="00EA3E1A" w:rsidP="00FB7398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33FE1F73" wp14:editId="75ED0B50">
            <wp:extent cx="5940425" cy="2673985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7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54F" w:rsidRPr="00712C6A" w:rsidRDefault="006350BB" w:rsidP="004B154F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29" w:name="_Toc75956757"/>
      <w:r w:rsidR="00EA3E1A">
        <w:rPr>
          <w:noProof/>
        </w:rPr>
        <w:t>14</w:t>
      </w:r>
      <w:r>
        <w:rPr>
          <w:noProof/>
        </w:rPr>
        <w:fldChar w:fldCharType="end"/>
      </w:r>
      <w:r w:rsidR="004B154F" w:rsidRPr="004D3427">
        <w:t xml:space="preserve">. </w:t>
      </w:r>
      <w:r w:rsidR="004B154F">
        <w:t>Чтение файлов реестров в присоединенные файлы</w:t>
      </w:r>
      <w:bookmarkEnd w:id="29"/>
    </w:p>
    <w:p w:rsidR="004B154F" w:rsidRPr="004B154F" w:rsidRDefault="004B154F" w:rsidP="004B154F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30" w:name="_Toc75956801"/>
      <w:r w:rsidRPr="004B154F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Загрузка данных реестров</w:t>
      </w:r>
      <w:bookmarkEnd w:id="30"/>
    </w:p>
    <w:p w:rsidR="00A54173" w:rsidRPr="004B154F" w:rsidRDefault="004B154F" w:rsidP="004B154F">
      <w:pPr>
        <w:ind w:left="36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Необходимо нажать кнопку «Загрузить» в документе, п</w:t>
      </w:r>
      <w:r w:rsidR="00A54173" w:rsidRPr="00B45562">
        <w:rPr>
          <w:rFonts w:ascii="Times New Roman" w:hAnsi="Times New Roman" w:cs="Times New Roman"/>
        </w:rPr>
        <w:t>осле нажатия кнопки открывается форма для загрузки данных. Необходимо указать контрагента</w:t>
      </w:r>
      <w:r w:rsidR="00EA3E1A" w:rsidRPr="00B45562">
        <w:rPr>
          <w:rFonts w:ascii="Times New Roman" w:hAnsi="Times New Roman" w:cs="Times New Roman"/>
        </w:rPr>
        <w:t>,</w:t>
      </w:r>
      <w:r w:rsidR="00A54173" w:rsidRPr="00B45562">
        <w:rPr>
          <w:rFonts w:ascii="Times New Roman" w:hAnsi="Times New Roman" w:cs="Times New Roman"/>
        </w:rPr>
        <w:t xml:space="preserve"> договор </w:t>
      </w:r>
      <w:r w:rsidR="00EA3E1A" w:rsidRPr="00B45562">
        <w:rPr>
          <w:rFonts w:ascii="Times New Roman" w:hAnsi="Times New Roman" w:cs="Times New Roman"/>
        </w:rPr>
        <w:t xml:space="preserve">и номенклатуру для аналитики счета 401.40 «Доходы будущих периодов». Выбранные настройки сохраняются и при последующих загрузках подставляются автоматически </w:t>
      </w:r>
      <w:r w:rsidR="00A54173" w:rsidRPr="00B45562">
        <w:rPr>
          <w:rFonts w:ascii="Times New Roman" w:hAnsi="Times New Roman" w:cs="Times New Roman"/>
        </w:rPr>
        <w:t>используемый в дальнейшем по умолчанию</w:t>
      </w:r>
      <w:r w:rsidR="00EA3E1A" w:rsidRPr="00B45562">
        <w:rPr>
          <w:rFonts w:ascii="Times New Roman" w:hAnsi="Times New Roman" w:cs="Times New Roman"/>
        </w:rPr>
        <w:t>. Контрагента необходимо указывать – «Контрагент (дебитор)», договор – «документы ФНС», номенклатуру – «Доходы будущих периодов…».</w:t>
      </w:r>
      <w:r w:rsidR="00A54173" w:rsidRPr="00B45562">
        <w:rPr>
          <w:rFonts w:ascii="Times New Roman" w:hAnsi="Times New Roman" w:cs="Times New Roman"/>
        </w:rPr>
        <w:t xml:space="preserve"> </w:t>
      </w:r>
      <w:r w:rsidR="00EA3E1A" w:rsidRPr="00B45562">
        <w:rPr>
          <w:rFonts w:ascii="Times New Roman" w:hAnsi="Times New Roman" w:cs="Times New Roman"/>
        </w:rPr>
        <w:t>Н</w:t>
      </w:r>
      <w:r w:rsidR="00A54173" w:rsidRPr="00B45562">
        <w:rPr>
          <w:rFonts w:ascii="Times New Roman" w:hAnsi="Times New Roman" w:cs="Times New Roman"/>
        </w:rPr>
        <w:t>ажать кнопку «Проверить присоединенный файл»</w:t>
      </w:r>
    </w:p>
    <w:p w:rsidR="00A54173" w:rsidRDefault="00EA3E1A" w:rsidP="00A54173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70BDEF60" wp14:editId="7DC88AE2">
            <wp:extent cx="5940425" cy="3723640"/>
            <wp:effectExtent l="0" t="0" r="317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2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54F" w:rsidRPr="00712C6A" w:rsidRDefault="006350BB" w:rsidP="004B154F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31" w:name="_Toc75956758"/>
      <w:r w:rsidR="00EA3E1A">
        <w:rPr>
          <w:noProof/>
        </w:rPr>
        <w:t>15</w:t>
      </w:r>
      <w:r>
        <w:rPr>
          <w:noProof/>
        </w:rPr>
        <w:fldChar w:fldCharType="end"/>
      </w:r>
      <w:r w:rsidR="004B154F" w:rsidRPr="004D3427">
        <w:t xml:space="preserve">. </w:t>
      </w:r>
      <w:r w:rsidR="004B154F">
        <w:t>Окно проверки и загрузки файлов реестров</w:t>
      </w:r>
      <w:bookmarkEnd w:id="31"/>
    </w:p>
    <w:p w:rsidR="00BC6040" w:rsidRPr="00712C6A" w:rsidRDefault="00A54173" w:rsidP="00BC6040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 результату проверки выдается протокол. Если есть ошибки необходимо их исправить перед загрузкой</w:t>
      </w:r>
      <w:r w:rsidR="00325796" w:rsidRPr="00712C6A">
        <w:rPr>
          <w:rFonts w:ascii="Times New Roman" w:hAnsi="Times New Roman" w:cs="Times New Roman"/>
        </w:rPr>
        <w:t>.</w:t>
      </w:r>
      <w:r w:rsidR="00BC6040" w:rsidRPr="00712C6A">
        <w:rPr>
          <w:rFonts w:ascii="Times New Roman" w:hAnsi="Times New Roman" w:cs="Times New Roman"/>
        </w:rPr>
        <w:t xml:space="preserve"> До устранения замечаний указанных в протоколе проверки загрузка невозможна.</w:t>
      </w:r>
    </w:p>
    <w:p w:rsidR="00325796" w:rsidRPr="00712C6A" w:rsidRDefault="00EA3E1A" w:rsidP="00A54173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Подробное описание проводимых проверок файлов реестров описано в п.4 данной Инструкции</w:t>
      </w:r>
    </w:p>
    <w:p w:rsidR="00050614" w:rsidRPr="00712C6A" w:rsidRDefault="00050614" w:rsidP="00A54173">
      <w:pPr>
        <w:pStyle w:val="a3"/>
        <w:ind w:left="0"/>
        <w:rPr>
          <w:rFonts w:ascii="Times New Roman" w:hAnsi="Times New Roman" w:cs="Times New Roman"/>
        </w:rPr>
      </w:pPr>
    </w:p>
    <w:p w:rsidR="00A54173" w:rsidRPr="00712C6A" w:rsidRDefault="00A54173" w:rsidP="00A54173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После успешной проверки нажать кнопку «Загрузить документ из присоединенного файла»</w:t>
      </w:r>
    </w:p>
    <w:p w:rsidR="00050614" w:rsidRDefault="00ED6879" w:rsidP="00A54173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75E79223" wp14:editId="688A6283">
            <wp:extent cx="5940425" cy="3917315"/>
            <wp:effectExtent l="0" t="0" r="3175" b="698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1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54F" w:rsidRPr="00712C6A" w:rsidRDefault="006350BB" w:rsidP="004B154F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32" w:name="_Toc75956759"/>
      <w:r w:rsidR="00ED6879">
        <w:rPr>
          <w:noProof/>
        </w:rPr>
        <w:t>16</w:t>
      </w:r>
      <w:r>
        <w:rPr>
          <w:noProof/>
        </w:rPr>
        <w:fldChar w:fldCharType="end"/>
      </w:r>
      <w:r w:rsidR="004B154F" w:rsidRPr="004D3427">
        <w:t xml:space="preserve">. </w:t>
      </w:r>
      <w:r w:rsidR="007D768B">
        <w:t>Загрузка данных реестров в документ Реестр начислений</w:t>
      </w:r>
      <w:bookmarkEnd w:id="32"/>
    </w:p>
    <w:p w:rsidR="004B154F" w:rsidRDefault="00ED6879" w:rsidP="00A54173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7FA90948" wp14:editId="67532B64">
            <wp:extent cx="5940425" cy="3214370"/>
            <wp:effectExtent l="0" t="0" r="3175" b="508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6879" w:rsidRPr="00712C6A" w:rsidRDefault="006350BB" w:rsidP="00ED6879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33" w:name="_Toc75956760"/>
      <w:r w:rsidR="00ED6879">
        <w:rPr>
          <w:noProof/>
        </w:rPr>
        <w:t>17</w:t>
      </w:r>
      <w:r>
        <w:rPr>
          <w:noProof/>
        </w:rPr>
        <w:fldChar w:fldCharType="end"/>
      </w:r>
      <w:r w:rsidR="00ED6879" w:rsidRPr="004D3427">
        <w:t xml:space="preserve">. </w:t>
      </w:r>
      <w:r w:rsidR="00ED6879">
        <w:t>Протокол успешной загрузки Реестра начислений</w:t>
      </w:r>
      <w:bookmarkEnd w:id="33"/>
    </w:p>
    <w:p w:rsidR="00ED6879" w:rsidRPr="00712C6A" w:rsidRDefault="00ED6879" w:rsidP="00A54173">
      <w:pPr>
        <w:pStyle w:val="a3"/>
        <w:ind w:left="0"/>
        <w:rPr>
          <w:rFonts w:ascii="Times New Roman" w:hAnsi="Times New Roman" w:cs="Times New Roman"/>
        </w:rPr>
      </w:pPr>
    </w:p>
    <w:p w:rsidR="007D768B" w:rsidRDefault="00050614" w:rsidP="00050614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После </w:t>
      </w:r>
      <w:r w:rsidR="00ED6879">
        <w:rPr>
          <w:rFonts w:ascii="Times New Roman" w:hAnsi="Times New Roman" w:cs="Times New Roman"/>
        </w:rPr>
        <w:t>успешной</w:t>
      </w:r>
      <w:r w:rsidRPr="00712C6A">
        <w:rPr>
          <w:rFonts w:ascii="Times New Roman" w:hAnsi="Times New Roman" w:cs="Times New Roman"/>
        </w:rPr>
        <w:t xml:space="preserve"> загрузки необходимо </w:t>
      </w:r>
      <w:r w:rsidR="007D768B">
        <w:rPr>
          <w:rFonts w:ascii="Times New Roman" w:hAnsi="Times New Roman" w:cs="Times New Roman"/>
        </w:rPr>
        <w:t xml:space="preserve">проверить результат загрузки </w:t>
      </w:r>
      <w:r w:rsidR="00ED6879">
        <w:rPr>
          <w:rFonts w:ascii="Times New Roman" w:hAnsi="Times New Roman" w:cs="Times New Roman"/>
        </w:rPr>
        <w:t xml:space="preserve">в документе и </w:t>
      </w:r>
      <w:r w:rsidR="007D768B">
        <w:rPr>
          <w:rFonts w:ascii="Times New Roman" w:hAnsi="Times New Roman" w:cs="Times New Roman"/>
        </w:rPr>
        <w:t>с помощью печатных форм к документу.</w:t>
      </w:r>
    </w:p>
    <w:p w:rsidR="00EC60C2" w:rsidRDefault="00EC60C2" w:rsidP="00EC60C2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В табличной части документа данные реестра будут загружены на контрагента и договор указанного на форме обработки загрузки (Контрагент ФНС (дебитор)), организация в строках присваивается в зависимости от графы ОКТМО в реестре (если ОКТМО в реестре указан, то загрузка производится на организацию с соответствующим ОКТМО в реквизите Бюджет справочника Организации) и в зависимости от графы КБК (если в КБК элемент кода вида дохода равен 06, 07, 08, то загрузка производится на организацию с ОКТМО равным «00000006», «00000007», «00000008» в реквизите Бюджет справочника Организации; если в КБК элемент кода вида дохода равен 02</w:t>
      </w:r>
      <w:r w:rsidR="00512C3C" w:rsidRPr="00B45562">
        <w:rPr>
          <w:rFonts w:ascii="Times New Roman" w:hAnsi="Times New Roman" w:cs="Times New Roman"/>
        </w:rPr>
        <w:t xml:space="preserve"> или КБК = «18211610122010001140»,</w:t>
      </w:r>
      <w:r w:rsidRPr="00B45562">
        <w:rPr>
          <w:rFonts w:ascii="Times New Roman" w:hAnsi="Times New Roman" w:cs="Times New Roman"/>
        </w:rPr>
        <w:t>, то загрузка производится на организацию с ОКТМО равным коду ОКАТО указанному в реквизите Субъект Федерации в основной организации; для других элементов кода вида дохода при незаполненном ОКТМО в реестре загрузка производится на основную организацию).</w:t>
      </w:r>
    </w:p>
    <w:p w:rsidR="00EC60C2" w:rsidRDefault="00EC60C2" w:rsidP="00050614">
      <w:pPr>
        <w:pStyle w:val="a3"/>
        <w:ind w:left="0"/>
        <w:rPr>
          <w:rFonts w:ascii="Times New Roman" w:hAnsi="Times New Roman" w:cs="Times New Roman"/>
        </w:rPr>
      </w:pPr>
    </w:p>
    <w:p w:rsidR="00EC60C2" w:rsidRDefault="00EC60C2" w:rsidP="00050614">
      <w:pPr>
        <w:pStyle w:val="a3"/>
        <w:ind w:left="0"/>
        <w:rPr>
          <w:rFonts w:ascii="Times New Roman" w:hAnsi="Times New Roman" w:cs="Times New Roman"/>
        </w:rPr>
      </w:pPr>
    </w:p>
    <w:p w:rsidR="007D768B" w:rsidRDefault="00ED6879" w:rsidP="00050614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09366CC1" wp14:editId="5320DB8F">
            <wp:extent cx="5940425" cy="3716655"/>
            <wp:effectExtent l="0" t="0" r="317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68B" w:rsidRDefault="006350BB" w:rsidP="007D768B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34" w:name="_Toc75956761"/>
      <w:r w:rsidR="00ED6879">
        <w:rPr>
          <w:noProof/>
        </w:rPr>
        <w:t>18</w:t>
      </w:r>
      <w:r>
        <w:rPr>
          <w:noProof/>
        </w:rPr>
        <w:fldChar w:fldCharType="end"/>
      </w:r>
      <w:r w:rsidR="007D768B" w:rsidRPr="004D3427">
        <w:t xml:space="preserve">. </w:t>
      </w:r>
      <w:r w:rsidR="007D768B">
        <w:t xml:space="preserve">Формирование печатных форм к реестру </w:t>
      </w:r>
      <w:r w:rsidR="007D768B" w:rsidRPr="007D768B">
        <w:t>ФНС: Реестр начисленных сумм налогов, сборов, пеней, процентов и налоговых санкций</w:t>
      </w:r>
      <w:bookmarkEnd w:id="34"/>
    </w:p>
    <w:p w:rsidR="007D768B" w:rsidRDefault="00ED6879" w:rsidP="007D768B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0E83C27D" wp14:editId="1A750F5F">
            <wp:extent cx="5940425" cy="2773680"/>
            <wp:effectExtent l="0" t="0" r="3175" b="762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68B" w:rsidRDefault="006350BB" w:rsidP="007D768B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35" w:name="_Toc75956762"/>
      <w:r w:rsidR="00ED6879">
        <w:rPr>
          <w:noProof/>
        </w:rPr>
        <w:t>19</w:t>
      </w:r>
      <w:r>
        <w:rPr>
          <w:noProof/>
        </w:rPr>
        <w:fldChar w:fldCharType="end"/>
      </w:r>
      <w:r w:rsidR="007D768B" w:rsidRPr="004D3427">
        <w:t xml:space="preserve">. </w:t>
      </w:r>
      <w:r w:rsidR="007D768B">
        <w:t xml:space="preserve">Пример печатной формы к реестру </w:t>
      </w:r>
      <w:r w:rsidR="007D768B" w:rsidRPr="007D768B">
        <w:t>ФНС: Реестр начисленных сумм налогов, сборов, пеней, процентов и налоговых санкций</w:t>
      </w:r>
      <w:bookmarkEnd w:id="35"/>
    </w:p>
    <w:p w:rsidR="007D768B" w:rsidRDefault="00ED6879" w:rsidP="007D768B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14FDA03" wp14:editId="5536655D">
            <wp:extent cx="5940425" cy="2510790"/>
            <wp:effectExtent l="0" t="0" r="3175" b="381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68B" w:rsidRDefault="006350BB" w:rsidP="007D768B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36" w:name="_Toc75956763"/>
      <w:r w:rsidR="00ED6879">
        <w:rPr>
          <w:noProof/>
        </w:rPr>
        <w:t>20</w:t>
      </w:r>
      <w:r>
        <w:rPr>
          <w:noProof/>
        </w:rPr>
        <w:fldChar w:fldCharType="end"/>
      </w:r>
      <w:r w:rsidR="007D768B" w:rsidRPr="004D3427">
        <w:t xml:space="preserve">. </w:t>
      </w:r>
      <w:r w:rsidR="007D768B">
        <w:t xml:space="preserve">Формирование печатных форм к реестру </w:t>
      </w:r>
      <w:r w:rsidR="007D768B" w:rsidRPr="007D768B">
        <w:t>ФНС: Реестр сумм платежей, по которым начисления отсутствуют</w:t>
      </w:r>
      <w:bookmarkEnd w:id="36"/>
    </w:p>
    <w:p w:rsidR="00620205" w:rsidRPr="00620205" w:rsidRDefault="00B476E1" w:rsidP="00620205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394FBA07" wp14:editId="0B73E8C8">
            <wp:extent cx="5940425" cy="3440430"/>
            <wp:effectExtent l="0" t="0" r="3175" b="762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4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Start w:id="37" w:name="_GoBack"/>
    <w:bookmarkEnd w:id="37"/>
    <w:p w:rsidR="007D768B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38" w:name="_Toc75956764"/>
      <w:r w:rsidR="00B476E1">
        <w:rPr>
          <w:noProof/>
        </w:rPr>
        <w:t>21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 xml:space="preserve">Пример печатной формы к реестру </w:t>
      </w:r>
      <w:r w:rsidR="00620205" w:rsidRPr="00620205">
        <w:t>ФНС: Реестр сумм платежей, по которым начисления отсутствуют</w:t>
      </w:r>
      <w:bookmarkEnd w:id="38"/>
    </w:p>
    <w:p w:rsidR="00620205" w:rsidRDefault="00B476E1" w:rsidP="00620205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46175625" wp14:editId="1CA816EC">
            <wp:extent cx="5940425" cy="1540510"/>
            <wp:effectExtent l="0" t="0" r="3175" b="254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39" w:name="_Toc75956765"/>
      <w:r w:rsidR="00B476E1">
        <w:rPr>
          <w:noProof/>
        </w:rPr>
        <w:t>22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 xml:space="preserve">Формирование печатных форм к реестру </w:t>
      </w:r>
      <w:r w:rsidR="00620205" w:rsidRPr="00620205">
        <w:t>ФНС: Реестр сумм списанной задолженности, нереальной к взысканию</w:t>
      </w:r>
      <w:bookmarkEnd w:id="39"/>
    </w:p>
    <w:p w:rsidR="00620205" w:rsidRPr="00620205" w:rsidRDefault="00B476E1" w:rsidP="00620205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0A27A4D" wp14:editId="655372E9">
            <wp:extent cx="5940425" cy="4491990"/>
            <wp:effectExtent l="0" t="0" r="3175" b="381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9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40" w:name="_Toc75956766"/>
      <w:r w:rsidR="00B476E1">
        <w:rPr>
          <w:noProof/>
        </w:rPr>
        <w:t>23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 xml:space="preserve">Пример печатной формы к реестру </w:t>
      </w:r>
      <w:r w:rsidR="00620205" w:rsidRPr="00620205">
        <w:t>ФНС: Реестр сумм списанной задолженности, нереальной к взысканию</w:t>
      </w:r>
      <w:bookmarkEnd w:id="40"/>
    </w:p>
    <w:p w:rsidR="007D768B" w:rsidRPr="007D768B" w:rsidRDefault="007D768B" w:rsidP="007D768B">
      <w:pPr>
        <w:rPr>
          <w:lang w:eastAsia="ru-RU"/>
        </w:rPr>
      </w:pPr>
    </w:p>
    <w:p w:rsidR="007D768B" w:rsidRDefault="007D768B" w:rsidP="00050614">
      <w:pPr>
        <w:pStyle w:val="a3"/>
        <w:ind w:left="0"/>
        <w:rPr>
          <w:rFonts w:ascii="Times New Roman" w:hAnsi="Times New Roman" w:cs="Times New Roman"/>
        </w:rPr>
      </w:pPr>
    </w:p>
    <w:p w:rsidR="007D768B" w:rsidRDefault="007D768B" w:rsidP="00050614">
      <w:pPr>
        <w:pStyle w:val="a3"/>
        <w:ind w:left="0"/>
        <w:rPr>
          <w:rFonts w:ascii="Times New Roman" w:hAnsi="Times New Roman" w:cs="Times New Roman"/>
        </w:rPr>
      </w:pPr>
    </w:p>
    <w:p w:rsidR="007D768B" w:rsidRPr="007D768B" w:rsidRDefault="007D768B" w:rsidP="007D768B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41" w:name="_Toc75956802"/>
      <w:r w:rsidRPr="007D768B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Регистрация в учете документа Реестр начислений</w:t>
      </w:r>
      <w:bookmarkEnd w:id="41"/>
    </w:p>
    <w:p w:rsidR="00050614" w:rsidRPr="00712C6A" w:rsidRDefault="007D768B" w:rsidP="007D768B">
      <w:pPr>
        <w:pStyle w:val="a3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После успешной проверки необходимо </w:t>
      </w:r>
      <w:r w:rsidR="00050614" w:rsidRPr="00712C6A">
        <w:rPr>
          <w:rFonts w:ascii="Times New Roman" w:hAnsi="Times New Roman" w:cs="Times New Roman"/>
        </w:rPr>
        <w:t>зарегистрировать документ по кнопке «Зарегистрировать», документ будет передан на обработку пользователю с ролью «Бухгалтер» для отражения в учете</w:t>
      </w:r>
    </w:p>
    <w:p w:rsidR="00C216BF" w:rsidRDefault="00B476E1" w:rsidP="00050614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752A833A" wp14:editId="46E3A7EF">
            <wp:extent cx="2990850" cy="161925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42" w:name="_Toc75956767"/>
      <w:r w:rsidR="00B476E1">
        <w:rPr>
          <w:noProof/>
        </w:rPr>
        <w:t>24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>Регистрация в учете Реестра начислений</w:t>
      </w:r>
      <w:bookmarkEnd w:id="42"/>
    </w:p>
    <w:p w:rsidR="00E70F02" w:rsidRPr="007D768B" w:rsidRDefault="00E70F02" w:rsidP="00E70F02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43" w:name="_Toc75956803"/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Отражение</w:t>
      </w:r>
      <w:r w:rsidRPr="007D768B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 xml:space="preserve"> в учете документа Реестр начислений</w:t>
      </w:r>
      <w:bookmarkEnd w:id="43"/>
    </w:p>
    <w:p w:rsidR="00620205" w:rsidRPr="00712C6A" w:rsidRDefault="00620205" w:rsidP="00050614">
      <w:pPr>
        <w:pStyle w:val="a3"/>
        <w:ind w:left="0"/>
        <w:rPr>
          <w:rFonts w:ascii="Times New Roman" w:hAnsi="Times New Roman" w:cs="Times New Roman"/>
        </w:rPr>
      </w:pPr>
    </w:p>
    <w:p w:rsidR="00050614" w:rsidRPr="00712C6A" w:rsidRDefault="00050614" w:rsidP="00050614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lastRenderedPageBreak/>
        <w:t>Пользователь с ролью «Бухгалтер» принимает в работу документ и отражает его в учете по кнопке «Отразить в учете».</w:t>
      </w:r>
    </w:p>
    <w:p w:rsidR="00050614" w:rsidRDefault="00B476E1" w:rsidP="00050614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41D18DD2" wp14:editId="225A5549">
            <wp:extent cx="2057400" cy="53340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44" w:name="_Toc75956768"/>
      <w:r w:rsidR="00B476E1">
        <w:rPr>
          <w:noProof/>
        </w:rPr>
        <w:t>25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>Отражение в учете Реестра начислений</w:t>
      </w:r>
      <w:bookmarkEnd w:id="44"/>
    </w:p>
    <w:p w:rsidR="00620205" w:rsidRPr="00712C6A" w:rsidRDefault="00620205" w:rsidP="00050614">
      <w:pPr>
        <w:pStyle w:val="a3"/>
        <w:ind w:left="0"/>
        <w:rPr>
          <w:rFonts w:ascii="Times New Roman" w:hAnsi="Times New Roman" w:cs="Times New Roman"/>
        </w:rPr>
      </w:pPr>
    </w:p>
    <w:p w:rsidR="00050614" w:rsidRPr="00712C6A" w:rsidRDefault="00050614" w:rsidP="00050614">
      <w:pPr>
        <w:pStyle w:val="a3"/>
        <w:ind w:left="0"/>
        <w:rPr>
          <w:rFonts w:ascii="Times New Roman" w:hAnsi="Times New Roman" w:cs="Times New Roman"/>
        </w:rPr>
      </w:pPr>
    </w:p>
    <w:p w:rsidR="00050614" w:rsidRPr="00712C6A" w:rsidRDefault="00050614" w:rsidP="00050614">
      <w:pPr>
        <w:pStyle w:val="a3"/>
        <w:ind w:left="0"/>
        <w:rPr>
          <w:rFonts w:ascii="Times New Roman" w:hAnsi="Times New Roman" w:cs="Times New Roman"/>
        </w:rPr>
      </w:pPr>
    </w:p>
    <w:p w:rsidR="00050614" w:rsidRPr="00712C6A" w:rsidRDefault="00050614" w:rsidP="00050614">
      <w:pPr>
        <w:pStyle w:val="a3"/>
        <w:ind w:left="0"/>
        <w:rPr>
          <w:rFonts w:ascii="Times New Roman" w:hAnsi="Times New Roman" w:cs="Times New Roman"/>
        </w:rPr>
      </w:pPr>
    </w:p>
    <w:p w:rsidR="00050614" w:rsidRPr="00712C6A" w:rsidRDefault="00050614" w:rsidP="00050614">
      <w:pPr>
        <w:pStyle w:val="a3"/>
        <w:ind w:left="0"/>
        <w:rPr>
          <w:rFonts w:ascii="Times New Roman" w:hAnsi="Times New Roman" w:cs="Times New Roman"/>
        </w:rPr>
      </w:pPr>
    </w:p>
    <w:p w:rsidR="00E70F02" w:rsidRDefault="00E70F0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660B64" w:rsidRDefault="00660B64" w:rsidP="00CA16A8">
      <w:pPr>
        <w:pStyle w:val="1"/>
        <w:numPr>
          <w:ilvl w:val="0"/>
          <w:numId w:val="1"/>
        </w:numPr>
        <w:spacing w:before="480" w:line="276" w:lineRule="auto"/>
        <w:ind w:left="432" w:hanging="432"/>
        <w:rPr>
          <w:rFonts w:ascii="Times New Roman" w:hAnsi="Times New Roman" w:cs="Times New Roman"/>
          <w:b/>
          <w:bCs/>
          <w:color w:val="auto"/>
        </w:rPr>
      </w:pPr>
      <w:bookmarkStart w:id="45" w:name="_Toc75956804"/>
      <w:r w:rsidRPr="00CA16A8">
        <w:rPr>
          <w:rFonts w:ascii="Times New Roman" w:hAnsi="Times New Roman" w:cs="Times New Roman"/>
          <w:b/>
          <w:bCs/>
          <w:color w:val="auto"/>
        </w:rPr>
        <w:lastRenderedPageBreak/>
        <w:t xml:space="preserve">Загрузка </w:t>
      </w:r>
      <w:r w:rsidR="00050614" w:rsidRPr="00CA16A8">
        <w:rPr>
          <w:rFonts w:ascii="Times New Roman" w:hAnsi="Times New Roman" w:cs="Times New Roman"/>
          <w:b/>
          <w:bCs/>
          <w:color w:val="auto"/>
        </w:rPr>
        <w:t>реестров сумм задолженности</w:t>
      </w:r>
      <w:bookmarkEnd w:id="45"/>
    </w:p>
    <w:p w:rsidR="00CA16A8" w:rsidRPr="00CA16A8" w:rsidRDefault="00CA16A8" w:rsidP="00CA16A8"/>
    <w:p w:rsidR="00BC6040" w:rsidRPr="00712C6A" w:rsidRDefault="00BC6040" w:rsidP="00660B64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  <w:b/>
        </w:rPr>
        <w:t xml:space="preserve">ВАЖНО!!! </w:t>
      </w:r>
      <w:r w:rsidRPr="00712C6A">
        <w:rPr>
          <w:rFonts w:ascii="Times New Roman" w:hAnsi="Times New Roman" w:cs="Times New Roman"/>
        </w:rPr>
        <w:t>Реестры сумм задолженности необходимо загружать после выполнения загрузки и отражения в учете реестров поступлений и начислений, описанных в п.1 и 2 данной инструкции</w:t>
      </w:r>
    </w:p>
    <w:p w:rsidR="00660B64" w:rsidRDefault="00660B64" w:rsidP="00660B64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Загрузка реестров сумм задолженности производится в документ «</w:t>
      </w:r>
      <w:r w:rsidR="00BC6040" w:rsidRPr="00712C6A">
        <w:rPr>
          <w:rFonts w:ascii="Times New Roman" w:hAnsi="Times New Roman" w:cs="Times New Roman"/>
        </w:rPr>
        <w:t>Инвентаризация задолженности по реестрам ФНС</w:t>
      </w:r>
      <w:r w:rsidRPr="00712C6A">
        <w:rPr>
          <w:rFonts w:ascii="Times New Roman" w:hAnsi="Times New Roman" w:cs="Times New Roman"/>
        </w:rPr>
        <w:t>»</w:t>
      </w:r>
      <w:r w:rsidR="00BC6040" w:rsidRPr="00712C6A">
        <w:rPr>
          <w:rFonts w:ascii="Times New Roman" w:hAnsi="Times New Roman" w:cs="Times New Roman"/>
        </w:rPr>
        <w:t xml:space="preserve"> раздела «Учет и отчетность»  - «Прочие»</w:t>
      </w:r>
    </w:p>
    <w:p w:rsidR="00E70F02" w:rsidRPr="007D768B" w:rsidRDefault="00E70F02" w:rsidP="00E70F02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46" w:name="_Toc75956805"/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Формирование документа Инвентаризация задолженности по реестрам ФНС</w:t>
      </w:r>
      <w:bookmarkEnd w:id="46"/>
    </w:p>
    <w:p w:rsidR="00E70F02" w:rsidRPr="00712C6A" w:rsidRDefault="00E70F02" w:rsidP="00660B64">
      <w:pPr>
        <w:rPr>
          <w:rFonts w:ascii="Times New Roman" w:hAnsi="Times New Roman" w:cs="Times New Roman"/>
        </w:rPr>
      </w:pPr>
    </w:p>
    <w:p w:rsidR="00660B64" w:rsidRDefault="00BC6040" w:rsidP="00660B64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1B9C988" wp14:editId="66124E40">
            <wp:extent cx="5940425" cy="448564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8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47" w:name="_Toc75956769"/>
      <w:r w:rsidR="00B476E1">
        <w:rPr>
          <w:noProof/>
        </w:rPr>
        <w:t>26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>Формирование документа Инвентаризация задолженности по реестрам ФНС</w:t>
      </w:r>
      <w:bookmarkEnd w:id="47"/>
    </w:p>
    <w:p w:rsidR="00620205" w:rsidRPr="00712C6A" w:rsidRDefault="00620205" w:rsidP="00660B64">
      <w:pPr>
        <w:rPr>
          <w:rFonts w:ascii="Times New Roman" w:hAnsi="Times New Roman" w:cs="Times New Roman"/>
        </w:rPr>
      </w:pPr>
    </w:p>
    <w:p w:rsidR="00BC6040" w:rsidRPr="00712C6A" w:rsidRDefault="00660B64" w:rsidP="00BC6040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В созданном документе необходимо указать период загружаемого </w:t>
      </w:r>
      <w:r w:rsidR="00BC6040" w:rsidRPr="00712C6A">
        <w:rPr>
          <w:rFonts w:ascii="Times New Roman" w:hAnsi="Times New Roman" w:cs="Times New Roman"/>
        </w:rPr>
        <w:t xml:space="preserve">документа и </w:t>
      </w:r>
      <w:r w:rsidR="008D5C19" w:rsidRPr="00712C6A">
        <w:rPr>
          <w:rFonts w:ascii="Times New Roman" w:hAnsi="Times New Roman" w:cs="Times New Roman"/>
        </w:rPr>
        <w:t>сводных контрагентов с их договорами</w:t>
      </w:r>
      <w:r w:rsidR="00BC6040" w:rsidRPr="00712C6A">
        <w:rPr>
          <w:rFonts w:ascii="Times New Roman" w:hAnsi="Times New Roman" w:cs="Times New Roman"/>
        </w:rPr>
        <w:t>. Значение реквизита «Месяц» должно быть установлено в значение первый день месяца периода загружаемого реестра. Например, для загрузки реестра за декабрь 2020 года необходимо указать Месяц = 01.12.2020.</w:t>
      </w:r>
    </w:p>
    <w:p w:rsidR="008D5C19" w:rsidRPr="00B45562" w:rsidRDefault="008D5C19" w:rsidP="00BC6040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В реквизитах Контрагент (</w:t>
      </w:r>
      <w:proofErr w:type="spellStart"/>
      <w:r w:rsidRPr="00B45562">
        <w:rPr>
          <w:rFonts w:ascii="Times New Roman" w:hAnsi="Times New Roman" w:cs="Times New Roman"/>
        </w:rPr>
        <w:t>дт</w:t>
      </w:r>
      <w:proofErr w:type="spellEnd"/>
      <w:r w:rsidRPr="00B45562">
        <w:rPr>
          <w:rFonts w:ascii="Times New Roman" w:hAnsi="Times New Roman" w:cs="Times New Roman"/>
        </w:rPr>
        <w:t>) и Договор (</w:t>
      </w:r>
      <w:proofErr w:type="spellStart"/>
      <w:r w:rsidRPr="00B45562">
        <w:rPr>
          <w:rFonts w:ascii="Times New Roman" w:hAnsi="Times New Roman" w:cs="Times New Roman"/>
        </w:rPr>
        <w:t>Дт</w:t>
      </w:r>
      <w:proofErr w:type="spellEnd"/>
      <w:r w:rsidRPr="00B45562">
        <w:rPr>
          <w:rFonts w:ascii="Times New Roman" w:hAnsi="Times New Roman" w:cs="Times New Roman"/>
        </w:rPr>
        <w:t>) необходимо указать контрагента</w:t>
      </w:r>
      <w:r w:rsidR="00B476E1" w:rsidRPr="00B45562">
        <w:rPr>
          <w:rFonts w:ascii="Times New Roman" w:hAnsi="Times New Roman" w:cs="Times New Roman"/>
        </w:rPr>
        <w:t xml:space="preserve"> «Контрагент (дебитор)», договор «документы ФНС»</w:t>
      </w:r>
    </w:p>
    <w:p w:rsidR="00B476E1" w:rsidRPr="00B45562" w:rsidRDefault="008D5C19" w:rsidP="00B476E1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В реквизитах Контрагент (</w:t>
      </w:r>
      <w:proofErr w:type="spellStart"/>
      <w:r w:rsidRPr="00B45562">
        <w:rPr>
          <w:rFonts w:ascii="Times New Roman" w:hAnsi="Times New Roman" w:cs="Times New Roman"/>
        </w:rPr>
        <w:t>кт</w:t>
      </w:r>
      <w:proofErr w:type="spellEnd"/>
      <w:r w:rsidRPr="00B45562">
        <w:rPr>
          <w:rFonts w:ascii="Times New Roman" w:hAnsi="Times New Roman" w:cs="Times New Roman"/>
        </w:rPr>
        <w:t>) и Договор (</w:t>
      </w:r>
      <w:proofErr w:type="spellStart"/>
      <w:r w:rsidRPr="00B45562">
        <w:rPr>
          <w:rFonts w:ascii="Times New Roman" w:hAnsi="Times New Roman" w:cs="Times New Roman"/>
        </w:rPr>
        <w:t>кт</w:t>
      </w:r>
      <w:proofErr w:type="spellEnd"/>
      <w:r w:rsidRPr="00B45562">
        <w:rPr>
          <w:rFonts w:ascii="Times New Roman" w:hAnsi="Times New Roman" w:cs="Times New Roman"/>
        </w:rPr>
        <w:t>) необходимо указать контрагента</w:t>
      </w:r>
      <w:r w:rsidR="00B476E1" w:rsidRPr="00B45562">
        <w:rPr>
          <w:rFonts w:ascii="Times New Roman" w:hAnsi="Times New Roman" w:cs="Times New Roman"/>
        </w:rPr>
        <w:t xml:space="preserve"> Контрагент (кредитор)», договор «документы ФНС»</w:t>
      </w:r>
    </w:p>
    <w:p w:rsidR="00C82E1C" w:rsidRPr="00712C6A" w:rsidRDefault="00C82E1C" w:rsidP="00B476E1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Нажать кнопку «Записать»</w:t>
      </w:r>
    </w:p>
    <w:p w:rsidR="008D5C19" w:rsidRPr="00712C6A" w:rsidRDefault="008D5C19" w:rsidP="008D5C19">
      <w:pPr>
        <w:pStyle w:val="a3"/>
        <w:ind w:left="0"/>
        <w:rPr>
          <w:rFonts w:ascii="Times New Roman" w:hAnsi="Times New Roman" w:cs="Times New Roman"/>
        </w:rPr>
      </w:pPr>
    </w:p>
    <w:p w:rsidR="00660B64" w:rsidRPr="00712C6A" w:rsidRDefault="00660B64" w:rsidP="00660B64">
      <w:pPr>
        <w:rPr>
          <w:rFonts w:ascii="Times New Roman" w:hAnsi="Times New Roman" w:cs="Times New Roman"/>
        </w:rPr>
      </w:pPr>
    </w:p>
    <w:p w:rsidR="00660B64" w:rsidRDefault="00B476E1" w:rsidP="00660B64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5F5C780B" wp14:editId="0817D78A">
            <wp:extent cx="5940425" cy="3093720"/>
            <wp:effectExtent l="0" t="0" r="317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48" w:name="_Toc75956770"/>
      <w:r w:rsidR="00B476E1">
        <w:rPr>
          <w:noProof/>
        </w:rPr>
        <w:t>27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>Заполнение реквизитов документа Инвентаризация задолженности по реестрам ФНС</w:t>
      </w:r>
      <w:bookmarkEnd w:id="48"/>
    </w:p>
    <w:p w:rsidR="00E70F02" w:rsidRPr="007D768B" w:rsidRDefault="00E70F02" w:rsidP="00E70F02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49" w:name="_Toc75956806"/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Заполнение данных документа Инвентаризация задолженности по реестрам ФНС</w:t>
      </w:r>
      <w:bookmarkEnd w:id="49"/>
    </w:p>
    <w:p w:rsidR="00A54173" w:rsidRPr="00712C6A" w:rsidRDefault="00703080" w:rsidP="00FB7398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Для заполнения данных о задолженности по учету необходимо нажать кнопку «Заполнение документа» - «Заполнить по данным учета»</w:t>
      </w:r>
      <w:r w:rsidR="008D5C19" w:rsidRPr="00712C6A">
        <w:rPr>
          <w:rFonts w:ascii="Times New Roman" w:hAnsi="Times New Roman" w:cs="Times New Roman"/>
        </w:rPr>
        <w:t xml:space="preserve">. По результату заполнения будет заполнена табличная часть в части графы По данным учета Дебиторская и кредиторская задолженность в разрезе Организаций (ОКТМО), КПС и счета расчетов, заполнение учетных данных производится по остаткам на конец месяца загружаемого периода реестра по указанным контрагентам в шапке </w:t>
      </w:r>
      <w:r w:rsidR="008D5C19" w:rsidRPr="00B45562">
        <w:rPr>
          <w:rFonts w:ascii="Times New Roman" w:hAnsi="Times New Roman" w:cs="Times New Roman"/>
        </w:rPr>
        <w:t xml:space="preserve">документа (Контрагент </w:t>
      </w:r>
      <w:r w:rsidR="00C80293" w:rsidRPr="00B45562">
        <w:rPr>
          <w:rFonts w:ascii="Times New Roman" w:hAnsi="Times New Roman" w:cs="Times New Roman"/>
        </w:rPr>
        <w:t xml:space="preserve">ФНС </w:t>
      </w:r>
      <w:r w:rsidR="008D5C19" w:rsidRPr="00B45562">
        <w:rPr>
          <w:rFonts w:ascii="Times New Roman" w:hAnsi="Times New Roman" w:cs="Times New Roman"/>
        </w:rPr>
        <w:t>(</w:t>
      </w:r>
      <w:r w:rsidR="00C80293" w:rsidRPr="00B45562">
        <w:rPr>
          <w:rFonts w:ascii="Times New Roman" w:hAnsi="Times New Roman" w:cs="Times New Roman"/>
        </w:rPr>
        <w:t>дебитор</w:t>
      </w:r>
      <w:r w:rsidR="008D5C19" w:rsidRPr="00B45562">
        <w:rPr>
          <w:rFonts w:ascii="Times New Roman" w:hAnsi="Times New Roman" w:cs="Times New Roman"/>
        </w:rPr>
        <w:t>) и Контрагент</w:t>
      </w:r>
      <w:r w:rsidR="00C80293" w:rsidRPr="00B45562">
        <w:rPr>
          <w:rFonts w:ascii="Times New Roman" w:hAnsi="Times New Roman" w:cs="Times New Roman"/>
        </w:rPr>
        <w:t xml:space="preserve"> ФНС</w:t>
      </w:r>
      <w:r w:rsidR="008D5C19" w:rsidRPr="00B45562">
        <w:rPr>
          <w:rFonts w:ascii="Times New Roman" w:hAnsi="Times New Roman" w:cs="Times New Roman"/>
        </w:rPr>
        <w:t xml:space="preserve"> (</w:t>
      </w:r>
      <w:r w:rsidR="00C80293" w:rsidRPr="00B45562">
        <w:rPr>
          <w:rFonts w:ascii="Times New Roman" w:hAnsi="Times New Roman" w:cs="Times New Roman"/>
        </w:rPr>
        <w:t>кредитор</w:t>
      </w:r>
      <w:r w:rsidR="008D5C19" w:rsidRPr="00B45562">
        <w:rPr>
          <w:rFonts w:ascii="Times New Roman" w:hAnsi="Times New Roman" w:cs="Times New Roman"/>
        </w:rPr>
        <w:t>))</w:t>
      </w:r>
    </w:p>
    <w:p w:rsidR="005C01C9" w:rsidRDefault="00C80293" w:rsidP="00FB7398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5FBA21A6" wp14:editId="1345637E">
            <wp:extent cx="5940425" cy="2952750"/>
            <wp:effectExtent l="0" t="0" r="317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50" w:name="_Toc75956771"/>
      <w:r w:rsidR="00C80293">
        <w:rPr>
          <w:noProof/>
        </w:rPr>
        <w:t>28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>Заполнение остатков по данным учета</w:t>
      </w:r>
      <w:bookmarkEnd w:id="50"/>
    </w:p>
    <w:p w:rsidR="00BA15FD" w:rsidRDefault="00BA15FD" w:rsidP="00E70F02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51" w:name="_Toc75956807"/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lastRenderedPageBreak/>
        <w:t>Загрузка с</w:t>
      </w:r>
      <w:r w:rsidRPr="00BA15FD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водных реестров сумм задолженности по доходам бюджетов, администрируемым ФНС России и реестров платежей, отнесенных налоговыми органами к невыясненным поступлениям, объединенных из реестров УФНС по соответствующим субъектам Российской Федерации</w:t>
      </w:r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.</w:t>
      </w:r>
      <w:bookmarkEnd w:id="51"/>
    </w:p>
    <w:p w:rsidR="00BA15FD" w:rsidRDefault="00BA15FD" w:rsidP="00BA15F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Данный пункт в настоящее время относится к УФНС по Архангельской области и Ненецкому автономному округу, у которых указанные реестры выгружаются из ВИС отдельными файлами по каждому субъекту: отдельно по Архангельской области, отдельно по Ненецкому АО</w:t>
      </w:r>
      <w:r w:rsidR="00C36E51">
        <w:rPr>
          <w:rFonts w:ascii="Times New Roman" w:hAnsi="Times New Roman" w:cs="Times New Roman"/>
        </w:rPr>
        <w:t xml:space="preserve"> (при этом </w:t>
      </w:r>
      <w:r w:rsidR="00C36E51" w:rsidRPr="00BA15FD">
        <w:rPr>
          <w:rFonts w:ascii="Times New Roman" w:hAnsi="Times New Roman" w:cs="Times New Roman"/>
        </w:rPr>
        <w:t xml:space="preserve">в ГИИС ЭБ 1С </w:t>
      </w:r>
      <w:r w:rsidR="00C36E51">
        <w:rPr>
          <w:rFonts w:ascii="Times New Roman" w:hAnsi="Times New Roman" w:cs="Times New Roman"/>
        </w:rPr>
        <w:t xml:space="preserve">в базе </w:t>
      </w:r>
      <w:r w:rsidR="00C36E51" w:rsidRPr="00BA15FD">
        <w:rPr>
          <w:rFonts w:ascii="Times New Roman" w:hAnsi="Times New Roman" w:cs="Times New Roman"/>
        </w:rPr>
        <w:t>одна основная организация</w:t>
      </w:r>
      <w:r w:rsidR="00C36E51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</w:p>
    <w:p w:rsidR="00BA15FD" w:rsidRDefault="00C36E51" w:rsidP="00BA15F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Для </w:t>
      </w:r>
      <w:r w:rsidR="00BA15FD" w:rsidRPr="00BA15FD">
        <w:rPr>
          <w:rFonts w:ascii="Times New Roman" w:hAnsi="Times New Roman" w:cs="Times New Roman"/>
        </w:rPr>
        <w:t>загрузки реестров по нескольким субъектам учета</w:t>
      </w:r>
      <w:r>
        <w:rPr>
          <w:rFonts w:ascii="Times New Roman" w:hAnsi="Times New Roman" w:cs="Times New Roman"/>
        </w:rPr>
        <w:t xml:space="preserve"> </w:t>
      </w:r>
      <w:r w:rsidR="00BA15FD" w:rsidRPr="00BA15FD">
        <w:rPr>
          <w:rFonts w:ascii="Times New Roman" w:hAnsi="Times New Roman" w:cs="Times New Roman"/>
        </w:rPr>
        <w:t>в один общий документ за месяц «Инвентаризация задолженности по реестрам ФНС»</w:t>
      </w:r>
      <w:r>
        <w:rPr>
          <w:rFonts w:ascii="Times New Roman" w:hAnsi="Times New Roman" w:cs="Times New Roman"/>
        </w:rPr>
        <w:t xml:space="preserve"> файлы реестров</w:t>
      </w:r>
      <w:r w:rsidR="00BA15FD" w:rsidRPr="00BA15FD">
        <w:rPr>
          <w:rFonts w:ascii="Times New Roman" w:hAnsi="Times New Roman" w:cs="Times New Roman"/>
        </w:rPr>
        <w:t xml:space="preserve"> этом предварительно </w:t>
      </w:r>
      <w:r w:rsidR="00BA15FD" w:rsidRPr="00BA15FD">
        <w:rPr>
          <w:rFonts w:ascii="Times New Roman" w:hAnsi="Times New Roman" w:cs="Times New Roman"/>
          <w:u w:val="single"/>
        </w:rPr>
        <w:t>необходимо объединить в один файл</w:t>
      </w:r>
      <w:r w:rsidR="00BA15FD" w:rsidRPr="00BA15FD">
        <w:rPr>
          <w:rFonts w:ascii="Times New Roman" w:hAnsi="Times New Roman" w:cs="Times New Roman"/>
        </w:rPr>
        <w:t xml:space="preserve"> (</w:t>
      </w:r>
      <w:r w:rsidR="00BA15FD" w:rsidRPr="00BA15FD">
        <w:rPr>
          <w:rFonts w:ascii="Times New Roman" w:hAnsi="Times New Roman" w:cs="Times New Roman"/>
          <w:u w:val="single"/>
        </w:rPr>
        <w:t>по каждому типу реестра отдельно</w:t>
      </w:r>
      <w:r w:rsidR="00BA15FD" w:rsidRPr="00BA15FD">
        <w:rPr>
          <w:rFonts w:ascii="Times New Roman" w:hAnsi="Times New Roman" w:cs="Times New Roman"/>
        </w:rPr>
        <w:t>), таким образом, чтобы загрузка осуществлялась из одного общего файла реестра задолженности и одного общего файла реестра невыясненных платежей.</w:t>
      </w:r>
    </w:p>
    <w:p w:rsidR="0056738B" w:rsidRPr="00BA15FD" w:rsidRDefault="0056738B" w:rsidP="00BA15FD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525E69C1" wp14:editId="538D4F95">
            <wp:extent cx="5940425" cy="5804535"/>
            <wp:effectExtent l="0" t="0" r="3175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38B" w:rsidRDefault="0056738B" w:rsidP="0056738B">
      <w:pPr>
        <w:pStyle w:val="GOSTFigName"/>
      </w:pPr>
      <w:fldSimple w:instr=" SEQ Рисунок \* ARABIC ">
        <w:bookmarkStart w:id="52" w:name="_Toc75956772"/>
        <w:r>
          <w:rPr>
            <w:noProof/>
          </w:rPr>
          <w:t>29</w:t>
        </w:r>
      </w:fldSimple>
      <w:r w:rsidRPr="004D3427">
        <w:t xml:space="preserve">. </w:t>
      </w:r>
      <w:r w:rsidR="00B45562">
        <w:t>Объединение файлов реестров</w:t>
      </w:r>
      <w:bookmarkEnd w:id="52"/>
    </w:p>
    <w:p w:rsidR="0056738B" w:rsidRDefault="0056738B" w:rsidP="00BA15FD">
      <w:pPr>
        <w:rPr>
          <w:rFonts w:ascii="Times New Roman" w:hAnsi="Times New Roman" w:cs="Times New Roman"/>
        </w:rPr>
      </w:pPr>
    </w:p>
    <w:p w:rsidR="0056738B" w:rsidRDefault="00BA15FD" w:rsidP="00BA15FD">
      <w:pPr>
        <w:rPr>
          <w:rFonts w:ascii="Times New Roman" w:hAnsi="Times New Roman" w:cs="Times New Roman"/>
        </w:rPr>
      </w:pPr>
      <w:r w:rsidRPr="00BA15FD">
        <w:rPr>
          <w:rFonts w:ascii="Times New Roman" w:hAnsi="Times New Roman" w:cs="Times New Roman"/>
        </w:rPr>
        <w:lastRenderedPageBreak/>
        <w:t>Необходимо учитывать, что когда в файле реестра не указано ОКТМО, загрузка осуществляется на основную организацию, указанную в шапке докум</w:t>
      </w:r>
      <w:r w:rsidR="0056738B">
        <w:rPr>
          <w:rFonts w:ascii="Times New Roman" w:hAnsi="Times New Roman" w:cs="Times New Roman"/>
        </w:rPr>
        <w:t xml:space="preserve">ента, а также </w:t>
      </w:r>
      <w:r w:rsidR="0056738B" w:rsidRPr="0056738B">
        <w:rPr>
          <w:rFonts w:ascii="Times New Roman" w:hAnsi="Times New Roman" w:cs="Times New Roman"/>
        </w:rPr>
        <w:t>если ОКТМО в реестре указан, то загрузка производится на организацию с соответствующим ОКТМО в реквизите Бюджет справочника Организации) и в зависимости от графы КБК (если в КБК элемент кода вида дохода равен 06, 07, 08, то загрузка производится на организацию с ОКТМО равным «00000006», «00000007», «00000008» в реквизите Бюджет справочника Организации; если в КБК элемент кода вида дохода равен 02 или КБК = «18211610122010001140»,, то загрузка производится на организацию с ОКТМО равным коду ОКАТО указанному в реквизите Субъект Ф</w:t>
      </w:r>
      <w:r w:rsidR="0056738B">
        <w:rPr>
          <w:rFonts w:ascii="Times New Roman" w:hAnsi="Times New Roman" w:cs="Times New Roman"/>
        </w:rPr>
        <w:t>едерации в основной организации)</w:t>
      </w:r>
      <w:r w:rsidR="0056738B" w:rsidRPr="0056738B">
        <w:rPr>
          <w:rFonts w:ascii="Times New Roman" w:hAnsi="Times New Roman" w:cs="Times New Roman"/>
        </w:rPr>
        <w:t>.</w:t>
      </w:r>
      <w:r w:rsidR="0056738B" w:rsidRPr="00BA15FD">
        <w:rPr>
          <w:rFonts w:ascii="Times New Roman" w:hAnsi="Times New Roman" w:cs="Times New Roman"/>
        </w:rPr>
        <w:t xml:space="preserve"> </w:t>
      </w:r>
    </w:p>
    <w:p w:rsidR="00BA15FD" w:rsidRDefault="00BA15FD" w:rsidP="00BA15FD">
      <w:pPr>
        <w:rPr>
          <w:rFonts w:ascii="Times New Roman" w:hAnsi="Times New Roman" w:cs="Times New Roman"/>
        </w:rPr>
      </w:pPr>
      <w:r w:rsidRPr="00BA15FD">
        <w:rPr>
          <w:rFonts w:ascii="Times New Roman" w:hAnsi="Times New Roman" w:cs="Times New Roman"/>
        </w:rPr>
        <w:t>Поэтому при необходимости загрузки объединенных файлов реестров на организации</w:t>
      </w:r>
      <w:r w:rsidR="0056738B">
        <w:rPr>
          <w:rFonts w:ascii="Times New Roman" w:hAnsi="Times New Roman" w:cs="Times New Roman"/>
        </w:rPr>
        <w:t xml:space="preserve"> с разными бюджетами</w:t>
      </w:r>
      <w:r w:rsidRPr="00BA15FD">
        <w:rPr>
          <w:rFonts w:ascii="Times New Roman" w:hAnsi="Times New Roman" w:cs="Times New Roman"/>
        </w:rPr>
        <w:t xml:space="preserve">, </w:t>
      </w:r>
      <w:r w:rsidRPr="00BA15FD">
        <w:rPr>
          <w:rFonts w:ascii="Times New Roman" w:hAnsi="Times New Roman" w:cs="Times New Roman"/>
          <w:u w:val="single"/>
        </w:rPr>
        <w:t>в файле загрузке необходимо вручную указать ОКТМО организации</w:t>
      </w:r>
      <w:r w:rsidRPr="00BA15FD">
        <w:rPr>
          <w:rFonts w:ascii="Times New Roman" w:hAnsi="Times New Roman" w:cs="Times New Roman"/>
        </w:rPr>
        <w:t xml:space="preserve"> (отличное от ОКТМО основной организации), по которому должна выполниться загрузка.</w:t>
      </w:r>
    </w:p>
    <w:p w:rsidR="00B45562" w:rsidRPr="00BA15FD" w:rsidRDefault="00B45562" w:rsidP="00BA15FD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496B18A1" wp14:editId="1202BB40">
            <wp:extent cx="4933950" cy="60483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04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562" w:rsidRDefault="00B45562" w:rsidP="00B45562">
      <w:pPr>
        <w:pStyle w:val="GOSTFigName"/>
      </w:pPr>
      <w:fldSimple w:instr=" SEQ Рисунок \* ARABIC ">
        <w:bookmarkStart w:id="53" w:name="_Toc75956773"/>
        <w:r>
          <w:rPr>
            <w:noProof/>
          </w:rPr>
          <w:t>30</w:t>
        </w:r>
      </w:fldSimple>
      <w:r w:rsidRPr="004D3427">
        <w:t xml:space="preserve">. </w:t>
      </w:r>
      <w:r>
        <w:t>Заполнение ОКТМО в файле реестра</w:t>
      </w:r>
      <w:bookmarkEnd w:id="53"/>
    </w:p>
    <w:p w:rsidR="00BA15FD" w:rsidRPr="00BA15FD" w:rsidRDefault="00BA15FD" w:rsidP="00BA15FD">
      <w:pPr>
        <w:rPr>
          <w:lang w:eastAsia="ru-RU"/>
        </w:rPr>
      </w:pPr>
    </w:p>
    <w:p w:rsidR="00E70F02" w:rsidRPr="007D768B" w:rsidRDefault="00A06D1A" w:rsidP="00E70F02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54" w:name="_Toc75956808"/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lastRenderedPageBreak/>
        <w:t>Чтение файлов реестров в документ</w:t>
      </w:r>
      <w:r w:rsidR="00E70F02"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 xml:space="preserve"> Инвентаризация задолженности по реестрам ФНС</w:t>
      </w:r>
      <w:bookmarkEnd w:id="54"/>
    </w:p>
    <w:p w:rsidR="005C01C9" w:rsidRPr="00712C6A" w:rsidRDefault="005C01C9" w:rsidP="00FB7398">
      <w:pPr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Затем необходимо прочитать файл реестра по кнопке «Прочитать файл (ФНС)»</w:t>
      </w:r>
    </w:p>
    <w:p w:rsidR="005C01C9" w:rsidRDefault="00C80293" w:rsidP="00FB7398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5FF91678" wp14:editId="09FA45FD">
            <wp:extent cx="5940425" cy="3632835"/>
            <wp:effectExtent l="0" t="0" r="3175" b="571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55" w:name="_Toc75956774"/>
      <w:r w:rsidR="00B45562">
        <w:rPr>
          <w:noProof/>
        </w:rPr>
        <w:t>31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>Чтение файлов реестра задолженности и невыясненных поступлений</w:t>
      </w:r>
      <w:bookmarkEnd w:id="55"/>
    </w:p>
    <w:p w:rsidR="00620205" w:rsidRPr="00712C6A" w:rsidRDefault="00620205" w:rsidP="00FB7398">
      <w:pPr>
        <w:rPr>
          <w:rFonts w:ascii="Times New Roman" w:hAnsi="Times New Roman" w:cs="Times New Roman"/>
        </w:rPr>
      </w:pPr>
    </w:p>
    <w:p w:rsidR="005C01C9" w:rsidRDefault="005C01C9" w:rsidP="005C01C9">
      <w:pPr>
        <w:pStyle w:val="a3"/>
        <w:ind w:left="142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После подтверждения сохранения документа откроется форма для чтения файла. Необходимо указать каталог, в котором находятся файлы и нажать кнопку «Прочитать файл в присоединенный файл»</w:t>
      </w:r>
      <w:r w:rsidR="006D7BD6">
        <w:rPr>
          <w:rFonts w:ascii="Times New Roman" w:hAnsi="Times New Roman" w:cs="Times New Roman"/>
        </w:rPr>
        <w:t xml:space="preserve">. </w:t>
      </w:r>
    </w:p>
    <w:p w:rsidR="005C01C9" w:rsidRDefault="008D5C19" w:rsidP="005C01C9">
      <w:pPr>
        <w:pStyle w:val="a3"/>
        <w:ind w:left="142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4BF9AC80" wp14:editId="2B50CE34">
            <wp:extent cx="5940425" cy="3957955"/>
            <wp:effectExtent l="0" t="0" r="3175" b="444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56" w:name="_Toc75956775"/>
      <w:r w:rsidR="00B45562">
        <w:rPr>
          <w:noProof/>
        </w:rPr>
        <w:t>32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>Процесс чтения файлов реестров задолженности и невыясненных поступлений</w:t>
      </w:r>
      <w:bookmarkEnd w:id="56"/>
    </w:p>
    <w:p w:rsidR="00620205" w:rsidRPr="00712C6A" w:rsidRDefault="00620205" w:rsidP="005C01C9">
      <w:pPr>
        <w:pStyle w:val="a3"/>
        <w:ind w:left="142"/>
        <w:rPr>
          <w:rFonts w:ascii="Times New Roman" w:hAnsi="Times New Roman" w:cs="Times New Roman"/>
        </w:rPr>
      </w:pPr>
    </w:p>
    <w:p w:rsidR="005C01C9" w:rsidRPr="00712C6A" w:rsidRDefault="005C01C9" w:rsidP="005C01C9">
      <w:pPr>
        <w:pStyle w:val="a3"/>
        <w:ind w:left="142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Необходимо поочередно прочитать оба вида файлов реестров для дальнейшей загрузки</w:t>
      </w:r>
      <w:r w:rsidR="00025E1A" w:rsidRPr="00712C6A">
        <w:rPr>
          <w:rFonts w:ascii="Times New Roman" w:hAnsi="Times New Roman" w:cs="Times New Roman"/>
        </w:rPr>
        <w:t>.</w:t>
      </w:r>
    </w:p>
    <w:p w:rsidR="00025E1A" w:rsidRPr="00712C6A" w:rsidRDefault="00025E1A" w:rsidP="005C01C9">
      <w:pPr>
        <w:pStyle w:val="a3"/>
        <w:ind w:left="142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Реестр «</w:t>
      </w:r>
      <w:r w:rsidRPr="00712C6A">
        <w:rPr>
          <w:rFonts w:ascii="Times New Roman" w:hAnsi="Times New Roman" w:cs="Times New Roman"/>
          <w:b/>
        </w:rPr>
        <w:t>Сведения о долгосрочной задолженности»</w:t>
      </w:r>
      <w:r w:rsidRPr="00712C6A">
        <w:rPr>
          <w:rFonts w:ascii="Times New Roman" w:hAnsi="Times New Roman" w:cs="Times New Roman"/>
        </w:rPr>
        <w:t xml:space="preserve"> файл </w:t>
      </w:r>
      <w:proofErr w:type="spellStart"/>
      <w:r w:rsidRPr="00712C6A">
        <w:rPr>
          <w:rFonts w:ascii="Times New Roman" w:hAnsi="Times New Roman" w:cs="Times New Roman"/>
          <w:b/>
          <w:lang w:val="en-US"/>
        </w:rPr>
        <w:t>DOHZmmgg</w:t>
      </w:r>
      <w:proofErr w:type="spellEnd"/>
      <w:r w:rsidRPr="00712C6A">
        <w:rPr>
          <w:rFonts w:ascii="Times New Roman" w:hAnsi="Times New Roman" w:cs="Times New Roman"/>
          <w:b/>
        </w:rPr>
        <w:t>.</w:t>
      </w:r>
      <w:r w:rsidRPr="00712C6A">
        <w:rPr>
          <w:rFonts w:ascii="Times New Roman" w:hAnsi="Times New Roman" w:cs="Times New Roman"/>
          <w:b/>
          <w:lang w:val="en-US"/>
        </w:rPr>
        <w:t>txt</w:t>
      </w:r>
    </w:p>
    <w:p w:rsidR="00025E1A" w:rsidRPr="00712C6A" w:rsidRDefault="00025E1A" w:rsidP="005C01C9">
      <w:pPr>
        <w:pStyle w:val="a3"/>
        <w:ind w:left="142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Реестр «</w:t>
      </w:r>
      <w:r w:rsidRPr="00712C6A">
        <w:rPr>
          <w:rFonts w:ascii="Times New Roman" w:hAnsi="Times New Roman" w:cs="Times New Roman"/>
          <w:b/>
        </w:rPr>
        <w:t>Суммы не выясненных платежей</w:t>
      </w:r>
      <w:r w:rsidRPr="00712C6A">
        <w:rPr>
          <w:rFonts w:ascii="Times New Roman" w:hAnsi="Times New Roman" w:cs="Times New Roman"/>
        </w:rPr>
        <w:t xml:space="preserve">» файл </w:t>
      </w:r>
      <w:proofErr w:type="spellStart"/>
      <w:r w:rsidRPr="00712C6A">
        <w:rPr>
          <w:rFonts w:ascii="Times New Roman" w:hAnsi="Times New Roman" w:cs="Times New Roman"/>
          <w:b/>
          <w:lang w:val="en-US"/>
        </w:rPr>
        <w:t>DOHVmmgg</w:t>
      </w:r>
      <w:proofErr w:type="spellEnd"/>
      <w:r w:rsidRPr="00712C6A">
        <w:rPr>
          <w:rFonts w:ascii="Times New Roman" w:hAnsi="Times New Roman" w:cs="Times New Roman"/>
          <w:b/>
        </w:rPr>
        <w:t>.</w:t>
      </w:r>
      <w:r w:rsidRPr="00712C6A">
        <w:rPr>
          <w:rFonts w:ascii="Times New Roman" w:hAnsi="Times New Roman" w:cs="Times New Roman"/>
          <w:b/>
          <w:lang w:val="en-US"/>
        </w:rPr>
        <w:t>txt</w:t>
      </w:r>
    </w:p>
    <w:p w:rsidR="00025E1A" w:rsidRPr="00712C6A" w:rsidRDefault="00025E1A" w:rsidP="005C01C9">
      <w:pPr>
        <w:pStyle w:val="a3"/>
        <w:ind w:left="142"/>
        <w:rPr>
          <w:rFonts w:ascii="Times New Roman" w:hAnsi="Times New Roman" w:cs="Times New Roman"/>
        </w:rPr>
      </w:pPr>
    </w:p>
    <w:p w:rsidR="005C01C9" w:rsidRPr="00712C6A" w:rsidRDefault="005C01C9" w:rsidP="005C01C9">
      <w:pPr>
        <w:pStyle w:val="a3"/>
        <w:ind w:left="142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 результату чтения файлов их можно будет увидеть в Присоединенных файлах документа</w:t>
      </w:r>
    </w:p>
    <w:p w:rsidR="005C01C9" w:rsidRDefault="00C80293" w:rsidP="005C01C9">
      <w:pPr>
        <w:pStyle w:val="a3"/>
        <w:ind w:left="142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5DC91D8F" wp14:editId="1C62C9C3">
            <wp:extent cx="5940425" cy="2088515"/>
            <wp:effectExtent l="0" t="0" r="3175" b="698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8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57" w:name="_Toc75956776"/>
      <w:r w:rsidR="00B45562">
        <w:rPr>
          <w:noProof/>
        </w:rPr>
        <w:t>33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>Результат чтения файлов реестров</w:t>
      </w:r>
      <w:bookmarkEnd w:id="57"/>
    </w:p>
    <w:p w:rsidR="00A06D1A" w:rsidRDefault="00A06D1A" w:rsidP="00A06D1A">
      <w:pPr>
        <w:rPr>
          <w:lang w:eastAsia="ru-RU"/>
        </w:rPr>
      </w:pPr>
    </w:p>
    <w:p w:rsidR="00A06D1A" w:rsidRPr="00A06D1A" w:rsidRDefault="00A06D1A" w:rsidP="00A06D1A">
      <w:pPr>
        <w:rPr>
          <w:lang w:eastAsia="ru-RU"/>
        </w:rPr>
      </w:pPr>
    </w:p>
    <w:p w:rsidR="00A06D1A" w:rsidRPr="007D768B" w:rsidRDefault="00A06D1A" w:rsidP="00A06D1A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58" w:name="_Toc75956809"/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Загрузка данных реестров в документ Инвентаризация задолженности по реестрам ФНС</w:t>
      </w:r>
      <w:bookmarkEnd w:id="58"/>
    </w:p>
    <w:p w:rsidR="00620205" w:rsidRPr="00712C6A" w:rsidRDefault="00620205" w:rsidP="005C01C9">
      <w:pPr>
        <w:pStyle w:val="a3"/>
        <w:ind w:left="142"/>
        <w:rPr>
          <w:rFonts w:ascii="Times New Roman" w:hAnsi="Times New Roman" w:cs="Times New Roman"/>
        </w:rPr>
      </w:pPr>
    </w:p>
    <w:p w:rsidR="005C01C9" w:rsidRPr="00712C6A" w:rsidRDefault="005C01C9" w:rsidP="005C01C9">
      <w:pPr>
        <w:pStyle w:val="a3"/>
        <w:ind w:left="142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lastRenderedPageBreak/>
        <w:t>Для выполнения загрузки необходимо нажать кнопку «Заполнение документа» - «Загрузить документ (ФНС)»</w:t>
      </w:r>
    </w:p>
    <w:p w:rsidR="005C01C9" w:rsidRDefault="00C80293" w:rsidP="005C01C9">
      <w:pPr>
        <w:pStyle w:val="a3"/>
        <w:ind w:left="142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6023BCCB" wp14:editId="10C64470">
            <wp:extent cx="5940425" cy="2526030"/>
            <wp:effectExtent l="0" t="0" r="3175" b="762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59" w:name="_Toc75956777"/>
      <w:r w:rsidR="00B45562">
        <w:rPr>
          <w:noProof/>
        </w:rPr>
        <w:t>34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>Загрузка данных реестров в документ Инвентаризация задолженности по реестрам ФНС</w:t>
      </w:r>
      <w:bookmarkEnd w:id="59"/>
    </w:p>
    <w:p w:rsidR="00620205" w:rsidRPr="00712C6A" w:rsidRDefault="00620205" w:rsidP="005C01C9">
      <w:pPr>
        <w:pStyle w:val="a3"/>
        <w:ind w:left="142"/>
        <w:rPr>
          <w:rFonts w:ascii="Times New Roman" w:hAnsi="Times New Roman" w:cs="Times New Roman"/>
        </w:rPr>
      </w:pPr>
    </w:p>
    <w:p w:rsidR="005C01C9" w:rsidRPr="00712C6A" w:rsidRDefault="005C01C9" w:rsidP="005C01C9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 xml:space="preserve">После нажатия кнопки открывается форма для загрузки данных. </w:t>
      </w:r>
      <w:r w:rsidR="00EC60C2" w:rsidRPr="00B45562">
        <w:rPr>
          <w:rFonts w:ascii="Times New Roman" w:hAnsi="Times New Roman" w:cs="Times New Roman"/>
        </w:rPr>
        <w:t>Н</w:t>
      </w:r>
      <w:r w:rsidRPr="00B45562">
        <w:rPr>
          <w:rFonts w:ascii="Times New Roman" w:hAnsi="Times New Roman" w:cs="Times New Roman"/>
        </w:rPr>
        <w:t>ажать кнопку «Проверить присоединенный файл»</w:t>
      </w:r>
    </w:p>
    <w:p w:rsidR="005C01C9" w:rsidRPr="00712C6A" w:rsidRDefault="005C01C9" w:rsidP="00FB7398">
      <w:pPr>
        <w:rPr>
          <w:rFonts w:ascii="Times New Roman" w:hAnsi="Times New Roman" w:cs="Times New Roman"/>
        </w:rPr>
      </w:pPr>
    </w:p>
    <w:p w:rsidR="005C01C9" w:rsidRDefault="00C80293" w:rsidP="00FB7398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518AFB5F" wp14:editId="6846C393">
            <wp:extent cx="5940425" cy="2929255"/>
            <wp:effectExtent l="0" t="0" r="3175" b="444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2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5" w:rsidRDefault="006350BB" w:rsidP="00620205">
      <w:pPr>
        <w:pStyle w:val="GOSTFigName"/>
      </w:pPr>
      <w:r>
        <w:fldChar w:fldCharType="begin"/>
      </w:r>
      <w:r>
        <w:instrText xml:space="preserve"> SEQ</w:instrText>
      </w:r>
      <w:r>
        <w:instrText xml:space="preserve"> Рисунок \* ARABIC </w:instrText>
      </w:r>
      <w:r>
        <w:fldChar w:fldCharType="separate"/>
      </w:r>
      <w:bookmarkStart w:id="60" w:name="_Toc75956778"/>
      <w:r w:rsidR="00B45562">
        <w:rPr>
          <w:noProof/>
        </w:rPr>
        <w:t>35</w:t>
      </w:r>
      <w:r>
        <w:rPr>
          <w:noProof/>
        </w:rPr>
        <w:fldChar w:fldCharType="end"/>
      </w:r>
      <w:r w:rsidR="00620205" w:rsidRPr="004D3427">
        <w:t xml:space="preserve">. </w:t>
      </w:r>
      <w:r w:rsidR="00620205">
        <w:t>Проверка файлов реестров перед загрузкой</w:t>
      </w:r>
      <w:bookmarkEnd w:id="60"/>
    </w:p>
    <w:p w:rsidR="00620205" w:rsidRPr="00712C6A" w:rsidRDefault="00620205" w:rsidP="00FB7398">
      <w:pPr>
        <w:rPr>
          <w:rFonts w:ascii="Times New Roman" w:hAnsi="Times New Roman" w:cs="Times New Roman"/>
        </w:rPr>
      </w:pPr>
    </w:p>
    <w:p w:rsidR="00BC6040" w:rsidRDefault="005C01C9" w:rsidP="00BC6040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 результату проверки выдается протокол. Если есть ошибки необходимо их исправить перед загрузкой</w:t>
      </w:r>
      <w:r w:rsidR="00BC6040" w:rsidRPr="00712C6A">
        <w:rPr>
          <w:rFonts w:ascii="Times New Roman" w:hAnsi="Times New Roman" w:cs="Times New Roman"/>
        </w:rPr>
        <w:t>. До устранения замечаний указанных в протоколе проверки загрузка невозможна.</w:t>
      </w:r>
    </w:p>
    <w:p w:rsidR="00C80293" w:rsidRPr="00712C6A" w:rsidRDefault="00C80293" w:rsidP="00BC6040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Подробное описание выполняемых проверок описано в п.4 данной Инструкции</w:t>
      </w:r>
    </w:p>
    <w:p w:rsidR="00050614" w:rsidRPr="00712C6A" w:rsidRDefault="00050614" w:rsidP="00050614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После успешной проверки нажать кнопку «Загрузить документ из присоединенного файла»</w:t>
      </w:r>
    </w:p>
    <w:p w:rsidR="00050614" w:rsidRDefault="00C80293" w:rsidP="005C01C9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797DE6A5" wp14:editId="0EE1C787">
            <wp:extent cx="5430741" cy="3531868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38429" cy="3536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D0" w:rsidRDefault="006350BB" w:rsidP="001644D0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1" w:name="_Toc75956779"/>
      <w:r w:rsidR="00B45562">
        <w:rPr>
          <w:noProof/>
        </w:rPr>
        <w:t>36</w:t>
      </w:r>
      <w:r>
        <w:rPr>
          <w:noProof/>
        </w:rPr>
        <w:fldChar w:fldCharType="end"/>
      </w:r>
      <w:r w:rsidR="001644D0" w:rsidRPr="004D3427">
        <w:t xml:space="preserve">. </w:t>
      </w:r>
      <w:r w:rsidR="001644D0">
        <w:t>Процесс загрузки данных реестров задолженности и невыясненных поступлений</w:t>
      </w:r>
      <w:bookmarkEnd w:id="61"/>
    </w:p>
    <w:p w:rsidR="00DA0CA8" w:rsidRPr="00712C6A" w:rsidRDefault="00DA0CA8" w:rsidP="006C60D3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После загрузки данных необходимо провести проверку загруженных данных. Для этого можно использовать печатные формы реестров по кнопке Печать</w:t>
      </w:r>
    </w:p>
    <w:p w:rsidR="00DA0CA8" w:rsidRPr="00712C6A" w:rsidRDefault="00DA0CA8" w:rsidP="006C60D3">
      <w:pPr>
        <w:pStyle w:val="a3"/>
        <w:ind w:left="0"/>
        <w:rPr>
          <w:rFonts w:ascii="Times New Roman" w:hAnsi="Times New Roman" w:cs="Times New Roman"/>
        </w:rPr>
      </w:pPr>
    </w:p>
    <w:p w:rsidR="00DA0CA8" w:rsidRDefault="00C80293" w:rsidP="006C60D3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691C1439" wp14:editId="69008906">
            <wp:extent cx="5940425" cy="3200400"/>
            <wp:effectExtent l="0" t="0" r="317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D0" w:rsidRDefault="006350BB" w:rsidP="001644D0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2" w:name="_Toc75956780"/>
      <w:r w:rsidR="00B45562">
        <w:rPr>
          <w:noProof/>
        </w:rPr>
        <w:t>37</w:t>
      </w:r>
      <w:r>
        <w:rPr>
          <w:noProof/>
        </w:rPr>
        <w:fldChar w:fldCharType="end"/>
      </w:r>
      <w:r w:rsidR="001644D0" w:rsidRPr="004D3427">
        <w:t xml:space="preserve">. </w:t>
      </w:r>
      <w:r w:rsidR="001644D0">
        <w:t>Формирование печатных форм реестров задолженности и невыясненных поступлений</w:t>
      </w:r>
      <w:bookmarkEnd w:id="62"/>
    </w:p>
    <w:p w:rsidR="001644D0" w:rsidRPr="00712C6A" w:rsidRDefault="001644D0" w:rsidP="006C60D3">
      <w:pPr>
        <w:pStyle w:val="a3"/>
        <w:ind w:left="0"/>
        <w:rPr>
          <w:rFonts w:ascii="Times New Roman" w:hAnsi="Times New Roman" w:cs="Times New Roman"/>
        </w:rPr>
      </w:pPr>
    </w:p>
    <w:p w:rsidR="00DA0CA8" w:rsidRPr="00712C6A" w:rsidRDefault="00DA0CA8" w:rsidP="006C60D3">
      <w:pPr>
        <w:pStyle w:val="a3"/>
        <w:ind w:left="0"/>
        <w:rPr>
          <w:rFonts w:ascii="Times New Roman" w:hAnsi="Times New Roman" w:cs="Times New Roman"/>
        </w:rPr>
      </w:pPr>
    </w:p>
    <w:p w:rsidR="00DA0CA8" w:rsidRDefault="00C80293" w:rsidP="006C60D3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711D8AAA" wp14:editId="6538529F">
            <wp:extent cx="5940425" cy="3230245"/>
            <wp:effectExtent l="0" t="0" r="3175" b="825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D0" w:rsidRDefault="006350BB" w:rsidP="001644D0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3" w:name="_Toc75956781"/>
      <w:r w:rsidR="00B45562">
        <w:rPr>
          <w:noProof/>
        </w:rPr>
        <w:t>38</w:t>
      </w:r>
      <w:r>
        <w:rPr>
          <w:noProof/>
        </w:rPr>
        <w:fldChar w:fldCharType="end"/>
      </w:r>
      <w:r w:rsidR="001644D0" w:rsidRPr="004D3427">
        <w:t xml:space="preserve">. </w:t>
      </w:r>
      <w:r w:rsidR="001644D0">
        <w:t>Пример печатной формы к реестру задолженности</w:t>
      </w:r>
      <w:bookmarkEnd w:id="63"/>
    </w:p>
    <w:p w:rsidR="001644D0" w:rsidRDefault="00C80293" w:rsidP="001644D0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5FC449C0" wp14:editId="1C732F70">
            <wp:extent cx="5940425" cy="3956050"/>
            <wp:effectExtent l="0" t="0" r="3175" b="635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D0" w:rsidRDefault="006350BB" w:rsidP="001644D0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4" w:name="_Toc75956782"/>
      <w:r w:rsidR="00B45562">
        <w:rPr>
          <w:noProof/>
        </w:rPr>
        <w:t>39</w:t>
      </w:r>
      <w:r>
        <w:rPr>
          <w:noProof/>
        </w:rPr>
        <w:fldChar w:fldCharType="end"/>
      </w:r>
      <w:r w:rsidR="001644D0" w:rsidRPr="004D3427">
        <w:t xml:space="preserve">. </w:t>
      </w:r>
      <w:r w:rsidR="001644D0">
        <w:t>Пример печатной формы к реестру невыясненных поступлений</w:t>
      </w:r>
      <w:bookmarkEnd w:id="64"/>
    </w:p>
    <w:p w:rsidR="00166301" w:rsidRPr="00166301" w:rsidRDefault="00166301" w:rsidP="00166301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65" w:name="_Toc75956810"/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Формирование печатной формы Инвентаризационная опись</w:t>
      </w:r>
      <w:bookmarkEnd w:id="65"/>
    </w:p>
    <w:p w:rsidR="00166301" w:rsidRPr="00B45562" w:rsidRDefault="00166301" w:rsidP="00166301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 xml:space="preserve">Перед </w:t>
      </w:r>
      <w:r w:rsidR="00ED4E99" w:rsidRPr="00B45562">
        <w:rPr>
          <w:rFonts w:ascii="Times New Roman" w:hAnsi="Times New Roman" w:cs="Times New Roman"/>
        </w:rPr>
        <w:t>регистрацией</w:t>
      </w:r>
      <w:r w:rsidRPr="00B45562">
        <w:rPr>
          <w:rFonts w:ascii="Times New Roman" w:hAnsi="Times New Roman" w:cs="Times New Roman"/>
        </w:rPr>
        <w:t xml:space="preserve"> в учете необходимо заполнить данные о проведении инвентаризации на вкладке Комиссия:</w:t>
      </w:r>
    </w:p>
    <w:p w:rsidR="00166301" w:rsidRPr="00B45562" w:rsidRDefault="00166301" w:rsidP="00166301">
      <w:pPr>
        <w:pStyle w:val="a3"/>
        <w:numPr>
          <w:ilvl w:val="0"/>
          <w:numId w:val="9"/>
        </w:numPr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Комиссия</w:t>
      </w:r>
    </w:p>
    <w:p w:rsidR="00166301" w:rsidRPr="00B45562" w:rsidRDefault="00166301" w:rsidP="00166301">
      <w:pPr>
        <w:pStyle w:val="a3"/>
        <w:numPr>
          <w:ilvl w:val="0"/>
          <w:numId w:val="9"/>
        </w:numPr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Номер и дата приказа инвентаризации</w:t>
      </w:r>
    </w:p>
    <w:p w:rsidR="00166301" w:rsidRPr="00B45562" w:rsidRDefault="00166301" w:rsidP="00166301">
      <w:pPr>
        <w:pStyle w:val="a3"/>
        <w:numPr>
          <w:ilvl w:val="0"/>
          <w:numId w:val="9"/>
        </w:numPr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Номер и дата ведомости расхождений</w:t>
      </w:r>
    </w:p>
    <w:p w:rsidR="00166301" w:rsidRPr="00B45562" w:rsidRDefault="00166301" w:rsidP="00166301">
      <w:pPr>
        <w:pStyle w:val="a3"/>
        <w:numPr>
          <w:ilvl w:val="0"/>
          <w:numId w:val="9"/>
        </w:numPr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lastRenderedPageBreak/>
        <w:t>Место проведения инвентаризации</w:t>
      </w:r>
    </w:p>
    <w:p w:rsidR="00166301" w:rsidRPr="00B45562" w:rsidRDefault="00166301" w:rsidP="00166301">
      <w:pPr>
        <w:pStyle w:val="a3"/>
        <w:numPr>
          <w:ilvl w:val="0"/>
          <w:numId w:val="9"/>
        </w:numPr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Заключение комиссии</w:t>
      </w:r>
    </w:p>
    <w:p w:rsidR="00166301" w:rsidRPr="00B45562" w:rsidRDefault="00166301" w:rsidP="00166301">
      <w:pPr>
        <w:pStyle w:val="a3"/>
        <w:numPr>
          <w:ilvl w:val="0"/>
          <w:numId w:val="9"/>
        </w:numPr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Дата начала и окончания инвентаризации</w:t>
      </w:r>
    </w:p>
    <w:p w:rsidR="00166301" w:rsidRPr="00712C6A" w:rsidRDefault="00166301" w:rsidP="00166301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3F3AF545" wp14:editId="53E01E59">
            <wp:extent cx="5940425" cy="286194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6301" w:rsidRDefault="006350BB" w:rsidP="00166301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6" w:name="_Toc75956783"/>
      <w:r w:rsidR="00B45562">
        <w:rPr>
          <w:noProof/>
        </w:rPr>
        <w:t>40</w:t>
      </w:r>
      <w:r>
        <w:rPr>
          <w:noProof/>
        </w:rPr>
        <w:fldChar w:fldCharType="end"/>
      </w:r>
      <w:r w:rsidR="00166301" w:rsidRPr="004D3427">
        <w:t xml:space="preserve">. </w:t>
      </w:r>
      <w:r w:rsidR="00166301">
        <w:t>Заполнение реквизитов документа Инвентаризация задолженности по реестрам ФНС</w:t>
      </w:r>
      <w:bookmarkEnd w:id="66"/>
    </w:p>
    <w:p w:rsidR="00166301" w:rsidRDefault="00166301" w:rsidP="00166301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Данные реквизиты обязательны для заполнения и для последующей печати печатной формы Инвентаризационная опись, которая доступна по кнопке «Печать»:</w:t>
      </w:r>
    </w:p>
    <w:p w:rsidR="00166301" w:rsidRDefault="00166301" w:rsidP="00166301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2BFE5235" wp14:editId="56A47FAA">
            <wp:extent cx="4248150" cy="21431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6301" w:rsidRDefault="006350BB" w:rsidP="00166301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7" w:name="_Toc75956784"/>
      <w:r w:rsidR="00B45562">
        <w:rPr>
          <w:noProof/>
        </w:rPr>
        <w:t>41</w:t>
      </w:r>
      <w:r>
        <w:rPr>
          <w:noProof/>
        </w:rPr>
        <w:fldChar w:fldCharType="end"/>
      </w:r>
      <w:r w:rsidR="00166301" w:rsidRPr="004D3427">
        <w:t xml:space="preserve">. </w:t>
      </w:r>
      <w:r w:rsidR="00166301">
        <w:t>Печатная форма «Инвентаризационная опись» документа Инвентаризация задолженности по реестрам ФНС</w:t>
      </w:r>
      <w:bookmarkEnd w:id="67"/>
    </w:p>
    <w:p w:rsidR="00166301" w:rsidRDefault="00166301" w:rsidP="00166301">
      <w:pPr>
        <w:ind w:hanging="709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FC27060" wp14:editId="615E07FC">
            <wp:extent cx="6476610" cy="3999506"/>
            <wp:effectExtent l="0" t="0" r="635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493244" cy="4009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6301" w:rsidRDefault="006350BB" w:rsidP="00166301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8" w:name="_Toc75956785"/>
      <w:r w:rsidR="00B45562">
        <w:rPr>
          <w:noProof/>
        </w:rPr>
        <w:t>42</w:t>
      </w:r>
      <w:r>
        <w:rPr>
          <w:noProof/>
        </w:rPr>
        <w:fldChar w:fldCharType="end"/>
      </w:r>
      <w:r w:rsidR="00166301" w:rsidRPr="004D3427">
        <w:t xml:space="preserve">. </w:t>
      </w:r>
      <w:r w:rsidR="00166301">
        <w:t>Пример печатной формы «Инвентаризационная опись» документа Инвентаризация задолженности по реестрам ФНС</w:t>
      </w:r>
      <w:bookmarkEnd w:id="68"/>
    </w:p>
    <w:p w:rsidR="001644D0" w:rsidRPr="001644D0" w:rsidRDefault="001644D0" w:rsidP="001644D0">
      <w:pPr>
        <w:rPr>
          <w:lang w:eastAsia="ru-RU"/>
        </w:rPr>
      </w:pPr>
    </w:p>
    <w:p w:rsidR="00A06D1A" w:rsidRPr="007D768B" w:rsidRDefault="00A06D1A" w:rsidP="00A06D1A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69" w:name="_Toc75956811"/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t>Регистрация в учете документа Инвентаризация задолженности по реестрам ФНС</w:t>
      </w:r>
      <w:bookmarkEnd w:id="69"/>
    </w:p>
    <w:p w:rsidR="001644D0" w:rsidRPr="00712C6A" w:rsidRDefault="001644D0" w:rsidP="006C60D3">
      <w:pPr>
        <w:pStyle w:val="a3"/>
        <w:ind w:left="0"/>
        <w:rPr>
          <w:rFonts w:ascii="Times New Roman" w:hAnsi="Times New Roman" w:cs="Times New Roman"/>
        </w:rPr>
      </w:pPr>
    </w:p>
    <w:p w:rsidR="00DA0CA8" w:rsidRPr="00712C6A" w:rsidRDefault="00DA0CA8" w:rsidP="006C60D3">
      <w:pPr>
        <w:pStyle w:val="a3"/>
        <w:ind w:left="0"/>
        <w:rPr>
          <w:rFonts w:ascii="Times New Roman" w:hAnsi="Times New Roman" w:cs="Times New Roman"/>
        </w:rPr>
      </w:pPr>
    </w:p>
    <w:p w:rsidR="006C60D3" w:rsidRPr="00712C6A" w:rsidRDefault="006C60D3" w:rsidP="006C60D3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После проверки результатов загрузки необходимо зарегистрировать документ по кнопке «Зарегистрировать», документ будет передан на обработку пользователю с ролью «Бухгалтер» для отражения в учете</w:t>
      </w:r>
    </w:p>
    <w:p w:rsidR="006C60D3" w:rsidRPr="00712C6A" w:rsidRDefault="00C80293" w:rsidP="006C60D3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537259DF" wp14:editId="61BC7167">
            <wp:extent cx="2847975" cy="800100"/>
            <wp:effectExtent l="0" t="0" r="952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DE9" w:rsidRDefault="006D7DE9" w:rsidP="006C60D3">
      <w:pPr>
        <w:pStyle w:val="a3"/>
        <w:ind w:left="0"/>
        <w:rPr>
          <w:rFonts w:ascii="Times New Roman" w:hAnsi="Times New Roman" w:cs="Times New Roman"/>
        </w:rPr>
      </w:pPr>
    </w:p>
    <w:p w:rsidR="001644D0" w:rsidRDefault="006350BB" w:rsidP="001644D0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" w:name="_Toc75956786"/>
      <w:r w:rsidR="00B45562">
        <w:rPr>
          <w:noProof/>
        </w:rPr>
        <w:t>43</w:t>
      </w:r>
      <w:r>
        <w:rPr>
          <w:noProof/>
        </w:rPr>
        <w:fldChar w:fldCharType="end"/>
      </w:r>
      <w:r w:rsidR="001644D0" w:rsidRPr="004D3427">
        <w:t xml:space="preserve">. </w:t>
      </w:r>
      <w:r w:rsidR="001644D0">
        <w:t>Регистрация в учете документа Инвентаризация задолженности по реестрам ФНС</w:t>
      </w:r>
      <w:bookmarkEnd w:id="70"/>
    </w:p>
    <w:p w:rsidR="00ED4E99" w:rsidRDefault="00ED4E99" w:rsidP="00ED4E99">
      <w:pPr>
        <w:rPr>
          <w:lang w:eastAsia="ru-RU"/>
        </w:rPr>
      </w:pPr>
    </w:p>
    <w:p w:rsidR="00ED4E99" w:rsidRDefault="00ED4E99" w:rsidP="00ED4E99">
      <w:pPr>
        <w:rPr>
          <w:lang w:eastAsia="ru-RU"/>
        </w:rPr>
      </w:pPr>
    </w:p>
    <w:p w:rsidR="00ED4E99" w:rsidRPr="00ED4E99" w:rsidRDefault="00ED4E99" w:rsidP="00ED4E99">
      <w:pPr>
        <w:rPr>
          <w:lang w:eastAsia="ru-RU"/>
        </w:rPr>
      </w:pPr>
    </w:p>
    <w:p w:rsidR="00A06D1A" w:rsidRPr="007D768B" w:rsidRDefault="00A06D1A" w:rsidP="00A06D1A">
      <w:pPr>
        <w:pStyle w:val="2"/>
        <w:numPr>
          <w:ilvl w:val="1"/>
          <w:numId w:val="1"/>
        </w:numPr>
        <w:tabs>
          <w:tab w:val="left" w:pos="851"/>
        </w:tabs>
        <w:suppressAutoHyphens/>
        <w:spacing w:before="240" w:after="240" w:line="240" w:lineRule="auto"/>
        <w:ind w:left="576" w:hanging="576"/>
        <w:contextualSpacing/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</w:pPr>
      <w:bookmarkStart w:id="71" w:name="_Toc75956812"/>
      <w:r>
        <w:rPr>
          <w:rFonts w:ascii="Times New Roman" w:eastAsia="Times New Roman" w:hAnsi="Times New Roman" w:cs="Arial"/>
          <w:b/>
          <w:bCs/>
          <w:iCs/>
          <w:color w:val="auto"/>
          <w:sz w:val="28"/>
          <w:szCs w:val="28"/>
          <w:lang w:eastAsia="ru-RU"/>
        </w:rPr>
        <w:lastRenderedPageBreak/>
        <w:t>Отражение в учете документа Инвентаризация задолженности по реестрам ФНС</w:t>
      </w:r>
      <w:bookmarkEnd w:id="71"/>
    </w:p>
    <w:p w:rsidR="004410E7" w:rsidRPr="004410E7" w:rsidRDefault="004410E7" w:rsidP="004410E7">
      <w:pPr>
        <w:rPr>
          <w:lang w:eastAsia="ru-RU"/>
        </w:rPr>
      </w:pPr>
    </w:p>
    <w:p w:rsidR="00CF2CDB" w:rsidRDefault="00CF2CDB" w:rsidP="006C60D3">
      <w:pPr>
        <w:pStyle w:val="a3"/>
        <w:ind w:left="0"/>
        <w:rPr>
          <w:rFonts w:ascii="Times New Roman" w:hAnsi="Times New Roman" w:cs="Times New Roman"/>
        </w:rPr>
      </w:pPr>
    </w:p>
    <w:p w:rsidR="006C60D3" w:rsidRPr="00712C6A" w:rsidRDefault="006C60D3" w:rsidP="006C60D3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Пользователь с ролью «Бухгалтер» принимает в работу документ и отражает его в учете по кнопке «Отразить в учете».</w:t>
      </w:r>
    </w:p>
    <w:p w:rsidR="006D7DE9" w:rsidRPr="00712C6A" w:rsidRDefault="006D7DE9" w:rsidP="006C60D3">
      <w:pPr>
        <w:pStyle w:val="a3"/>
        <w:ind w:left="0"/>
        <w:rPr>
          <w:rFonts w:ascii="Times New Roman" w:hAnsi="Times New Roman" w:cs="Times New Roman"/>
        </w:rPr>
      </w:pPr>
    </w:p>
    <w:p w:rsidR="00712AD6" w:rsidRDefault="00C80293" w:rsidP="006C60D3">
      <w:pPr>
        <w:pStyle w:val="a3"/>
        <w:ind w:left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4AFA849F" wp14:editId="339E1C1B">
            <wp:extent cx="2981740" cy="1246603"/>
            <wp:effectExtent l="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986185" cy="1248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D0" w:rsidRDefault="006350BB" w:rsidP="001644D0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" w:name="_Toc75956787"/>
      <w:r w:rsidR="00B45562">
        <w:rPr>
          <w:noProof/>
        </w:rPr>
        <w:t>44</w:t>
      </w:r>
      <w:r>
        <w:rPr>
          <w:noProof/>
        </w:rPr>
        <w:fldChar w:fldCharType="end"/>
      </w:r>
      <w:r w:rsidR="001644D0" w:rsidRPr="004D3427">
        <w:t xml:space="preserve">. </w:t>
      </w:r>
      <w:r w:rsidR="001644D0">
        <w:t>Отражение в учете документа Инвентаризация задолженности по реестрам ФНС</w:t>
      </w:r>
      <w:bookmarkEnd w:id="72"/>
    </w:p>
    <w:p w:rsidR="001644D0" w:rsidRPr="00712C6A" w:rsidRDefault="001644D0" w:rsidP="006C60D3">
      <w:pPr>
        <w:pStyle w:val="a3"/>
        <w:ind w:left="0"/>
        <w:rPr>
          <w:rFonts w:ascii="Times New Roman" w:hAnsi="Times New Roman" w:cs="Times New Roman"/>
        </w:rPr>
      </w:pPr>
    </w:p>
    <w:p w:rsidR="00712AD6" w:rsidRPr="00712C6A" w:rsidRDefault="00712AD6" w:rsidP="006C60D3">
      <w:pPr>
        <w:pStyle w:val="a3"/>
        <w:ind w:left="0"/>
        <w:rPr>
          <w:rFonts w:ascii="Times New Roman" w:hAnsi="Times New Roman" w:cs="Times New Roman"/>
        </w:rPr>
      </w:pPr>
    </w:p>
    <w:p w:rsidR="006D7DE9" w:rsidRDefault="00712AD6" w:rsidP="006C60D3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По результату отражения в учете будут сформированы бухгалтерские проводки 205ХХ.560 – 40110.ККК  на сумму граф</w:t>
      </w:r>
      <w:r w:rsidR="00025E1A" w:rsidRPr="00712C6A">
        <w:rPr>
          <w:rFonts w:ascii="Times New Roman" w:hAnsi="Times New Roman" w:cs="Times New Roman"/>
        </w:rPr>
        <w:t xml:space="preserve"> «Отклонения»</w:t>
      </w:r>
      <w:r w:rsidRPr="00712C6A">
        <w:rPr>
          <w:rFonts w:ascii="Times New Roman" w:hAnsi="Times New Roman" w:cs="Times New Roman"/>
        </w:rPr>
        <w:t xml:space="preserve"> </w:t>
      </w:r>
      <w:r w:rsidR="00025E1A" w:rsidRPr="00712C6A">
        <w:rPr>
          <w:rFonts w:ascii="Times New Roman" w:hAnsi="Times New Roman" w:cs="Times New Roman"/>
        </w:rPr>
        <w:t xml:space="preserve">- «Дебиторская задолженность» </w:t>
      </w:r>
      <w:r w:rsidR="006D7DE9" w:rsidRPr="00712C6A">
        <w:rPr>
          <w:rFonts w:ascii="Times New Roman" w:hAnsi="Times New Roman" w:cs="Times New Roman"/>
        </w:rPr>
        <w:t xml:space="preserve">(со знаком плюс) </w:t>
      </w:r>
      <w:r w:rsidR="00025E1A" w:rsidRPr="00712C6A">
        <w:rPr>
          <w:rFonts w:ascii="Times New Roman" w:hAnsi="Times New Roman" w:cs="Times New Roman"/>
        </w:rPr>
        <w:t>и «Кредиторская задолженность»</w:t>
      </w:r>
      <w:r w:rsidR="006D7DE9" w:rsidRPr="00712C6A">
        <w:rPr>
          <w:rFonts w:ascii="Times New Roman" w:hAnsi="Times New Roman" w:cs="Times New Roman"/>
        </w:rPr>
        <w:t xml:space="preserve"> (со знаком минус)</w:t>
      </w:r>
    </w:p>
    <w:p w:rsidR="00712AD6" w:rsidRPr="00712C6A" w:rsidRDefault="00025E1A" w:rsidP="006C60D3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Сумма этих граф формируется как разница между данными по учету и данными по реестрам задолженности и невыясненных поступлений</w:t>
      </w:r>
      <w:r w:rsidR="006D7DE9" w:rsidRPr="00712C6A">
        <w:rPr>
          <w:rFonts w:ascii="Times New Roman" w:hAnsi="Times New Roman" w:cs="Times New Roman"/>
        </w:rPr>
        <w:t>:</w:t>
      </w:r>
    </w:p>
    <w:p w:rsidR="006D7DE9" w:rsidRPr="00712C6A" w:rsidRDefault="006D7DE9" w:rsidP="006C60D3">
      <w:pPr>
        <w:pStyle w:val="a3"/>
        <w:ind w:left="0"/>
        <w:rPr>
          <w:rFonts w:ascii="Times New Roman" w:hAnsi="Times New Roman" w:cs="Times New Roman"/>
        </w:rPr>
      </w:pPr>
    </w:p>
    <w:p w:rsidR="006D7DE9" w:rsidRPr="00712C6A" w:rsidRDefault="006D7DE9" w:rsidP="006C60D3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  <w:b/>
        </w:rPr>
        <w:t>Отклонения Дебиторская</w:t>
      </w:r>
      <w:r w:rsidRPr="00712C6A">
        <w:rPr>
          <w:rFonts w:ascii="Times New Roman" w:hAnsi="Times New Roman" w:cs="Times New Roman"/>
        </w:rPr>
        <w:t xml:space="preserve"> = Дебиторская задолженность Всего - По данным учета Дебиторская </w:t>
      </w:r>
    </w:p>
    <w:p w:rsidR="006D7DE9" w:rsidRPr="00712C6A" w:rsidRDefault="006D7DE9" w:rsidP="006C60D3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  <w:b/>
        </w:rPr>
        <w:t>Отклонения Кредиторская</w:t>
      </w:r>
      <w:r w:rsidRPr="00712C6A">
        <w:rPr>
          <w:rFonts w:ascii="Times New Roman" w:hAnsi="Times New Roman" w:cs="Times New Roman"/>
        </w:rPr>
        <w:t xml:space="preserve"> = Кредиторская задолженность Всего – По данным учета Кредиторская,</w:t>
      </w:r>
    </w:p>
    <w:p w:rsidR="006D7DE9" w:rsidRPr="00712C6A" w:rsidRDefault="006D7DE9" w:rsidP="006C60D3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где</w:t>
      </w:r>
    </w:p>
    <w:p w:rsidR="00EA54DC" w:rsidRPr="00B45562" w:rsidRDefault="006D7DE9" w:rsidP="00FB7398">
      <w:pPr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  <w:i/>
        </w:rPr>
        <w:t>Дебиторская задолженность Всего</w:t>
      </w:r>
      <w:r w:rsidRPr="00B45562">
        <w:rPr>
          <w:rFonts w:ascii="Times New Roman" w:hAnsi="Times New Roman" w:cs="Times New Roman"/>
        </w:rPr>
        <w:t xml:space="preserve"> = Дебиторская задолженность </w:t>
      </w:r>
      <w:r w:rsidR="00EA54DC" w:rsidRPr="00B45562">
        <w:rPr>
          <w:rFonts w:ascii="Times New Roman" w:hAnsi="Times New Roman" w:cs="Times New Roman"/>
        </w:rPr>
        <w:t>(графа 3</w:t>
      </w:r>
      <w:r w:rsidRPr="00B45562">
        <w:rPr>
          <w:rFonts w:ascii="Times New Roman" w:hAnsi="Times New Roman" w:cs="Times New Roman"/>
        </w:rPr>
        <w:t xml:space="preserve"> Реестра сумм задолженности) </w:t>
      </w:r>
    </w:p>
    <w:p w:rsidR="006D7DE9" w:rsidRPr="00B45562" w:rsidRDefault="006D7DE9" w:rsidP="00FB7398">
      <w:pPr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  <w:i/>
        </w:rPr>
        <w:t>Кредиторская задолженность Всего</w:t>
      </w:r>
      <w:r w:rsidRPr="00B45562">
        <w:rPr>
          <w:rFonts w:ascii="Times New Roman" w:hAnsi="Times New Roman" w:cs="Times New Roman"/>
        </w:rPr>
        <w:t xml:space="preserve"> = Кредиторская задолженность Кредиторская (графа 6 Реестра сумм задолженности) + Кредиторская задолженность Не выясненные поступления (графа 3 Реестра невыясненных поступлений)</w:t>
      </w:r>
    </w:p>
    <w:p w:rsidR="00EA54DC" w:rsidRDefault="00EA54DC" w:rsidP="00FB7398">
      <w:pPr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 xml:space="preserve">Для КБК с подвидом дохода «4000» </w:t>
      </w:r>
      <w:r w:rsidR="00545E51" w:rsidRPr="00B45562">
        <w:rPr>
          <w:rFonts w:ascii="Times New Roman" w:hAnsi="Times New Roman" w:cs="Times New Roman"/>
        </w:rPr>
        <w:t xml:space="preserve">и КПС = «10607000011000110» </w:t>
      </w:r>
      <w:r w:rsidRPr="00B45562">
        <w:rPr>
          <w:rFonts w:ascii="Times New Roman" w:hAnsi="Times New Roman" w:cs="Times New Roman"/>
        </w:rPr>
        <w:t xml:space="preserve">проводки </w:t>
      </w:r>
      <w:r w:rsidR="00445384" w:rsidRPr="00B45562">
        <w:rPr>
          <w:rFonts w:ascii="Times New Roman" w:hAnsi="Times New Roman" w:cs="Times New Roman"/>
        </w:rPr>
        <w:t xml:space="preserve">по кредиторской задолженности </w:t>
      </w:r>
      <w:r w:rsidR="00545E51" w:rsidRPr="00B45562">
        <w:rPr>
          <w:rFonts w:ascii="Times New Roman" w:hAnsi="Times New Roman" w:cs="Times New Roman"/>
        </w:rPr>
        <w:t xml:space="preserve">не </w:t>
      </w:r>
      <w:r w:rsidRPr="00B45562">
        <w:rPr>
          <w:rFonts w:ascii="Times New Roman" w:hAnsi="Times New Roman" w:cs="Times New Roman"/>
        </w:rPr>
        <w:t>формируются.</w:t>
      </w:r>
    </w:p>
    <w:p w:rsidR="00445384" w:rsidRDefault="0044538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7E72AD" w:rsidRDefault="007E72AD" w:rsidP="007E72AD">
      <w:pPr>
        <w:pStyle w:val="1"/>
        <w:numPr>
          <w:ilvl w:val="0"/>
          <w:numId w:val="1"/>
        </w:numPr>
        <w:spacing w:before="480" w:line="276" w:lineRule="auto"/>
        <w:ind w:left="432" w:hanging="432"/>
        <w:rPr>
          <w:rFonts w:ascii="Times New Roman" w:hAnsi="Times New Roman" w:cs="Times New Roman"/>
          <w:b/>
          <w:bCs/>
          <w:color w:val="auto"/>
        </w:rPr>
      </w:pPr>
      <w:bookmarkStart w:id="73" w:name="_Toc75956813"/>
      <w:r>
        <w:rPr>
          <w:rFonts w:ascii="Times New Roman" w:hAnsi="Times New Roman" w:cs="Times New Roman"/>
          <w:b/>
          <w:bCs/>
          <w:color w:val="auto"/>
        </w:rPr>
        <w:lastRenderedPageBreak/>
        <w:t>Описание проводимых проверок файлов реестров</w:t>
      </w:r>
      <w:bookmarkEnd w:id="73"/>
    </w:p>
    <w:p w:rsidR="007E72AD" w:rsidRDefault="007E72AD" w:rsidP="00FB7398">
      <w:pPr>
        <w:rPr>
          <w:rFonts w:ascii="Times New Roman" w:hAnsi="Times New Roman" w:cs="Times New Roman"/>
        </w:rPr>
      </w:pPr>
    </w:p>
    <w:p w:rsidR="007E72AD" w:rsidRPr="00712C6A" w:rsidRDefault="007E72AD" w:rsidP="007E72AD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При проверке выполняется наличие необходимых записей по соответствию КБК и КОСГУ в справочнике «Настройка КБК для загрузки выписки 04 л/с и 08 л/с»</w:t>
      </w:r>
    </w:p>
    <w:p w:rsidR="007E72AD" w:rsidRDefault="007E72AD" w:rsidP="007E72AD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C278E1D" wp14:editId="5483B651">
            <wp:extent cx="5940425" cy="290131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2AD" w:rsidRPr="004D3427" w:rsidRDefault="006350BB" w:rsidP="007E72AD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4" w:name="_Toc75956788"/>
      <w:r w:rsidR="00B45562">
        <w:rPr>
          <w:noProof/>
        </w:rPr>
        <w:t>45</w:t>
      </w:r>
      <w:r>
        <w:rPr>
          <w:noProof/>
        </w:rPr>
        <w:fldChar w:fldCharType="end"/>
      </w:r>
      <w:r w:rsidR="007E72AD" w:rsidRPr="004D3427">
        <w:t xml:space="preserve">. </w:t>
      </w:r>
      <w:r w:rsidR="007E72AD">
        <w:t>Расположение справочника настроек соответствия КБК и КОСГУ</w:t>
      </w:r>
      <w:bookmarkEnd w:id="74"/>
    </w:p>
    <w:p w:rsidR="007E72AD" w:rsidRPr="00712C6A" w:rsidRDefault="007E72AD" w:rsidP="007E72AD">
      <w:pPr>
        <w:pStyle w:val="a3"/>
        <w:ind w:left="0"/>
        <w:rPr>
          <w:rFonts w:ascii="Times New Roman" w:hAnsi="Times New Roman" w:cs="Times New Roman"/>
        </w:rPr>
      </w:pPr>
    </w:p>
    <w:p w:rsidR="007E72AD" w:rsidRDefault="007E72AD" w:rsidP="007E72AD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>В справочнике должны содержаться записи по соответствию КБК, которые имеются в файлах загрузки, с КОСГУ и счетом расчетов для корректного формирования бухгалтерских проводок при отражении в учете загруженных реестров. Справочник заполняется автоматически на начальном этапе работы с данными интеграциями, процесс автоматического заполнения описан в Сценарии апробации. При отсутствии необходимых записей</w:t>
      </w:r>
      <w:r w:rsidR="00BD5038">
        <w:rPr>
          <w:rFonts w:ascii="Times New Roman" w:hAnsi="Times New Roman" w:cs="Times New Roman"/>
        </w:rPr>
        <w:t xml:space="preserve"> </w:t>
      </w:r>
      <w:r w:rsidRPr="00712C6A">
        <w:rPr>
          <w:rFonts w:ascii="Times New Roman" w:hAnsi="Times New Roman" w:cs="Times New Roman"/>
        </w:rPr>
        <w:t xml:space="preserve">и наличии подобных сообщений в протоколе </w:t>
      </w:r>
      <w:r w:rsidRPr="00B45562">
        <w:rPr>
          <w:rFonts w:ascii="Times New Roman" w:hAnsi="Times New Roman" w:cs="Times New Roman"/>
        </w:rPr>
        <w:t>проверки</w:t>
      </w:r>
      <w:r w:rsidR="00BD5038" w:rsidRPr="00B45562">
        <w:rPr>
          <w:rFonts w:ascii="Times New Roman" w:hAnsi="Times New Roman" w:cs="Times New Roman"/>
        </w:rPr>
        <w:t xml:space="preserve"> или при необходимости изменить существующие записи соотве</w:t>
      </w:r>
      <w:r w:rsidR="00651B26" w:rsidRPr="00B45562">
        <w:rPr>
          <w:rFonts w:ascii="Times New Roman" w:hAnsi="Times New Roman" w:cs="Times New Roman"/>
        </w:rPr>
        <w:t>т</w:t>
      </w:r>
      <w:r w:rsidR="00BD5038" w:rsidRPr="00B45562">
        <w:rPr>
          <w:rFonts w:ascii="Times New Roman" w:hAnsi="Times New Roman" w:cs="Times New Roman"/>
        </w:rPr>
        <w:t>ствия</w:t>
      </w:r>
      <w:r w:rsidRPr="00B45562">
        <w:rPr>
          <w:rFonts w:ascii="Times New Roman" w:hAnsi="Times New Roman" w:cs="Times New Roman"/>
        </w:rPr>
        <w:t>, необходимо</w:t>
      </w:r>
      <w:r w:rsidRPr="00712C6A">
        <w:rPr>
          <w:rFonts w:ascii="Times New Roman" w:hAnsi="Times New Roman" w:cs="Times New Roman"/>
        </w:rPr>
        <w:t xml:space="preserve"> внести новые записи в данный справочник.</w:t>
      </w:r>
    </w:p>
    <w:p w:rsidR="007E72AD" w:rsidRDefault="007E72AD" w:rsidP="007E72AD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BF61BB7" wp14:editId="0B92109A">
            <wp:extent cx="5940425" cy="5025224"/>
            <wp:effectExtent l="0" t="0" r="3175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2039" cy="5026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2AD" w:rsidRDefault="006350BB" w:rsidP="007E72AD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5" w:name="_Toc75956789"/>
      <w:r w:rsidR="00B45562">
        <w:rPr>
          <w:noProof/>
        </w:rPr>
        <w:t>46</w:t>
      </w:r>
      <w:r>
        <w:rPr>
          <w:noProof/>
        </w:rPr>
        <w:fldChar w:fldCharType="end"/>
      </w:r>
      <w:r w:rsidR="007E72AD" w:rsidRPr="004D3427">
        <w:t xml:space="preserve">. </w:t>
      </w:r>
      <w:r w:rsidR="007E72AD">
        <w:t>Справочник соответствия КБК и КОСГУ</w:t>
      </w:r>
      <w:bookmarkEnd w:id="75"/>
    </w:p>
    <w:p w:rsidR="00BD5038" w:rsidRPr="00B45562" w:rsidRDefault="00BD5038" w:rsidP="00BD5038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 xml:space="preserve">Для новой или существующей записи справочника соответствия необходимо указать КПС (КБК без кода главы), направление обмена = «Загрузка ФНС», соответствующий КОСГУ и групповой счет расчетов (205.00 или 209.00). Реквизит Организация и лицевой счет заполнять не обязательно, на загрузку заполнение не влияет. </w:t>
      </w:r>
    </w:p>
    <w:p w:rsidR="00BD5038" w:rsidRPr="00BD5038" w:rsidRDefault="00BD5038" w:rsidP="00BD5038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noProof/>
          <w:lang w:eastAsia="ru-RU"/>
        </w:rPr>
        <w:drawing>
          <wp:inline distT="0" distB="0" distL="0" distR="0" wp14:anchorId="6B416339" wp14:editId="7ABC3E1E">
            <wp:extent cx="3024978" cy="2137340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037614" cy="2146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038" w:rsidRDefault="006350BB" w:rsidP="00BD5038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6" w:name="_Toc75956790"/>
      <w:r w:rsidR="00B45562">
        <w:rPr>
          <w:noProof/>
        </w:rPr>
        <w:t>47</w:t>
      </w:r>
      <w:r>
        <w:rPr>
          <w:noProof/>
        </w:rPr>
        <w:fldChar w:fldCharType="end"/>
      </w:r>
      <w:r w:rsidR="00BD5038" w:rsidRPr="004D3427">
        <w:t xml:space="preserve">. </w:t>
      </w:r>
      <w:r w:rsidR="00BD5038">
        <w:t>Редактирование справочника соответствия КБК и КОСГУ</w:t>
      </w:r>
      <w:bookmarkEnd w:id="76"/>
    </w:p>
    <w:p w:rsidR="007E72AD" w:rsidRPr="00712C6A" w:rsidRDefault="007E72AD" w:rsidP="007E72AD">
      <w:pPr>
        <w:pStyle w:val="a3"/>
        <w:ind w:left="0"/>
        <w:rPr>
          <w:rFonts w:ascii="Times New Roman" w:hAnsi="Times New Roman" w:cs="Times New Roman"/>
        </w:rPr>
      </w:pPr>
    </w:p>
    <w:p w:rsidR="007E72AD" w:rsidRPr="00712C6A" w:rsidRDefault="007E72AD" w:rsidP="007E72AD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t xml:space="preserve">Кроме этого, на этапе проверки выполняется анализ наличия всех Организаций подчиненных бюджетов, имеющихся в файле реестра, по коду ОКТМО бюджета в справочнике Организации. </w:t>
      </w:r>
    </w:p>
    <w:p w:rsidR="007E72AD" w:rsidRPr="00B45562" w:rsidRDefault="007E72AD" w:rsidP="007E72AD">
      <w:pPr>
        <w:pStyle w:val="a3"/>
        <w:ind w:left="0"/>
        <w:rPr>
          <w:rFonts w:ascii="Times New Roman" w:hAnsi="Times New Roman" w:cs="Times New Roman"/>
        </w:rPr>
      </w:pPr>
      <w:r w:rsidRPr="00712C6A">
        <w:rPr>
          <w:rFonts w:ascii="Times New Roman" w:hAnsi="Times New Roman" w:cs="Times New Roman"/>
        </w:rPr>
        <w:lastRenderedPageBreak/>
        <w:t xml:space="preserve">При отсутствии в базе какой-либо Организации выдается соответствующее сообщение в Протоколе проверки и для устранения ошибки необходимо добавить такие Организации в </w:t>
      </w:r>
      <w:r w:rsidRPr="00B45562">
        <w:rPr>
          <w:rFonts w:ascii="Times New Roman" w:hAnsi="Times New Roman" w:cs="Times New Roman"/>
        </w:rPr>
        <w:t>справочник</w:t>
      </w:r>
      <w:r w:rsidR="00445384" w:rsidRPr="00B45562">
        <w:rPr>
          <w:rFonts w:ascii="Times New Roman" w:hAnsi="Times New Roman" w:cs="Times New Roman"/>
        </w:rPr>
        <w:t xml:space="preserve"> с обязательным заполнением Бюджета и привязке его к элементу бюджета и указанием кода ОКТМО (</w:t>
      </w:r>
      <w:proofErr w:type="spellStart"/>
      <w:r w:rsidR="00445384" w:rsidRPr="00B45562">
        <w:rPr>
          <w:rFonts w:ascii="Times New Roman" w:hAnsi="Times New Roman" w:cs="Times New Roman"/>
        </w:rPr>
        <w:t>см.рисунок</w:t>
      </w:r>
      <w:proofErr w:type="spellEnd"/>
      <w:r w:rsidR="00445384" w:rsidRPr="00B45562">
        <w:rPr>
          <w:rFonts w:ascii="Times New Roman" w:hAnsi="Times New Roman" w:cs="Times New Roman"/>
        </w:rPr>
        <w:t xml:space="preserve"> ниже)</w:t>
      </w:r>
      <w:r w:rsidRPr="00B45562">
        <w:rPr>
          <w:rFonts w:ascii="Times New Roman" w:hAnsi="Times New Roman" w:cs="Times New Roman"/>
        </w:rPr>
        <w:t>.</w:t>
      </w:r>
    </w:p>
    <w:p w:rsidR="00445384" w:rsidRPr="00B45562" w:rsidRDefault="00445384" w:rsidP="00445384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>Добавление новых записей в справочник Организации может осуществлять пользователь с ролью «Локальный администратор»</w:t>
      </w:r>
      <w:r w:rsidR="008B3E60" w:rsidRPr="00B45562">
        <w:rPr>
          <w:rFonts w:ascii="Times New Roman" w:hAnsi="Times New Roman" w:cs="Times New Roman"/>
        </w:rPr>
        <w:t xml:space="preserve"> полномочия «УИО Локальный администратор ЦБ ввод»</w:t>
      </w:r>
    </w:p>
    <w:p w:rsidR="00445384" w:rsidRPr="00B45562" w:rsidRDefault="00445384" w:rsidP="007E72AD">
      <w:pPr>
        <w:pStyle w:val="a3"/>
        <w:ind w:left="0"/>
        <w:rPr>
          <w:rFonts w:ascii="Times New Roman" w:hAnsi="Times New Roman" w:cs="Times New Roman"/>
        </w:rPr>
      </w:pPr>
    </w:p>
    <w:p w:rsidR="007E72AD" w:rsidRPr="00B45562" w:rsidRDefault="007E72AD" w:rsidP="007E72AD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D93A49B" wp14:editId="241EC526">
            <wp:extent cx="5940425" cy="3791585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9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2AD" w:rsidRPr="00B45562" w:rsidRDefault="006350BB" w:rsidP="007E72AD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7" w:name="_Toc75956791"/>
      <w:r w:rsidR="00B45562">
        <w:rPr>
          <w:noProof/>
        </w:rPr>
        <w:t>48</w:t>
      </w:r>
      <w:r>
        <w:rPr>
          <w:noProof/>
        </w:rPr>
        <w:fldChar w:fldCharType="end"/>
      </w:r>
      <w:r w:rsidR="007E72AD" w:rsidRPr="00B45562">
        <w:t>. Карточка организации по бюджетам</w:t>
      </w:r>
      <w:bookmarkEnd w:id="77"/>
    </w:p>
    <w:p w:rsidR="00BD5038" w:rsidRPr="004C46DC" w:rsidRDefault="00BD5038" w:rsidP="004C46DC">
      <w:pPr>
        <w:pStyle w:val="a3"/>
        <w:ind w:left="0"/>
        <w:rPr>
          <w:rFonts w:ascii="Times New Roman" w:hAnsi="Times New Roman" w:cs="Times New Roman"/>
        </w:rPr>
      </w:pPr>
      <w:r w:rsidRPr="00B45562">
        <w:rPr>
          <w:rFonts w:ascii="Times New Roman" w:hAnsi="Times New Roman" w:cs="Times New Roman"/>
        </w:rPr>
        <w:t xml:space="preserve">Для элемента кода вида дохода «02» в основной организации должно быть заполнено поле Код по ОКАТО в поле Субъект Федерации, по которому определяется ОКТМО организации для данного подвида дохода. Например для субъекта </w:t>
      </w:r>
      <w:proofErr w:type="spellStart"/>
      <w:r w:rsidR="004C46DC" w:rsidRPr="00B45562">
        <w:rPr>
          <w:rFonts w:ascii="Times New Roman" w:hAnsi="Times New Roman" w:cs="Times New Roman"/>
        </w:rPr>
        <w:t>г.Москва</w:t>
      </w:r>
      <w:proofErr w:type="spellEnd"/>
      <w:r w:rsidR="004C46DC" w:rsidRPr="00B45562">
        <w:rPr>
          <w:rFonts w:ascii="Times New Roman" w:hAnsi="Times New Roman" w:cs="Times New Roman"/>
        </w:rPr>
        <w:t xml:space="preserve"> в карточке основной организации должен быть выбран соответствующий Субъект Федерации и в нем должен быть указан код по ОКАТО = 45. Для него при загрузке по элементу кода вида дохода «02» будет осуществляться поиск и загрузка на организацию с ОКТМО = «45000000»</w:t>
      </w:r>
    </w:p>
    <w:p w:rsidR="004C46DC" w:rsidRPr="00BD5038" w:rsidRDefault="004C46DC" w:rsidP="00BD5038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006800AB" wp14:editId="1052159C">
            <wp:extent cx="5940425" cy="200406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46DC" w:rsidRDefault="006350BB" w:rsidP="004C46DC">
      <w:pPr>
        <w:pStyle w:val="GOSTFigName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8" w:name="_Toc75956792"/>
      <w:r w:rsidR="00B45562">
        <w:rPr>
          <w:noProof/>
        </w:rPr>
        <w:t>49</w:t>
      </w:r>
      <w:r>
        <w:rPr>
          <w:noProof/>
        </w:rPr>
        <w:fldChar w:fldCharType="end"/>
      </w:r>
      <w:r w:rsidR="004C46DC" w:rsidRPr="004D3427">
        <w:t xml:space="preserve">. </w:t>
      </w:r>
      <w:r w:rsidR="004C46DC">
        <w:t>Заполнение кода по ОКАТО в Субъекте Федерации карточки основной организации</w:t>
      </w:r>
      <w:bookmarkEnd w:id="78"/>
    </w:p>
    <w:p w:rsidR="007E72AD" w:rsidRPr="00712C6A" w:rsidRDefault="007E72AD" w:rsidP="00FB7398">
      <w:pPr>
        <w:rPr>
          <w:rFonts w:ascii="Times New Roman" w:hAnsi="Times New Roman" w:cs="Times New Roman"/>
        </w:rPr>
      </w:pPr>
    </w:p>
    <w:sectPr w:rsidR="007E72AD" w:rsidRPr="00712C6A" w:rsidSect="00BA15FD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634D" w:rsidRDefault="0046634D" w:rsidP="0025212B">
      <w:pPr>
        <w:spacing w:after="0" w:line="240" w:lineRule="auto"/>
      </w:pPr>
      <w:r>
        <w:separator/>
      </w:r>
    </w:p>
  </w:endnote>
  <w:endnote w:type="continuationSeparator" w:id="0">
    <w:p w:rsidR="0046634D" w:rsidRDefault="0046634D" w:rsidP="002521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634D" w:rsidRDefault="0046634D" w:rsidP="0025212B">
      <w:pPr>
        <w:spacing w:after="0" w:line="240" w:lineRule="auto"/>
      </w:pPr>
      <w:r>
        <w:separator/>
      </w:r>
    </w:p>
  </w:footnote>
  <w:footnote w:type="continuationSeparator" w:id="0">
    <w:p w:rsidR="0046634D" w:rsidRDefault="0046634D" w:rsidP="002521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F7A07"/>
    <w:multiLevelType w:val="hybridMultilevel"/>
    <w:tmpl w:val="796CB1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E921C6"/>
    <w:multiLevelType w:val="multilevel"/>
    <w:tmpl w:val="89D2AF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3C5D7322"/>
    <w:multiLevelType w:val="hybridMultilevel"/>
    <w:tmpl w:val="6B96F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FA02ED"/>
    <w:multiLevelType w:val="multilevel"/>
    <w:tmpl w:val="041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">
    <w:nsid w:val="4E044427"/>
    <w:multiLevelType w:val="hybridMultilevel"/>
    <w:tmpl w:val="7B34F26E"/>
    <w:lvl w:ilvl="0" w:tplc="E0F22250">
      <w:start w:val="1"/>
      <w:numFmt w:val="none"/>
      <w:pStyle w:val="GOSTNameTable"/>
      <w:lvlText w:val="Таблица "/>
      <w:lvlJc w:val="left"/>
      <w:pPr>
        <w:tabs>
          <w:tab w:val="num" w:pos="567"/>
        </w:tabs>
        <w:ind w:left="0" w:firstLine="567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D9C6114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C70E22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200247C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6E5D2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A98C90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D52CE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29A666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D1C8C9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50F43FD"/>
    <w:multiLevelType w:val="hybridMultilevel"/>
    <w:tmpl w:val="92A8C8EA"/>
    <w:lvl w:ilvl="0" w:tplc="723AA962">
      <w:start w:val="1"/>
      <w:numFmt w:val="none"/>
      <w:pStyle w:val="GOSTFigName"/>
      <w:lvlText w:val="Рисунок 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5"/>
  </w:num>
  <w:num w:numId="7">
    <w:abstractNumId w:val="5"/>
  </w:num>
  <w:num w:numId="8">
    <w:abstractNumId w:val="5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43F"/>
    <w:rsid w:val="00003958"/>
    <w:rsid w:val="00025E1A"/>
    <w:rsid w:val="00050614"/>
    <w:rsid w:val="000534C6"/>
    <w:rsid w:val="00057164"/>
    <w:rsid w:val="00157AD7"/>
    <w:rsid w:val="001644D0"/>
    <w:rsid w:val="00166301"/>
    <w:rsid w:val="00193EB5"/>
    <w:rsid w:val="001F0013"/>
    <w:rsid w:val="002422CA"/>
    <w:rsid w:val="0025212B"/>
    <w:rsid w:val="00280189"/>
    <w:rsid w:val="002B0E6E"/>
    <w:rsid w:val="002C5BC6"/>
    <w:rsid w:val="002E604A"/>
    <w:rsid w:val="00325796"/>
    <w:rsid w:val="004410E7"/>
    <w:rsid w:val="00445384"/>
    <w:rsid w:val="0046634D"/>
    <w:rsid w:val="004B154F"/>
    <w:rsid w:val="004C46DC"/>
    <w:rsid w:val="004C736F"/>
    <w:rsid w:val="005011D9"/>
    <w:rsid w:val="00512C3C"/>
    <w:rsid w:val="00545E51"/>
    <w:rsid w:val="0056738B"/>
    <w:rsid w:val="005C01C9"/>
    <w:rsid w:val="005E5B29"/>
    <w:rsid w:val="0060276F"/>
    <w:rsid w:val="00616950"/>
    <w:rsid w:val="00620205"/>
    <w:rsid w:val="006350BB"/>
    <w:rsid w:val="00651B26"/>
    <w:rsid w:val="00660B64"/>
    <w:rsid w:val="006C60D3"/>
    <w:rsid w:val="006D7BD6"/>
    <w:rsid w:val="006D7DE9"/>
    <w:rsid w:val="00703080"/>
    <w:rsid w:val="00712AD6"/>
    <w:rsid w:val="00712C6A"/>
    <w:rsid w:val="00771A22"/>
    <w:rsid w:val="007D493D"/>
    <w:rsid w:val="007D768B"/>
    <w:rsid w:val="007E72AD"/>
    <w:rsid w:val="007E7F0F"/>
    <w:rsid w:val="008438E8"/>
    <w:rsid w:val="008636CE"/>
    <w:rsid w:val="00897D54"/>
    <w:rsid w:val="008A3608"/>
    <w:rsid w:val="008A6A8D"/>
    <w:rsid w:val="008B3E60"/>
    <w:rsid w:val="008D5C19"/>
    <w:rsid w:val="00900181"/>
    <w:rsid w:val="00A06D1A"/>
    <w:rsid w:val="00A40D8F"/>
    <w:rsid w:val="00A54173"/>
    <w:rsid w:val="00B45562"/>
    <w:rsid w:val="00B476E1"/>
    <w:rsid w:val="00B57D4A"/>
    <w:rsid w:val="00BA15FD"/>
    <w:rsid w:val="00BC6040"/>
    <w:rsid w:val="00BD5038"/>
    <w:rsid w:val="00C17398"/>
    <w:rsid w:val="00C216BF"/>
    <w:rsid w:val="00C36E51"/>
    <w:rsid w:val="00C47A3E"/>
    <w:rsid w:val="00C80293"/>
    <w:rsid w:val="00C82E1C"/>
    <w:rsid w:val="00CA16A8"/>
    <w:rsid w:val="00CF2CDB"/>
    <w:rsid w:val="00D042B5"/>
    <w:rsid w:val="00D15CB3"/>
    <w:rsid w:val="00D422D5"/>
    <w:rsid w:val="00D57687"/>
    <w:rsid w:val="00DA0CA8"/>
    <w:rsid w:val="00E001B7"/>
    <w:rsid w:val="00E27952"/>
    <w:rsid w:val="00E70F02"/>
    <w:rsid w:val="00E96055"/>
    <w:rsid w:val="00E977E0"/>
    <w:rsid w:val="00EA3E1A"/>
    <w:rsid w:val="00EA54DC"/>
    <w:rsid w:val="00EB3B9F"/>
    <w:rsid w:val="00EC60C2"/>
    <w:rsid w:val="00ED4E99"/>
    <w:rsid w:val="00ED6879"/>
    <w:rsid w:val="00F00573"/>
    <w:rsid w:val="00F2343F"/>
    <w:rsid w:val="00F4749B"/>
    <w:rsid w:val="00FB7398"/>
    <w:rsid w:val="00FE1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aliases w:val="_GOST_1"/>
    <w:basedOn w:val="a"/>
    <w:next w:val="a"/>
    <w:link w:val="10"/>
    <w:qFormat/>
    <w:rsid w:val="0025212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_GOST_2"/>
    <w:basedOn w:val="a"/>
    <w:next w:val="a"/>
    <w:link w:val="20"/>
    <w:unhideWhenUsed/>
    <w:qFormat/>
    <w:rsid w:val="0025212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aliases w:val="_GOST_3"/>
    <w:basedOn w:val="a"/>
    <w:next w:val="a"/>
    <w:link w:val="30"/>
    <w:unhideWhenUsed/>
    <w:qFormat/>
    <w:rsid w:val="0025212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aliases w:val="_GOST_4"/>
    <w:basedOn w:val="a"/>
    <w:next w:val="a"/>
    <w:link w:val="40"/>
    <w:unhideWhenUsed/>
    <w:qFormat/>
    <w:rsid w:val="0025212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aliases w:val="_GOST_5"/>
    <w:basedOn w:val="4"/>
    <w:next w:val="GOSTNormal"/>
    <w:link w:val="50"/>
    <w:qFormat/>
    <w:rsid w:val="0025212B"/>
    <w:pPr>
      <w:tabs>
        <w:tab w:val="left" w:pos="1276"/>
      </w:tabs>
      <w:suppressAutoHyphens/>
      <w:spacing w:before="240" w:after="120" w:line="240" w:lineRule="auto"/>
      <w:ind w:left="1008" w:hanging="1008"/>
      <w:contextualSpacing/>
      <w:outlineLvl w:val="4"/>
    </w:pPr>
    <w:rPr>
      <w:rFonts w:ascii="Times New Roman" w:eastAsia="Times New Roman" w:hAnsi="Times New Roman" w:cs="Times New Roman"/>
      <w:b/>
      <w:bCs/>
      <w:i w:val="0"/>
      <w:iCs w:val="0"/>
      <w:color w:val="auto"/>
      <w:sz w:val="24"/>
      <w:szCs w:val="26"/>
      <w:lang w:eastAsia="ko-KR"/>
    </w:rPr>
  </w:style>
  <w:style w:type="paragraph" w:styleId="6">
    <w:name w:val="heading 6"/>
    <w:aliases w:val="_GOST_6"/>
    <w:basedOn w:val="5"/>
    <w:next w:val="GOSTNormal"/>
    <w:link w:val="60"/>
    <w:autoRedefine/>
    <w:qFormat/>
    <w:rsid w:val="0025212B"/>
    <w:pPr>
      <w:tabs>
        <w:tab w:val="clear" w:pos="1276"/>
        <w:tab w:val="left" w:pos="1418"/>
      </w:tabs>
      <w:ind w:left="1152" w:hanging="1152"/>
      <w:outlineLvl w:val="5"/>
    </w:pPr>
    <w:rPr>
      <w:bCs w:val="0"/>
      <w:i/>
      <w:szCs w:val="22"/>
    </w:rPr>
  </w:style>
  <w:style w:type="paragraph" w:styleId="7">
    <w:name w:val="heading 7"/>
    <w:basedOn w:val="a"/>
    <w:next w:val="a"/>
    <w:link w:val="70"/>
    <w:qFormat/>
    <w:rsid w:val="0025212B"/>
    <w:pPr>
      <w:spacing w:before="240" w:after="60" w:line="240" w:lineRule="auto"/>
      <w:ind w:left="1296" w:hanging="1296"/>
      <w:jc w:val="both"/>
      <w:outlineLvl w:val="6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8">
    <w:name w:val="heading 8"/>
    <w:basedOn w:val="a"/>
    <w:next w:val="a"/>
    <w:link w:val="80"/>
    <w:qFormat/>
    <w:rsid w:val="0025212B"/>
    <w:pPr>
      <w:spacing w:before="240" w:after="60" w:line="240" w:lineRule="auto"/>
      <w:ind w:left="1440" w:hanging="1440"/>
      <w:jc w:val="both"/>
      <w:outlineLvl w:val="7"/>
    </w:pPr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5212B"/>
    <w:pPr>
      <w:keepNext/>
      <w:keepLines/>
      <w:spacing w:before="200" w:after="0" w:line="276" w:lineRule="auto"/>
      <w:ind w:left="1584" w:hanging="1584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343F"/>
    <w:pPr>
      <w:ind w:left="720"/>
      <w:contextualSpacing/>
    </w:pPr>
  </w:style>
  <w:style w:type="table" w:styleId="a4">
    <w:name w:val="Table Grid"/>
    <w:basedOn w:val="a1"/>
    <w:uiPriority w:val="39"/>
    <w:rsid w:val="002B0E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GOSTTitul1">
    <w:name w:val="_GOST_Titul_1"/>
    <w:rsid w:val="0025212B"/>
    <w:pPr>
      <w:suppressAutoHyphens/>
      <w:spacing w:before="240" w:after="240" w:line="240" w:lineRule="auto"/>
      <w:contextualSpacing/>
      <w:jc w:val="center"/>
    </w:pPr>
    <w:rPr>
      <w:rFonts w:ascii="Times New Roman" w:eastAsia="Times New Roman" w:hAnsi="Times New Roman" w:cs="Times New Roman"/>
      <w:sz w:val="32"/>
      <w:szCs w:val="28"/>
      <w:lang w:eastAsia="ru-RU"/>
    </w:rPr>
  </w:style>
  <w:style w:type="paragraph" w:customStyle="1" w:styleId="GOSTTitulnamedoc">
    <w:name w:val="_GOST_Titul_name_doc"/>
    <w:rsid w:val="0025212B"/>
    <w:pPr>
      <w:suppressAutoHyphens/>
      <w:spacing w:before="200" w:after="400" w:line="240" w:lineRule="auto"/>
      <w:contextualSpacing/>
      <w:jc w:val="center"/>
    </w:pPr>
    <w:rPr>
      <w:rFonts w:ascii="Times New Roman" w:eastAsia="Times New Roman" w:hAnsi="Times New Roman" w:cs="Times New Roman"/>
      <w:b/>
      <w:sz w:val="32"/>
      <w:szCs w:val="28"/>
      <w:lang w:eastAsia="ru-RU"/>
    </w:rPr>
  </w:style>
  <w:style w:type="paragraph" w:styleId="a5">
    <w:name w:val="header"/>
    <w:basedOn w:val="a"/>
    <w:link w:val="a6"/>
    <w:uiPriority w:val="99"/>
    <w:unhideWhenUsed/>
    <w:rsid w:val="002521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5212B"/>
  </w:style>
  <w:style w:type="paragraph" w:styleId="a7">
    <w:name w:val="footer"/>
    <w:basedOn w:val="a"/>
    <w:link w:val="a8"/>
    <w:uiPriority w:val="99"/>
    <w:unhideWhenUsed/>
    <w:rsid w:val="002521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5212B"/>
  </w:style>
  <w:style w:type="character" w:styleId="a9">
    <w:name w:val="Hyperlink"/>
    <w:uiPriority w:val="99"/>
    <w:rsid w:val="0025212B"/>
    <w:rPr>
      <w:color w:val="0000FF"/>
      <w:u w:val="single"/>
    </w:rPr>
  </w:style>
  <w:style w:type="paragraph" w:styleId="11">
    <w:name w:val="toc 1"/>
    <w:uiPriority w:val="39"/>
    <w:rsid w:val="0025212B"/>
    <w:pPr>
      <w:tabs>
        <w:tab w:val="left" w:pos="454"/>
        <w:tab w:val="right" w:leader="dot" w:pos="9631"/>
      </w:tabs>
      <w:spacing w:before="60" w:after="60" w:line="240" w:lineRule="auto"/>
      <w:ind w:left="454" w:right="567" w:hanging="454"/>
    </w:pPr>
    <w:rPr>
      <w:rFonts w:ascii="Times New Roman" w:eastAsia="Times New Roman" w:hAnsi="Times New Roman" w:cs="Times New Roman"/>
      <w:b/>
      <w:bCs/>
      <w:caps/>
      <w:noProof/>
      <w:sz w:val="24"/>
      <w:szCs w:val="24"/>
      <w:lang w:eastAsia="ru-RU"/>
    </w:rPr>
  </w:style>
  <w:style w:type="paragraph" w:styleId="21">
    <w:name w:val="toc 2"/>
    <w:basedOn w:val="11"/>
    <w:uiPriority w:val="39"/>
    <w:rsid w:val="0025212B"/>
    <w:pPr>
      <w:tabs>
        <w:tab w:val="clear" w:pos="454"/>
        <w:tab w:val="left" w:pos="851"/>
      </w:tabs>
      <w:ind w:left="851" w:hanging="567"/>
      <w:contextualSpacing/>
    </w:pPr>
    <w:rPr>
      <w:b w:val="0"/>
      <w:caps w:val="0"/>
    </w:rPr>
  </w:style>
  <w:style w:type="paragraph" w:customStyle="1" w:styleId="GOSTSign">
    <w:name w:val="_GOST_Sign"/>
    <w:basedOn w:val="a"/>
    <w:next w:val="a"/>
    <w:rsid w:val="0025212B"/>
    <w:pPr>
      <w:keepNext/>
      <w:spacing w:before="120" w:after="120" w:line="240" w:lineRule="auto"/>
      <w:contextualSpacing/>
      <w:jc w:val="center"/>
    </w:pPr>
    <w:rPr>
      <w:rFonts w:ascii="Times New Roman" w:eastAsia="Times New Roman" w:hAnsi="Times New Roman" w:cs="Times New Roman"/>
      <w:b/>
      <w:caps/>
      <w:sz w:val="28"/>
      <w:szCs w:val="20"/>
      <w:lang w:eastAsia="ru-RU"/>
    </w:rPr>
  </w:style>
  <w:style w:type="character" w:customStyle="1" w:styleId="10">
    <w:name w:val="Заголовок 1 Знак"/>
    <w:aliases w:val="_GOST_1 Знак"/>
    <w:basedOn w:val="a0"/>
    <w:link w:val="1"/>
    <w:rsid w:val="0025212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aliases w:val="_GOST_2 Знак"/>
    <w:basedOn w:val="a0"/>
    <w:link w:val="2"/>
    <w:rsid w:val="0025212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aliases w:val="_GOST_3 Знак"/>
    <w:basedOn w:val="a0"/>
    <w:link w:val="3"/>
    <w:uiPriority w:val="9"/>
    <w:semiHidden/>
    <w:rsid w:val="0025212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aliases w:val="_GOST_4 Знак"/>
    <w:basedOn w:val="a0"/>
    <w:link w:val="4"/>
    <w:uiPriority w:val="9"/>
    <w:semiHidden/>
    <w:rsid w:val="0025212B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customStyle="1" w:styleId="GOSTReg">
    <w:name w:val="_GOST_Reg"/>
    <w:next w:val="a"/>
    <w:rsid w:val="0025212B"/>
    <w:pPr>
      <w:keepNext/>
      <w:pageBreakBefore/>
      <w:spacing w:before="120" w:after="120" w:line="240" w:lineRule="auto"/>
      <w:contextualSpacing/>
      <w:jc w:val="center"/>
      <w:outlineLvl w:val="0"/>
    </w:pPr>
    <w:rPr>
      <w:rFonts w:ascii="Times New Roman" w:eastAsia="Times New Roman" w:hAnsi="Times New Roman" w:cs="Times New Roman"/>
      <w:b/>
      <w:caps/>
      <w:sz w:val="28"/>
      <w:szCs w:val="20"/>
      <w:lang w:eastAsia="ru-RU"/>
    </w:rPr>
  </w:style>
  <w:style w:type="paragraph" w:styleId="aa">
    <w:name w:val="table of figures"/>
    <w:aliases w:val="таблиц_GOST"/>
    <w:basedOn w:val="a"/>
    <w:next w:val="a"/>
    <w:uiPriority w:val="99"/>
    <w:rsid w:val="0025212B"/>
    <w:pPr>
      <w:tabs>
        <w:tab w:val="left" w:leader="dot" w:pos="567"/>
        <w:tab w:val="left" w:pos="1134"/>
        <w:tab w:val="right" w:leader="dot" w:pos="9631"/>
      </w:tabs>
      <w:spacing w:before="120" w:after="120" w:line="240" w:lineRule="auto"/>
      <w:ind w:left="567" w:right="567" w:hanging="567"/>
      <w:contextualSpacing/>
    </w:pPr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character" w:customStyle="1" w:styleId="50">
    <w:name w:val="Заголовок 5 Знак"/>
    <w:aliases w:val="_GOST_5 Знак"/>
    <w:basedOn w:val="a0"/>
    <w:link w:val="5"/>
    <w:rsid w:val="0025212B"/>
    <w:rPr>
      <w:rFonts w:ascii="Times New Roman" w:eastAsia="Times New Roman" w:hAnsi="Times New Roman" w:cs="Times New Roman"/>
      <w:b/>
      <w:bCs/>
      <w:sz w:val="24"/>
      <w:szCs w:val="26"/>
      <w:lang w:eastAsia="ko-KR"/>
    </w:rPr>
  </w:style>
  <w:style w:type="character" w:customStyle="1" w:styleId="60">
    <w:name w:val="Заголовок 6 Знак"/>
    <w:aliases w:val="_GOST_6 Знак"/>
    <w:basedOn w:val="a0"/>
    <w:link w:val="6"/>
    <w:rsid w:val="0025212B"/>
    <w:rPr>
      <w:rFonts w:ascii="Times New Roman" w:eastAsia="Times New Roman" w:hAnsi="Times New Roman" w:cs="Times New Roman"/>
      <w:b/>
      <w:i/>
      <w:sz w:val="24"/>
      <w:lang w:eastAsia="ko-KR"/>
    </w:rPr>
  </w:style>
  <w:style w:type="character" w:customStyle="1" w:styleId="70">
    <w:name w:val="Заголовок 7 Знак"/>
    <w:basedOn w:val="a0"/>
    <w:link w:val="7"/>
    <w:rsid w:val="0025212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25212B"/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25212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GOSTTablenorm">
    <w:name w:val="_GOST_Table_norm"/>
    <w:link w:val="GOSTTablenorm0"/>
    <w:rsid w:val="0025212B"/>
    <w:pPr>
      <w:spacing w:after="0" w:line="240" w:lineRule="auto"/>
      <w:ind w:left="57" w:right="57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b">
    <w:name w:val="Заголовки без нумерации"/>
    <w:basedOn w:val="1"/>
    <w:next w:val="ac"/>
    <w:rsid w:val="0025212B"/>
    <w:pPr>
      <w:keepLines w:val="0"/>
      <w:pageBreakBefore/>
      <w:tabs>
        <w:tab w:val="left" w:pos="567"/>
      </w:tabs>
      <w:suppressAutoHyphens/>
      <w:spacing w:before="360" w:after="360" w:line="240" w:lineRule="auto"/>
      <w:ind w:left="432" w:hanging="432"/>
      <w:contextualSpacing/>
    </w:pPr>
    <w:rPr>
      <w:rFonts w:ascii="Arial" w:eastAsia="Times New Roman" w:hAnsi="Arial" w:cs="Times New Roman"/>
      <w:b/>
      <w:bCs/>
      <w:caps/>
      <w:snapToGrid w:val="0"/>
      <w:color w:val="000000"/>
      <w:sz w:val="36"/>
      <w:szCs w:val="20"/>
      <w:lang w:eastAsia="ru-RU"/>
    </w:rPr>
  </w:style>
  <w:style w:type="paragraph" w:customStyle="1" w:styleId="GOSTNormal">
    <w:name w:val="_GOST_Normal"/>
    <w:link w:val="GOSTNormal0"/>
    <w:rsid w:val="0025212B"/>
    <w:pPr>
      <w:spacing w:before="120" w:after="60" w:line="240" w:lineRule="auto"/>
      <w:ind w:firstLine="567"/>
      <w:contextualSpacing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GOSTNameTable">
    <w:name w:val="_GOST_Name_Table"/>
    <w:rsid w:val="0025212B"/>
    <w:pPr>
      <w:keepNext/>
      <w:numPr>
        <w:numId w:val="2"/>
      </w:numPr>
      <w:suppressAutoHyphens/>
      <w:spacing w:before="240" w:after="120" w:line="240" w:lineRule="auto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GOSTNormal0">
    <w:name w:val="_GOST_Normal Знак"/>
    <w:link w:val="GOSTNormal"/>
    <w:qFormat/>
    <w:rsid w:val="0025212B"/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GOSTTable">
    <w:name w:val="_GOST_Table"/>
    <w:basedOn w:val="a1"/>
    <w:rsid w:val="0025212B"/>
    <w:pPr>
      <w:spacing w:after="0" w:line="240" w:lineRule="auto"/>
      <w:jc w:val="both"/>
    </w:pPr>
    <w:rPr>
      <w:rFonts w:ascii="Times New Roman" w:eastAsia="Times New Roman" w:hAnsi="Times New Roman" w:cs="Times New Roman"/>
      <w:szCs w:val="20"/>
      <w:lang w:eastAsia="ru-RU"/>
    </w:rPr>
    <w:tblPr>
      <w:tblStyleRowBandSize w:val="1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28" w:type="dxa"/>
        <w:bottom w:w="57" w:type="dxa"/>
        <w:right w:w="28" w:type="dxa"/>
      </w:tblCellMar>
    </w:tblPr>
    <w:tblStylePr w:type="firstRow">
      <w:pPr>
        <w:wordWrap/>
        <w:spacing w:beforeLines="0" w:beforeAutospacing="0" w:afterLines="0" w:afterAutospacing="0" w:line="240" w:lineRule="auto"/>
        <w:ind w:leftChars="0" w:left="0" w:rightChars="0" w:right="0" w:firstLineChars="0" w:firstLine="0"/>
        <w:jc w:val="center"/>
        <w:outlineLvl w:val="9"/>
      </w:pPr>
      <w:rPr>
        <w:rFonts w:ascii="Times New Roman" w:hAnsi="Times New Roman"/>
        <w:b w:val="0"/>
        <w:sz w:val="22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  <w:vAlign w:val="center"/>
      </w:tcPr>
    </w:tblStylePr>
    <w:tblStylePr w:type="band1Horz">
      <w:pPr>
        <w:wordWrap/>
        <w:spacing w:beforeLines="0" w:beforeAutospacing="0" w:afterLines="0" w:afterAutospacing="0" w:line="240" w:lineRule="auto"/>
        <w:ind w:leftChars="0" w:left="57" w:rightChars="0" w:right="57" w:firstLineChars="0" w:firstLine="0"/>
        <w:jc w:val="left"/>
        <w:outlineLvl w:val="9"/>
      </w:pPr>
      <w:rPr>
        <w:rFonts w:ascii="Times New Roman" w:hAnsi="Times New Roman"/>
        <w:sz w:val="24"/>
      </w:rPr>
    </w:tblStylePr>
    <w:tblStylePr w:type="band2Horz">
      <w:pPr>
        <w:wordWrap/>
        <w:spacing w:beforeLines="0" w:beforeAutospacing="0" w:afterLines="0" w:afterAutospacing="0"/>
        <w:ind w:leftChars="0" w:left="57" w:rightChars="0" w:right="57" w:firstLineChars="0" w:firstLine="0"/>
        <w:contextualSpacing w:val="0"/>
        <w:jc w:val="left"/>
        <w:outlineLvl w:val="9"/>
      </w:pPr>
      <w:rPr>
        <w:rFonts w:ascii="Times New Roman" w:hAnsi="Times New Roman"/>
        <w:sz w:val="24"/>
      </w:rPr>
    </w:tblStylePr>
  </w:style>
  <w:style w:type="paragraph" w:customStyle="1" w:styleId="GOSTTableHead">
    <w:name w:val="_GOST_Table_Head"/>
    <w:basedOn w:val="GOSTTablenorm"/>
    <w:rsid w:val="0025212B"/>
    <w:pPr>
      <w:keepNext/>
      <w:suppressAutoHyphens/>
      <w:ind w:left="0" w:right="0"/>
      <w:jc w:val="center"/>
    </w:pPr>
    <w:rPr>
      <w:b/>
      <w:bCs/>
    </w:rPr>
  </w:style>
  <w:style w:type="character" w:customStyle="1" w:styleId="GOSTTablenorm0">
    <w:name w:val="_GOST_Table_norm Знак"/>
    <w:link w:val="GOSTTablenorm"/>
    <w:qFormat/>
    <w:rsid w:val="0025212B"/>
    <w:rPr>
      <w:rFonts w:ascii="Times New Roman" w:eastAsia="Times New Roman" w:hAnsi="Times New Roman" w:cs="Times New Roman"/>
      <w:szCs w:val="20"/>
      <w:lang w:eastAsia="ru-RU"/>
    </w:rPr>
  </w:style>
  <w:style w:type="paragraph" w:styleId="ac">
    <w:name w:val="Body Text"/>
    <w:basedOn w:val="a"/>
    <w:link w:val="ad"/>
    <w:unhideWhenUsed/>
    <w:qFormat/>
    <w:rsid w:val="0025212B"/>
    <w:pPr>
      <w:spacing w:after="120"/>
    </w:pPr>
  </w:style>
  <w:style w:type="character" w:customStyle="1" w:styleId="ad">
    <w:name w:val="Основной текст Знак"/>
    <w:basedOn w:val="a0"/>
    <w:link w:val="ac"/>
    <w:rsid w:val="0025212B"/>
  </w:style>
  <w:style w:type="paragraph" w:customStyle="1" w:styleId="GOSTFigName">
    <w:name w:val="_GOST_Fig_Name"/>
    <w:basedOn w:val="a"/>
    <w:next w:val="a"/>
    <w:rsid w:val="00CA16A8"/>
    <w:pPr>
      <w:numPr>
        <w:numId w:val="6"/>
      </w:numPr>
      <w:suppressAutoHyphens/>
      <w:spacing w:before="120" w:after="120" w:line="240" w:lineRule="auto"/>
      <w:contextualSpacing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6350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6350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aliases w:val="_GOST_1"/>
    <w:basedOn w:val="a"/>
    <w:next w:val="a"/>
    <w:link w:val="10"/>
    <w:qFormat/>
    <w:rsid w:val="0025212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_GOST_2"/>
    <w:basedOn w:val="a"/>
    <w:next w:val="a"/>
    <w:link w:val="20"/>
    <w:unhideWhenUsed/>
    <w:qFormat/>
    <w:rsid w:val="0025212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aliases w:val="_GOST_3"/>
    <w:basedOn w:val="a"/>
    <w:next w:val="a"/>
    <w:link w:val="30"/>
    <w:unhideWhenUsed/>
    <w:qFormat/>
    <w:rsid w:val="0025212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aliases w:val="_GOST_4"/>
    <w:basedOn w:val="a"/>
    <w:next w:val="a"/>
    <w:link w:val="40"/>
    <w:unhideWhenUsed/>
    <w:qFormat/>
    <w:rsid w:val="0025212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aliases w:val="_GOST_5"/>
    <w:basedOn w:val="4"/>
    <w:next w:val="GOSTNormal"/>
    <w:link w:val="50"/>
    <w:qFormat/>
    <w:rsid w:val="0025212B"/>
    <w:pPr>
      <w:tabs>
        <w:tab w:val="left" w:pos="1276"/>
      </w:tabs>
      <w:suppressAutoHyphens/>
      <w:spacing w:before="240" w:after="120" w:line="240" w:lineRule="auto"/>
      <w:ind w:left="1008" w:hanging="1008"/>
      <w:contextualSpacing/>
      <w:outlineLvl w:val="4"/>
    </w:pPr>
    <w:rPr>
      <w:rFonts w:ascii="Times New Roman" w:eastAsia="Times New Roman" w:hAnsi="Times New Roman" w:cs="Times New Roman"/>
      <w:b/>
      <w:bCs/>
      <w:i w:val="0"/>
      <w:iCs w:val="0"/>
      <w:color w:val="auto"/>
      <w:sz w:val="24"/>
      <w:szCs w:val="26"/>
      <w:lang w:eastAsia="ko-KR"/>
    </w:rPr>
  </w:style>
  <w:style w:type="paragraph" w:styleId="6">
    <w:name w:val="heading 6"/>
    <w:aliases w:val="_GOST_6"/>
    <w:basedOn w:val="5"/>
    <w:next w:val="GOSTNormal"/>
    <w:link w:val="60"/>
    <w:autoRedefine/>
    <w:qFormat/>
    <w:rsid w:val="0025212B"/>
    <w:pPr>
      <w:tabs>
        <w:tab w:val="clear" w:pos="1276"/>
        <w:tab w:val="left" w:pos="1418"/>
      </w:tabs>
      <w:ind w:left="1152" w:hanging="1152"/>
      <w:outlineLvl w:val="5"/>
    </w:pPr>
    <w:rPr>
      <w:bCs w:val="0"/>
      <w:i/>
      <w:szCs w:val="22"/>
    </w:rPr>
  </w:style>
  <w:style w:type="paragraph" w:styleId="7">
    <w:name w:val="heading 7"/>
    <w:basedOn w:val="a"/>
    <w:next w:val="a"/>
    <w:link w:val="70"/>
    <w:qFormat/>
    <w:rsid w:val="0025212B"/>
    <w:pPr>
      <w:spacing w:before="240" w:after="60" w:line="240" w:lineRule="auto"/>
      <w:ind w:left="1296" w:hanging="1296"/>
      <w:jc w:val="both"/>
      <w:outlineLvl w:val="6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8">
    <w:name w:val="heading 8"/>
    <w:basedOn w:val="a"/>
    <w:next w:val="a"/>
    <w:link w:val="80"/>
    <w:qFormat/>
    <w:rsid w:val="0025212B"/>
    <w:pPr>
      <w:spacing w:before="240" w:after="60" w:line="240" w:lineRule="auto"/>
      <w:ind w:left="1440" w:hanging="1440"/>
      <w:jc w:val="both"/>
      <w:outlineLvl w:val="7"/>
    </w:pPr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5212B"/>
    <w:pPr>
      <w:keepNext/>
      <w:keepLines/>
      <w:spacing w:before="200" w:after="0" w:line="276" w:lineRule="auto"/>
      <w:ind w:left="1584" w:hanging="1584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343F"/>
    <w:pPr>
      <w:ind w:left="720"/>
      <w:contextualSpacing/>
    </w:pPr>
  </w:style>
  <w:style w:type="table" w:styleId="a4">
    <w:name w:val="Table Grid"/>
    <w:basedOn w:val="a1"/>
    <w:uiPriority w:val="39"/>
    <w:rsid w:val="002B0E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GOSTTitul1">
    <w:name w:val="_GOST_Titul_1"/>
    <w:rsid w:val="0025212B"/>
    <w:pPr>
      <w:suppressAutoHyphens/>
      <w:spacing w:before="240" w:after="240" w:line="240" w:lineRule="auto"/>
      <w:contextualSpacing/>
      <w:jc w:val="center"/>
    </w:pPr>
    <w:rPr>
      <w:rFonts w:ascii="Times New Roman" w:eastAsia="Times New Roman" w:hAnsi="Times New Roman" w:cs="Times New Roman"/>
      <w:sz w:val="32"/>
      <w:szCs w:val="28"/>
      <w:lang w:eastAsia="ru-RU"/>
    </w:rPr>
  </w:style>
  <w:style w:type="paragraph" w:customStyle="1" w:styleId="GOSTTitulnamedoc">
    <w:name w:val="_GOST_Titul_name_doc"/>
    <w:rsid w:val="0025212B"/>
    <w:pPr>
      <w:suppressAutoHyphens/>
      <w:spacing w:before="200" w:after="400" w:line="240" w:lineRule="auto"/>
      <w:contextualSpacing/>
      <w:jc w:val="center"/>
    </w:pPr>
    <w:rPr>
      <w:rFonts w:ascii="Times New Roman" w:eastAsia="Times New Roman" w:hAnsi="Times New Roman" w:cs="Times New Roman"/>
      <w:b/>
      <w:sz w:val="32"/>
      <w:szCs w:val="28"/>
      <w:lang w:eastAsia="ru-RU"/>
    </w:rPr>
  </w:style>
  <w:style w:type="paragraph" w:styleId="a5">
    <w:name w:val="header"/>
    <w:basedOn w:val="a"/>
    <w:link w:val="a6"/>
    <w:uiPriority w:val="99"/>
    <w:unhideWhenUsed/>
    <w:rsid w:val="002521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5212B"/>
  </w:style>
  <w:style w:type="paragraph" w:styleId="a7">
    <w:name w:val="footer"/>
    <w:basedOn w:val="a"/>
    <w:link w:val="a8"/>
    <w:uiPriority w:val="99"/>
    <w:unhideWhenUsed/>
    <w:rsid w:val="002521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5212B"/>
  </w:style>
  <w:style w:type="character" w:styleId="a9">
    <w:name w:val="Hyperlink"/>
    <w:uiPriority w:val="99"/>
    <w:rsid w:val="0025212B"/>
    <w:rPr>
      <w:color w:val="0000FF"/>
      <w:u w:val="single"/>
    </w:rPr>
  </w:style>
  <w:style w:type="paragraph" w:styleId="11">
    <w:name w:val="toc 1"/>
    <w:uiPriority w:val="39"/>
    <w:rsid w:val="0025212B"/>
    <w:pPr>
      <w:tabs>
        <w:tab w:val="left" w:pos="454"/>
        <w:tab w:val="right" w:leader="dot" w:pos="9631"/>
      </w:tabs>
      <w:spacing w:before="60" w:after="60" w:line="240" w:lineRule="auto"/>
      <w:ind w:left="454" w:right="567" w:hanging="454"/>
    </w:pPr>
    <w:rPr>
      <w:rFonts w:ascii="Times New Roman" w:eastAsia="Times New Roman" w:hAnsi="Times New Roman" w:cs="Times New Roman"/>
      <w:b/>
      <w:bCs/>
      <w:caps/>
      <w:noProof/>
      <w:sz w:val="24"/>
      <w:szCs w:val="24"/>
      <w:lang w:eastAsia="ru-RU"/>
    </w:rPr>
  </w:style>
  <w:style w:type="paragraph" w:styleId="21">
    <w:name w:val="toc 2"/>
    <w:basedOn w:val="11"/>
    <w:uiPriority w:val="39"/>
    <w:rsid w:val="0025212B"/>
    <w:pPr>
      <w:tabs>
        <w:tab w:val="clear" w:pos="454"/>
        <w:tab w:val="left" w:pos="851"/>
      </w:tabs>
      <w:ind w:left="851" w:hanging="567"/>
      <w:contextualSpacing/>
    </w:pPr>
    <w:rPr>
      <w:b w:val="0"/>
      <w:caps w:val="0"/>
    </w:rPr>
  </w:style>
  <w:style w:type="paragraph" w:customStyle="1" w:styleId="GOSTSign">
    <w:name w:val="_GOST_Sign"/>
    <w:basedOn w:val="a"/>
    <w:next w:val="a"/>
    <w:rsid w:val="0025212B"/>
    <w:pPr>
      <w:keepNext/>
      <w:spacing w:before="120" w:after="120" w:line="240" w:lineRule="auto"/>
      <w:contextualSpacing/>
      <w:jc w:val="center"/>
    </w:pPr>
    <w:rPr>
      <w:rFonts w:ascii="Times New Roman" w:eastAsia="Times New Roman" w:hAnsi="Times New Roman" w:cs="Times New Roman"/>
      <w:b/>
      <w:caps/>
      <w:sz w:val="28"/>
      <w:szCs w:val="20"/>
      <w:lang w:eastAsia="ru-RU"/>
    </w:rPr>
  </w:style>
  <w:style w:type="character" w:customStyle="1" w:styleId="10">
    <w:name w:val="Заголовок 1 Знак"/>
    <w:aliases w:val="_GOST_1 Знак"/>
    <w:basedOn w:val="a0"/>
    <w:link w:val="1"/>
    <w:rsid w:val="0025212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aliases w:val="_GOST_2 Знак"/>
    <w:basedOn w:val="a0"/>
    <w:link w:val="2"/>
    <w:rsid w:val="0025212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aliases w:val="_GOST_3 Знак"/>
    <w:basedOn w:val="a0"/>
    <w:link w:val="3"/>
    <w:uiPriority w:val="9"/>
    <w:semiHidden/>
    <w:rsid w:val="0025212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aliases w:val="_GOST_4 Знак"/>
    <w:basedOn w:val="a0"/>
    <w:link w:val="4"/>
    <w:uiPriority w:val="9"/>
    <w:semiHidden/>
    <w:rsid w:val="0025212B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customStyle="1" w:styleId="GOSTReg">
    <w:name w:val="_GOST_Reg"/>
    <w:next w:val="a"/>
    <w:rsid w:val="0025212B"/>
    <w:pPr>
      <w:keepNext/>
      <w:pageBreakBefore/>
      <w:spacing w:before="120" w:after="120" w:line="240" w:lineRule="auto"/>
      <w:contextualSpacing/>
      <w:jc w:val="center"/>
      <w:outlineLvl w:val="0"/>
    </w:pPr>
    <w:rPr>
      <w:rFonts w:ascii="Times New Roman" w:eastAsia="Times New Roman" w:hAnsi="Times New Roman" w:cs="Times New Roman"/>
      <w:b/>
      <w:caps/>
      <w:sz w:val="28"/>
      <w:szCs w:val="20"/>
      <w:lang w:eastAsia="ru-RU"/>
    </w:rPr>
  </w:style>
  <w:style w:type="paragraph" w:styleId="aa">
    <w:name w:val="table of figures"/>
    <w:aliases w:val="таблиц_GOST"/>
    <w:basedOn w:val="a"/>
    <w:next w:val="a"/>
    <w:uiPriority w:val="99"/>
    <w:rsid w:val="0025212B"/>
    <w:pPr>
      <w:tabs>
        <w:tab w:val="left" w:leader="dot" w:pos="567"/>
        <w:tab w:val="left" w:pos="1134"/>
        <w:tab w:val="right" w:leader="dot" w:pos="9631"/>
      </w:tabs>
      <w:spacing w:before="120" w:after="120" w:line="240" w:lineRule="auto"/>
      <w:ind w:left="567" w:right="567" w:hanging="567"/>
      <w:contextualSpacing/>
    </w:pPr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character" w:customStyle="1" w:styleId="50">
    <w:name w:val="Заголовок 5 Знак"/>
    <w:aliases w:val="_GOST_5 Знак"/>
    <w:basedOn w:val="a0"/>
    <w:link w:val="5"/>
    <w:rsid w:val="0025212B"/>
    <w:rPr>
      <w:rFonts w:ascii="Times New Roman" w:eastAsia="Times New Roman" w:hAnsi="Times New Roman" w:cs="Times New Roman"/>
      <w:b/>
      <w:bCs/>
      <w:sz w:val="24"/>
      <w:szCs w:val="26"/>
      <w:lang w:eastAsia="ko-KR"/>
    </w:rPr>
  </w:style>
  <w:style w:type="character" w:customStyle="1" w:styleId="60">
    <w:name w:val="Заголовок 6 Знак"/>
    <w:aliases w:val="_GOST_6 Знак"/>
    <w:basedOn w:val="a0"/>
    <w:link w:val="6"/>
    <w:rsid w:val="0025212B"/>
    <w:rPr>
      <w:rFonts w:ascii="Times New Roman" w:eastAsia="Times New Roman" w:hAnsi="Times New Roman" w:cs="Times New Roman"/>
      <w:b/>
      <w:i/>
      <w:sz w:val="24"/>
      <w:lang w:eastAsia="ko-KR"/>
    </w:rPr>
  </w:style>
  <w:style w:type="character" w:customStyle="1" w:styleId="70">
    <w:name w:val="Заголовок 7 Знак"/>
    <w:basedOn w:val="a0"/>
    <w:link w:val="7"/>
    <w:rsid w:val="0025212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25212B"/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25212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GOSTTablenorm">
    <w:name w:val="_GOST_Table_norm"/>
    <w:link w:val="GOSTTablenorm0"/>
    <w:rsid w:val="0025212B"/>
    <w:pPr>
      <w:spacing w:after="0" w:line="240" w:lineRule="auto"/>
      <w:ind w:left="57" w:right="57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b">
    <w:name w:val="Заголовки без нумерации"/>
    <w:basedOn w:val="1"/>
    <w:next w:val="ac"/>
    <w:rsid w:val="0025212B"/>
    <w:pPr>
      <w:keepLines w:val="0"/>
      <w:pageBreakBefore/>
      <w:tabs>
        <w:tab w:val="left" w:pos="567"/>
      </w:tabs>
      <w:suppressAutoHyphens/>
      <w:spacing w:before="360" w:after="360" w:line="240" w:lineRule="auto"/>
      <w:ind w:left="432" w:hanging="432"/>
      <w:contextualSpacing/>
    </w:pPr>
    <w:rPr>
      <w:rFonts w:ascii="Arial" w:eastAsia="Times New Roman" w:hAnsi="Arial" w:cs="Times New Roman"/>
      <w:b/>
      <w:bCs/>
      <w:caps/>
      <w:snapToGrid w:val="0"/>
      <w:color w:val="000000"/>
      <w:sz w:val="36"/>
      <w:szCs w:val="20"/>
      <w:lang w:eastAsia="ru-RU"/>
    </w:rPr>
  </w:style>
  <w:style w:type="paragraph" w:customStyle="1" w:styleId="GOSTNormal">
    <w:name w:val="_GOST_Normal"/>
    <w:link w:val="GOSTNormal0"/>
    <w:rsid w:val="0025212B"/>
    <w:pPr>
      <w:spacing w:before="120" w:after="60" w:line="240" w:lineRule="auto"/>
      <w:ind w:firstLine="567"/>
      <w:contextualSpacing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GOSTNameTable">
    <w:name w:val="_GOST_Name_Table"/>
    <w:rsid w:val="0025212B"/>
    <w:pPr>
      <w:keepNext/>
      <w:numPr>
        <w:numId w:val="2"/>
      </w:numPr>
      <w:suppressAutoHyphens/>
      <w:spacing w:before="240" w:after="120" w:line="240" w:lineRule="auto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GOSTNormal0">
    <w:name w:val="_GOST_Normal Знак"/>
    <w:link w:val="GOSTNormal"/>
    <w:qFormat/>
    <w:rsid w:val="0025212B"/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GOSTTable">
    <w:name w:val="_GOST_Table"/>
    <w:basedOn w:val="a1"/>
    <w:rsid w:val="0025212B"/>
    <w:pPr>
      <w:spacing w:after="0" w:line="240" w:lineRule="auto"/>
      <w:jc w:val="both"/>
    </w:pPr>
    <w:rPr>
      <w:rFonts w:ascii="Times New Roman" w:eastAsia="Times New Roman" w:hAnsi="Times New Roman" w:cs="Times New Roman"/>
      <w:szCs w:val="20"/>
      <w:lang w:eastAsia="ru-RU"/>
    </w:rPr>
    <w:tblPr>
      <w:tblStyleRowBandSize w:val="1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28" w:type="dxa"/>
        <w:bottom w:w="57" w:type="dxa"/>
        <w:right w:w="28" w:type="dxa"/>
      </w:tblCellMar>
    </w:tblPr>
    <w:tblStylePr w:type="firstRow">
      <w:pPr>
        <w:wordWrap/>
        <w:spacing w:beforeLines="0" w:beforeAutospacing="0" w:afterLines="0" w:afterAutospacing="0" w:line="240" w:lineRule="auto"/>
        <w:ind w:leftChars="0" w:left="0" w:rightChars="0" w:right="0" w:firstLineChars="0" w:firstLine="0"/>
        <w:jc w:val="center"/>
        <w:outlineLvl w:val="9"/>
      </w:pPr>
      <w:rPr>
        <w:rFonts w:ascii="Times New Roman" w:hAnsi="Times New Roman"/>
        <w:b w:val="0"/>
        <w:sz w:val="22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  <w:vAlign w:val="center"/>
      </w:tcPr>
    </w:tblStylePr>
    <w:tblStylePr w:type="band1Horz">
      <w:pPr>
        <w:wordWrap/>
        <w:spacing w:beforeLines="0" w:beforeAutospacing="0" w:afterLines="0" w:afterAutospacing="0" w:line="240" w:lineRule="auto"/>
        <w:ind w:leftChars="0" w:left="57" w:rightChars="0" w:right="57" w:firstLineChars="0" w:firstLine="0"/>
        <w:jc w:val="left"/>
        <w:outlineLvl w:val="9"/>
      </w:pPr>
      <w:rPr>
        <w:rFonts w:ascii="Times New Roman" w:hAnsi="Times New Roman"/>
        <w:sz w:val="24"/>
      </w:rPr>
    </w:tblStylePr>
    <w:tblStylePr w:type="band2Horz">
      <w:pPr>
        <w:wordWrap/>
        <w:spacing w:beforeLines="0" w:beforeAutospacing="0" w:afterLines="0" w:afterAutospacing="0"/>
        <w:ind w:leftChars="0" w:left="57" w:rightChars="0" w:right="57" w:firstLineChars="0" w:firstLine="0"/>
        <w:contextualSpacing w:val="0"/>
        <w:jc w:val="left"/>
        <w:outlineLvl w:val="9"/>
      </w:pPr>
      <w:rPr>
        <w:rFonts w:ascii="Times New Roman" w:hAnsi="Times New Roman"/>
        <w:sz w:val="24"/>
      </w:rPr>
    </w:tblStylePr>
  </w:style>
  <w:style w:type="paragraph" w:customStyle="1" w:styleId="GOSTTableHead">
    <w:name w:val="_GOST_Table_Head"/>
    <w:basedOn w:val="GOSTTablenorm"/>
    <w:rsid w:val="0025212B"/>
    <w:pPr>
      <w:keepNext/>
      <w:suppressAutoHyphens/>
      <w:ind w:left="0" w:right="0"/>
      <w:jc w:val="center"/>
    </w:pPr>
    <w:rPr>
      <w:b/>
      <w:bCs/>
    </w:rPr>
  </w:style>
  <w:style w:type="character" w:customStyle="1" w:styleId="GOSTTablenorm0">
    <w:name w:val="_GOST_Table_norm Знак"/>
    <w:link w:val="GOSTTablenorm"/>
    <w:qFormat/>
    <w:rsid w:val="0025212B"/>
    <w:rPr>
      <w:rFonts w:ascii="Times New Roman" w:eastAsia="Times New Roman" w:hAnsi="Times New Roman" w:cs="Times New Roman"/>
      <w:szCs w:val="20"/>
      <w:lang w:eastAsia="ru-RU"/>
    </w:rPr>
  </w:style>
  <w:style w:type="paragraph" w:styleId="ac">
    <w:name w:val="Body Text"/>
    <w:basedOn w:val="a"/>
    <w:link w:val="ad"/>
    <w:unhideWhenUsed/>
    <w:qFormat/>
    <w:rsid w:val="0025212B"/>
    <w:pPr>
      <w:spacing w:after="120"/>
    </w:pPr>
  </w:style>
  <w:style w:type="character" w:customStyle="1" w:styleId="ad">
    <w:name w:val="Основной текст Знак"/>
    <w:basedOn w:val="a0"/>
    <w:link w:val="ac"/>
    <w:rsid w:val="0025212B"/>
  </w:style>
  <w:style w:type="paragraph" w:customStyle="1" w:styleId="GOSTFigName">
    <w:name w:val="_GOST_Fig_Name"/>
    <w:basedOn w:val="a"/>
    <w:next w:val="a"/>
    <w:rsid w:val="00CA16A8"/>
    <w:pPr>
      <w:numPr>
        <w:numId w:val="6"/>
      </w:numPr>
      <w:suppressAutoHyphens/>
      <w:spacing w:before="120" w:after="120" w:line="240" w:lineRule="auto"/>
      <w:contextualSpacing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6350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6350B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37</Pages>
  <Words>4850</Words>
  <Characters>27650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Progtech</dc:creator>
  <cp:keywords/>
  <dc:description/>
  <cp:lastModifiedBy>Тугушева Наиля Энверовна</cp:lastModifiedBy>
  <cp:revision>7</cp:revision>
  <dcterms:created xsi:type="dcterms:W3CDTF">2021-06-29T09:00:00Z</dcterms:created>
  <dcterms:modified xsi:type="dcterms:W3CDTF">2021-07-01T16:06:00Z</dcterms:modified>
</cp:coreProperties>
</file>