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C0E831" w14:textId="77777777" w:rsidR="002103C5" w:rsidRDefault="002103C5"/>
    <w:tbl>
      <w:tblPr>
        <w:tblW w:w="5033" w:type="pct"/>
        <w:tblInd w:w="-72" w:type="dxa"/>
        <w:tblLook w:val="0000" w:firstRow="0" w:lastRow="0" w:firstColumn="0" w:lastColumn="0" w:noHBand="0" w:noVBand="0"/>
      </w:tblPr>
      <w:tblGrid>
        <w:gridCol w:w="4370"/>
        <w:gridCol w:w="699"/>
        <w:gridCol w:w="4564"/>
      </w:tblGrid>
      <w:tr w:rsidR="001C09BF" w:rsidRPr="00821185" w14:paraId="63D508B8" w14:textId="77777777" w:rsidTr="00D220C9">
        <w:trPr>
          <w:trHeight w:hRule="exact" w:val="907"/>
        </w:trPr>
        <w:tc>
          <w:tcPr>
            <w:tcW w:w="5000" w:type="pct"/>
            <w:gridSpan w:val="3"/>
            <w:vAlign w:val="center"/>
          </w:tcPr>
          <w:p w14:paraId="109CA0E4" w14:textId="7ED70372" w:rsidR="001C09BF" w:rsidRPr="00821185" w:rsidRDefault="001C09BF" w:rsidP="00A95933">
            <w:pPr>
              <w:pStyle w:val="OTRTitulnamedoc"/>
              <w:spacing w:after="200"/>
              <w:rPr>
                <w:sz w:val="28"/>
                <w:lang w:val="en-US"/>
              </w:rPr>
            </w:pPr>
          </w:p>
        </w:tc>
      </w:tr>
      <w:tr w:rsidR="001C09BF" w:rsidRPr="00821185" w14:paraId="2D9E3EAB" w14:textId="77777777" w:rsidTr="00380D81">
        <w:trPr>
          <w:trHeight w:val="653"/>
        </w:trPr>
        <w:tc>
          <w:tcPr>
            <w:tcW w:w="2268" w:type="pct"/>
            <w:vAlign w:val="center"/>
          </w:tcPr>
          <w:p w14:paraId="7EBC5607" w14:textId="77777777" w:rsidR="001C09BF" w:rsidRPr="00821185" w:rsidRDefault="001C09BF" w:rsidP="00D220C9">
            <w:pPr>
              <w:pStyle w:val="OTRTITULNAME"/>
              <w:spacing w:before="0" w:after="0"/>
              <w:jc w:val="both"/>
            </w:pPr>
          </w:p>
        </w:tc>
        <w:tc>
          <w:tcPr>
            <w:tcW w:w="363" w:type="pct"/>
            <w:vAlign w:val="center"/>
          </w:tcPr>
          <w:p w14:paraId="1A3D4CEC" w14:textId="77777777" w:rsidR="001C09BF" w:rsidRPr="00821185" w:rsidRDefault="001C09BF" w:rsidP="00D220C9">
            <w:pPr>
              <w:pStyle w:val="OTRTITULNAME"/>
              <w:spacing w:before="0" w:after="0"/>
              <w:jc w:val="both"/>
            </w:pPr>
          </w:p>
        </w:tc>
        <w:tc>
          <w:tcPr>
            <w:tcW w:w="2369" w:type="pct"/>
            <w:vAlign w:val="center"/>
          </w:tcPr>
          <w:p w14:paraId="3CBCAF4F" w14:textId="19AC298C" w:rsidR="001C09BF" w:rsidRPr="00821185" w:rsidRDefault="001C09BF" w:rsidP="00D220C9">
            <w:pPr>
              <w:pStyle w:val="OTRTITULnew"/>
              <w:spacing w:before="60" w:after="60" w:line="240" w:lineRule="auto"/>
            </w:pPr>
          </w:p>
        </w:tc>
      </w:tr>
      <w:tr w:rsidR="001C09BF" w:rsidRPr="00821185" w14:paraId="588F5097" w14:textId="77777777" w:rsidTr="00D220C9">
        <w:trPr>
          <w:trHeight w:val="1950"/>
        </w:trPr>
        <w:tc>
          <w:tcPr>
            <w:tcW w:w="2268" w:type="pct"/>
            <w:vAlign w:val="center"/>
          </w:tcPr>
          <w:p w14:paraId="2AD6FF36" w14:textId="77777777" w:rsidR="001C09BF" w:rsidRPr="00821185" w:rsidRDefault="001C09BF" w:rsidP="00D220C9">
            <w:pPr>
              <w:pStyle w:val="OTRTITULNAME"/>
              <w:rPr>
                <w:lang w:val="en-US"/>
              </w:rPr>
            </w:pPr>
          </w:p>
        </w:tc>
        <w:tc>
          <w:tcPr>
            <w:tcW w:w="363" w:type="pct"/>
            <w:vAlign w:val="center"/>
          </w:tcPr>
          <w:p w14:paraId="15099356" w14:textId="77777777" w:rsidR="001C09BF" w:rsidRPr="00821185" w:rsidRDefault="001C09BF" w:rsidP="00D220C9">
            <w:pPr>
              <w:pStyle w:val="OTRTITULNAME"/>
              <w:rPr>
                <w:lang w:val="en-US"/>
              </w:rPr>
            </w:pPr>
          </w:p>
        </w:tc>
        <w:tc>
          <w:tcPr>
            <w:tcW w:w="2369" w:type="pct"/>
            <w:vAlign w:val="center"/>
          </w:tcPr>
          <w:p w14:paraId="2C65CDA7" w14:textId="7CC2A085" w:rsidR="001C09BF" w:rsidRPr="00821185" w:rsidRDefault="001C09BF" w:rsidP="00D220C9">
            <w:pPr>
              <w:pStyle w:val="OTRTITULnew"/>
              <w:spacing w:before="60" w:after="60" w:line="240" w:lineRule="auto"/>
              <w:rPr>
                <w:sz w:val="24"/>
                <w:szCs w:val="24"/>
              </w:rPr>
            </w:pPr>
          </w:p>
        </w:tc>
      </w:tr>
    </w:tbl>
    <w:p w14:paraId="555716A2" w14:textId="77777777" w:rsidR="00DD3B2D" w:rsidRDefault="00DD3B2D" w:rsidP="00DD3B2D">
      <w:pPr>
        <w:contextualSpacing/>
        <w:jc w:val="center"/>
        <w:rPr>
          <w:rFonts w:eastAsia="Calibri"/>
          <w:sz w:val="32"/>
          <w:szCs w:val="28"/>
        </w:rPr>
      </w:pPr>
      <w:r w:rsidRPr="0089014F">
        <w:rPr>
          <w:rFonts w:eastAsia="Calibri"/>
          <w:sz w:val="32"/>
          <w:szCs w:val="28"/>
        </w:rPr>
        <w:t>Автоматизированная система Федерального казначейства,</w:t>
      </w:r>
    </w:p>
    <w:p w14:paraId="090C2391" w14:textId="77777777" w:rsidR="00DD3B2D" w:rsidRPr="0089014F" w:rsidRDefault="00DD3B2D" w:rsidP="00DD3B2D">
      <w:pPr>
        <w:contextualSpacing/>
        <w:jc w:val="center"/>
        <w:rPr>
          <w:rFonts w:eastAsia="Calibri"/>
          <w:sz w:val="32"/>
          <w:szCs w:val="28"/>
        </w:rPr>
      </w:pPr>
      <w:r w:rsidRPr="0089014F">
        <w:rPr>
          <w:rFonts w:eastAsia="Calibri"/>
          <w:sz w:val="32"/>
          <w:szCs w:val="28"/>
        </w:rPr>
        <w:t xml:space="preserve">Подсистема управления расходами </w:t>
      </w:r>
    </w:p>
    <w:p w14:paraId="31BD1591" w14:textId="77777777" w:rsidR="00DD3B2D" w:rsidRPr="0089014F" w:rsidRDefault="00DD3B2D" w:rsidP="00DD3B2D">
      <w:pPr>
        <w:contextualSpacing/>
        <w:jc w:val="center"/>
        <w:rPr>
          <w:rFonts w:eastAsia="Calibri"/>
          <w:sz w:val="32"/>
          <w:szCs w:val="28"/>
        </w:rPr>
      </w:pPr>
      <w:r w:rsidRPr="0089014F">
        <w:rPr>
          <w:rFonts w:eastAsia="Calibri"/>
          <w:sz w:val="32"/>
          <w:szCs w:val="28"/>
        </w:rPr>
        <w:t>государственной интегрированной информационной системы управления общественными финансами «Электронный бюджет»</w:t>
      </w:r>
    </w:p>
    <w:p w14:paraId="0D13914B" w14:textId="77777777" w:rsidR="001C09BF" w:rsidRPr="00821185" w:rsidRDefault="001C09BF" w:rsidP="001C09BF"/>
    <w:p w14:paraId="42B994F5" w14:textId="77777777" w:rsidR="006D0252" w:rsidRPr="00821185" w:rsidRDefault="006D0252" w:rsidP="001C09BF"/>
    <w:p w14:paraId="50A0307D" w14:textId="75E77E87" w:rsidR="001C09BF" w:rsidRPr="00821185" w:rsidRDefault="00DE2257" w:rsidP="001C09BF">
      <w:pPr>
        <w:pStyle w:val="GOSTSign"/>
        <w:rPr>
          <w:sz w:val="20"/>
          <w:szCs w:val="18"/>
        </w:rPr>
      </w:pPr>
      <w:r w:rsidRPr="00821185">
        <w:rPr>
          <w:sz w:val="32"/>
        </w:rPr>
        <w:t xml:space="preserve">Дополнение № </w:t>
      </w:r>
      <w:r w:rsidR="00D950BA">
        <w:rPr>
          <w:sz w:val="32"/>
        </w:rPr>
        <w:t>2</w:t>
      </w:r>
    </w:p>
    <w:p w14:paraId="2C711390" w14:textId="663CB205" w:rsidR="001C09BF" w:rsidRPr="00821185" w:rsidRDefault="001C09BF" w:rsidP="001C09BF">
      <w:pPr>
        <w:pStyle w:val="GOSTTitul0"/>
        <w:rPr>
          <w:sz w:val="32"/>
          <w:bdr w:val="none" w:sz="0" w:space="0" w:color="auto" w:frame="1"/>
        </w:rPr>
      </w:pPr>
      <w:r w:rsidRPr="00821185">
        <w:rPr>
          <w:sz w:val="32"/>
          <w:bdr w:val="none" w:sz="0" w:space="0" w:color="auto" w:frame="1"/>
        </w:rPr>
        <w:t xml:space="preserve">к «Требованиям к форматам </w:t>
      </w:r>
      <w:r w:rsidR="00DD3B2D">
        <w:rPr>
          <w:sz w:val="32"/>
          <w:bdr w:val="none" w:sz="0" w:space="0" w:color="auto" w:frame="1"/>
        </w:rPr>
        <w:t>обмена</w:t>
      </w:r>
      <w:r w:rsidRPr="00821185">
        <w:rPr>
          <w:sz w:val="32"/>
          <w:bdr w:val="none" w:sz="0" w:space="0" w:color="auto" w:frame="1"/>
        </w:rPr>
        <w:t>, используемых при информационном взаимодействии между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палатой» версии 2</w:t>
      </w:r>
      <w:r w:rsidR="00493D5E" w:rsidRPr="00821185">
        <w:rPr>
          <w:sz w:val="32"/>
          <w:bdr w:val="none" w:sz="0" w:space="0" w:color="auto" w:frame="1"/>
        </w:rPr>
        <w:t>9</w:t>
      </w:r>
      <w:r w:rsidRPr="00821185">
        <w:rPr>
          <w:sz w:val="32"/>
          <w:bdr w:val="none" w:sz="0" w:space="0" w:color="auto" w:frame="1"/>
        </w:rPr>
        <w:t>.0, утвержденным «</w:t>
      </w:r>
      <w:r w:rsidR="00493D5E" w:rsidRPr="00821185">
        <w:rPr>
          <w:sz w:val="32"/>
          <w:bdr w:val="none" w:sz="0" w:space="0" w:color="auto" w:frame="1"/>
        </w:rPr>
        <w:t>17</w:t>
      </w:r>
      <w:r w:rsidRPr="00821185">
        <w:rPr>
          <w:sz w:val="32"/>
          <w:bdr w:val="none" w:sz="0" w:space="0" w:color="auto" w:frame="1"/>
        </w:rPr>
        <w:t>»</w:t>
      </w:r>
      <w:r w:rsidR="006D0252" w:rsidRPr="00821185">
        <w:rPr>
          <w:sz w:val="32"/>
          <w:bdr w:val="none" w:sz="0" w:space="0" w:color="auto" w:frame="1"/>
        </w:rPr>
        <w:t> </w:t>
      </w:r>
      <w:r w:rsidR="00493D5E" w:rsidRPr="00821185">
        <w:rPr>
          <w:sz w:val="32"/>
          <w:bdr w:val="none" w:sz="0" w:space="0" w:color="auto" w:frame="1"/>
        </w:rPr>
        <w:t>апреля</w:t>
      </w:r>
      <w:r w:rsidRPr="00821185">
        <w:rPr>
          <w:sz w:val="32"/>
          <w:bdr w:val="none" w:sz="0" w:space="0" w:color="auto" w:frame="1"/>
        </w:rPr>
        <w:t xml:space="preserve"> 201</w:t>
      </w:r>
      <w:r w:rsidR="00493D5E" w:rsidRPr="00821185">
        <w:rPr>
          <w:sz w:val="32"/>
          <w:bdr w:val="none" w:sz="0" w:space="0" w:color="auto" w:frame="1"/>
        </w:rPr>
        <w:t>9</w:t>
      </w:r>
      <w:r w:rsidRPr="00821185">
        <w:rPr>
          <w:sz w:val="32"/>
          <w:bdr w:val="none" w:sz="0" w:space="0" w:color="auto" w:frame="1"/>
        </w:rPr>
        <w:t xml:space="preserve"> г.</w:t>
      </w:r>
    </w:p>
    <w:p w14:paraId="1CBAED3E" w14:textId="77777777" w:rsidR="001C09BF" w:rsidRPr="00821185" w:rsidRDefault="001C09BF" w:rsidP="001C09BF">
      <w:pPr>
        <w:pStyle w:val="GOSTTitul0"/>
        <w:rPr>
          <w:bdr w:val="none" w:sz="0" w:space="0" w:color="auto" w:frame="1"/>
        </w:rPr>
      </w:pPr>
    </w:p>
    <w:p w14:paraId="5A115621" w14:textId="77777777" w:rsidR="00DD3B2D" w:rsidRPr="00443E5D" w:rsidRDefault="00DD3B2D" w:rsidP="00DD3B2D">
      <w:pPr>
        <w:spacing w:before="400" w:after="40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Листов: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NUMPAGES   \* MERGEFORMAT </w:instrText>
      </w:r>
      <w:r>
        <w:rPr>
          <w:sz w:val="28"/>
          <w:szCs w:val="28"/>
        </w:rPr>
        <w:fldChar w:fldCharType="separate"/>
      </w:r>
      <w:r w:rsidR="00B46E2A">
        <w:rPr>
          <w:noProof/>
          <w:sz w:val="28"/>
          <w:szCs w:val="28"/>
        </w:rPr>
        <w:t>181</w:t>
      </w:r>
      <w:r>
        <w:rPr>
          <w:sz w:val="28"/>
          <w:szCs w:val="28"/>
        </w:rPr>
        <w:fldChar w:fldCharType="end"/>
      </w:r>
    </w:p>
    <w:p w14:paraId="4A2C2C94" w14:textId="77777777" w:rsidR="001C09BF" w:rsidRPr="00821185" w:rsidRDefault="001C09BF" w:rsidP="001C09BF">
      <w:pPr>
        <w:pStyle w:val="GOSTTitul0"/>
        <w:rPr>
          <w:bdr w:val="none" w:sz="0" w:space="0" w:color="auto" w:frame="1"/>
        </w:rPr>
      </w:pPr>
    </w:p>
    <w:p w14:paraId="57A4BC62" w14:textId="77777777" w:rsidR="001C09BF" w:rsidRPr="00821185" w:rsidRDefault="001C09BF" w:rsidP="001C09BF">
      <w:pPr>
        <w:pStyle w:val="GOSTTitul0"/>
        <w:rPr>
          <w:bdr w:val="none" w:sz="0" w:space="0" w:color="auto" w:frame="1"/>
        </w:rPr>
      </w:pPr>
    </w:p>
    <w:p w14:paraId="4F1937C4" w14:textId="77777777" w:rsidR="00DD3B2D" w:rsidRDefault="00DD3B2D" w:rsidP="001C09BF">
      <w:pPr>
        <w:pStyle w:val="GOSTTitul0"/>
        <w:rPr>
          <w:bdr w:val="none" w:sz="0" w:space="0" w:color="auto" w:frame="1"/>
        </w:rPr>
        <w:sectPr w:rsidR="00DD3B2D" w:rsidSect="00E605BB">
          <w:headerReference w:type="default" r:id="rId9"/>
          <w:footerReference w:type="default" r:id="rId10"/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14:paraId="78E0DA8A" w14:textId="77777777" w:rsidR="00C9791A" w:rsidRPr="00821185" w:rsidRDefault="00C9791A" w:rsidP="00C9791A">
      <w:pPr>
        <w:pStyle w:val="OTRContents"/>
      </w:pPr>
      <w:r w:rsidRPr="00821185">
        <w:lastRenderedPageBreak/>
        <w:t>Содержание</w:t>
      </w:r>
    </w:p>
    <w:p w14:paraId="5FD8B42B" w14:textId="77777777" w:rsidR="00855277" w:rsidRDefault="00767302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821185">
        <w:fldChar w:fldCharType="begin"/>
      </w:r>
      <w:r w:rsidR="00C9791A" w:rsidRPr="00821185">
        <w:instrText xml:space="preserve"> TOC \o \h \z </w:instrText>
      </w:r>
      <w:r w:rsidRPr="00821185">
        <w:fldChar w:fldCharType="separate"/>
      </w:r>
      <w:hyperlink w:anchor="_Toc12898028" w:history="1">
        <w:r w:rsidR="00855277" w:rsidRPr="00EC3CF9">
          <w:rPr>
            <w:rStyle w:val="af"/>
            <w:lang w:val="en-US"/>
          </w:rPr>
          <w:t>1.</w:t>
        </w:r>
        <w:r w:rsidR="00855277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855277" w:rsidRPr="00EC3CF9">
          <w:rPr>
            <w:rStyle w:val="af"/>
          </w:rPr>
          <w:t>Общее описание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_Toc12898028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5</w:t>
        </w:r>
        <w:r w:rsidR="00855277">
          <w:rPr>
            <w:webHidden/>
          </w:rPr>
          <w:fldChar w:fldCharType="end"/>
        </w:r>
      </w:hyperlink>
    </w:p>
    <w:p w14:paraId="1784BA41" w14:textId="77777777" w:rsidR="00855277" w:rsidRDefault="002879DD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898029" w:history="1">
        <w:r w:rsidR="00855277" w:rsidRPr="00EC3CF9">
          <w:rPr>
            <w:rStyle w:val="af"/>
            <w:lang w:val="en-US"/>
          </w:rPr>
          <w:t>2.</w:t>
        </w:r>
        <w:r w:rsidR="00855277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855277" w:rsidRPr="00EC3CF9">
          <w:rPr>
            <w:rStyle w:val="af"/>
          </w:rPr>
          <w:t>Требования к составу информации при информационном взаимодействии между органами Федерального казначейства и получателями бюджетных средств, а также требования к составу информации при информационном взаимодействии по учету операций со средствами, поступающими во временное распоряжение учреждения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_Toc12898029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9</w:t>
        </w:r>
        <w:r w:rsidR="00855277">
          <w:rPr>
            <w:webHidden/>
          </w:rPr>
          <w:fldChar w:fldCharType="end"/>
        </w:r>
      </w:hyperlink>
    </w:p>
    <w:p w14:paraId="59EA00EA" w14:textId="77777777" w:rsidR="00855277" w:rsidRDefault="002879DD">
      <w:pPr>
        <w:pStyle w:val="27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2898030" w:history="1">
        <w:r w:rsidR="00855277" w:rsidRPr="00EC3CF9">
          <w:rPr>
            <w:rStyle w:val="af"/>
          </w:rPr>
          <w:t>2.1.</w:t>
        </w:r>
        <w:r w:rsidR="00855277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855277" w:rsidRPr="00EC3CF9">
          <w:rPr>
            <w:rStyle w:val="af"/>
          </w:rPr>
          <w:t>Заявка на кассовый расход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_Toc12898030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9</w:t>
        </w:r>
        <w:r w:rsidR="00855277">
          <w:rPr>
            <w:webHidden/>
          </w:rPr>
          <w:fldChar w:fldCharType="end"/>
        </w:r>
      </w:hyperlink>
    </w:p>
    <w:p w14:paraId="0131FEC8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31" w:history="1">
        <w:r w:rsidR="00855277" w:rsidRPr="00EC3CF9">
          <w:rPr>
            <w:rStyle w:val="af"/>
          </w:rPr>
          <w:t>2.1.1.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Назначение и маршрут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_Toc12898031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9</w:t>
        </w:r>
        <w:r w:rsidR="00855277">
          <w:rPr>
            <w:webHidden/>
          </w:rPr>
          <w:fldChar w:fldCharType="end"/>
        </w:r>
      </w:hyperlink>
    </w:p>
    <w:p w14:paraId="7607F61A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32" w:history="1">
        <w:r w:rsidR="00855277" w:rsidRPr="00EC3CF9">
          <w:rPr>
            <w:rStyle w:val="af"/>
            <w:highlight w:val="green"/>
          </w:rPr>
          <w:t>2.1.2.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Описание полей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_Toc12898032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9</w:t>
        </w:r>
        <w:r w:rsidR="00855277">
          <w:rPr>
            <w:webHidden/>
          </w:rPr>
          <w:fldChar w:fldCharType="end"/>
        </w:r>
      </w:hyperlink>
    </w:p>
    <w:p w14:paraId="2A792D2C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33" w:history="1">
        <w:r w:rsidR="00855277" w:rsidRPr="00EC3CF9">
          <w:rPr>
            <w:rStyle w:val="af"/>
          </w:rPr>
          <w:t>2.1.3.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Макет файла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_Toc12898033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27</w:t>
        </w:r>
        <w:r w:rsidR="00855277">
          <w:rPr>
            <w:webHidden/>
          </w:rPr>
          <w:fldChar w:fldCharType="end"/>
        </w:r>
      </w:hyperlink>
    </w:p>
    <w:p w14:paraId="05C6BB64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34" w:history="1">
        <w:r w:rsidR="00855277" w:rsidRPr="00EC3CF9">
          <w:rPr>
            <w:rStyle w:val="af"/>
          </w:rPr>
          <w:t>2.1.4.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Пример файла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_Toc12898034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28</w:t>
        </w:r>
        <w:r w:rsidR="00855277">
          <w:rPr>
            <w:webHidden/>
          </w:rPr>
          <w:fldChar w:fldCharType="end"/>
        </w:r>
      </w:hyperlink>
    </w:p>
    <w:p w14:paraId="340FACF7" w14:textId="77777777" w:rsidR="00855277" w:rsidRDefault="002879DD">
      <w:pPr>
        <w:pStyle w:val="27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2898035" w:history="1">
        <w:r w:rsidR="00855277" w:rsidRPr="00EC3CF9">
          <w:rPr>
            <w:rStyle w:val="af"/>
          </w:rPr>
          <w:t>2.2.</w:t>
        </w:r>
        <w:r w:rsidR="00855277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855277" w:rsidRPr="00EC3CF9">
          <w:rPr>
            <w:rStyle w:val="af"/>
          </w:rPr>
          <w:t>Выписка из лицевого счета получателя бюджетных средств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_Toc12898035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28</w:t>
        </w:r>
        <w:r w:rsidR="00855277">
          <w:rPr>
            <w:webHidden/>
          </w:rPr>
          <w:fldChar w:fldCharType="end"/>
        </w:r>
      </w:hyperlink>
    </w:p>
    <w:p w14:paraId="586B5E10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36" w:history="1">
        <w:r w:rsidR="00855277" w:rsidRPr="00EC3CF9">
          <w:rPr>
            <w:rStyle w:val="af"/>
          </w:rPr>
          <w:t>2.2.1.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Назначение и маршрут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_Toc12898036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28</w:t>
        </w:r>
        <w:r w:rsidR="00855277">
          <w:rPr>
            <w:webHidden/>
          </w:rPr>
          <w:fldChar w:fldCharType="end"/>
        </w:r>
      </w:hyperlink>
    </w:p>
    <w:p w14:paraId="2A047FF4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37" w:history="1">
        <w:r w:rsidR="00855277" w:rsidRPr="00EC3CF9">
          <w:rPr>
            <w:rStyle w:val="af"/>
            <w:highlight w:val="green"/>
          </w:rPr>
          <w:t>2.2.2.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Описание полей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_Toc12898037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28</w:t>
        </w:r>
        <w:r w:rsidR="00855277">
          <w:rPr>
            <w:webHidden/>
          </w:rPr>
          <w:fldChar w:fldCharType="end"/>
        </w:r>
      </w:hyperlink>
    </w:p>
    <w:p w14:paraId="09AD7BF3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38" w:history="1">
        <w:r w:rsidR="00855277" w:rsidRPr="00EC3CF9">
          <w:rPr>
            <w:rStyle w:val="af"/>
          </w:rPr>
          <w:t>2.2.3.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Макет файла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_Toc12898038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64</w:t>
        </w:r>
        <w:r w:rsidR="00855277">
          <w:rPr>
            <w:webHidden/>
          </w:rPr>
          <w:fldChar w:fldCharType="end"/>
        </w:r>
      </w:hyperlink>
    </w:p>
    <w:p w14:paraId="5F78D79E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39" w:history="1">
        <w:r w:rsidR="00855277" w:rsidRPr="00EC3CF9">
          <w:rPr>
            <w:rStyle w:val="af"/>
            <w:highlight w:val="green"/>
          </w:rPr>
          <w:t>2.2.4.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Пример файла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_Toc12898039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65</w:t>
        </w:r>
        <w:r w:rsidR="00855277">
          <w:rPr>
            <w:webHidden/>
          </w:rPr>
          <w:fldChar w:fldCharType="end"/>
        </w:r>
      </w:hyperlink>
    </w:p>
    <w:p w14:paraId="39F4A709" w14:textId="77777777" w:rsidR="00855277" w:rsidRDefault="002879DD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898040" w:history="1">
        <w:r w:rsidR="00855277" w:rsidRPr="00EC3CF9">
          <w:rPr>
            <w:rStyle w:val="af"/>
            <w:lang w:val="en-US"/>
          </w:rPr>
          <w:t>3.</w:t>
        </w:r>
        <w:r w:rsidR="00855277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855277" w:rsidRPr="00EC3CF9">
          <w:rPr>
            <w:rStyle w:val="af"/>
          </w:rPr>
          <w:t>Требования к составу информации при информационном взаимодействии при ведении Сводного реестра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_Toc12898040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67</w:t>
        </w:r>
        <w:r w:rsidR="00855277">
          <w:rPr>
            <w:webHidden/>
          </w:rPr>
          <w:fldChar w:fldCharType="end"/>
        </w:r>
      </w:hyperlink>
    </w:p>
    <w:p w14:paraId="79B8C78D" w14:textId="77777777" w:rsidR="00855277" w:rsidRDefault="002879DD">
      <w:pPr>
        <w:pStyle w:val="27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2898041" w:history="1">
        <w:r w:rsidR="00855277" w:rsidRPr="00EC3CF9">
          <w:rPr>
            <w:rStyle w:val="af"/>
          </w:rPr>
          <w:t>3.1.</w:t>
        </w:r>
        <w:r w:rsidR="00855277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855277" w:rsidRPr="00EC3CF9">
          <w:rPr>
            <w:rStyle w:val="af"/>
          </w:rPr>
          <w:t>Выписка из лицевого счета для учета операций неучастника бюджетного процесса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_Toc12898041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67</w:t>
        </w:r>
        <w:r w:rsidR="00855277">
          <w:rPr>
            <w:webHidden/>
          </w:rPr>
          <w:fldChar w:fldCharType="end"/>
        </w:r>
      </w:hyperlink>
    </w:p>
    <w:p w14:paraId="40CC70C5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42" w:history="1">
        <w:r w:rsidR="00855277" w:rsidRPr="00EC3CF9">
          <w:rPr>
            <w:rStyle w:val="af"/>
          </w:rPr>
          <w:t>3.1.1.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Назначение и маршрут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_Toc12898042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67</w:t>
        </w:r>
        <w:r w:rsidR="00855277">
          <w:rPr>
            <w:webHidden/>
          </w:rPr>
          <w:fldChar w:fldCharType="end"/>
        </w:r>
      </w:hyperlink>
    </w:p>
    <w:p w14:paraId="7E0F1BD7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43" w:history="1">
        <w:r w:rsidR="00855277" w:rsidRPr="00EC3CF9">
          <w:rPr>
            <w:rStyle w:val="af"/>
            <w:highlight w:val="green"/>
          </w:rPr>
          <w:t>3.1.2.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Описание полей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_Toc12898043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67</w:t>
        </w:r>
        <w:r w:rsidR="00855277">
          <w:rPr>
            <w:webHidden/>
          </w:rPr>
          <w:fldChar w:fldCharType="end"/>
        </w:r>
      </w:hyperlink>
    </w:p>
    <w:p w14:paraId="24AC04FD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44" w:history="1">
        <w:r w:rsidR="00855277" w:rsidRPr="00EC3CF9">
          <w:rPr>
            <w:rStyle w:val="af"/>
            <w:highlight w:val="green"/>
          </w:rPr>
          <w:t>3.1.3.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Макет файла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_Toc12898044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77</w:t>
        </w:r>
        <w:r w:rsidR="00855277">
          <w:rPr>
            <w:webHidden/>
          </w:rPr>
          <w:fldChar w:fldCharType="end"/>
        </w:r>
      </w:hyperlink>
    </w:p>
    <w:p w14:paraId="76481761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45" w:history="1">
        <w:r w:rsidR="00855277" w:rsidRPr="00EC3CF9">
          <w:rPr>
            <w:rStyle w:val="af"/>
            <w:highlight w:val="green"/>
          </w:rPr>
          <w:t>3.1.4.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Пример файла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_Toc12898045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78</w:t>
        </w:r>
        <w:r w:rsidR="00855277">
          <w:rPr>
            <w:webHidden/>
          </w:rPr>
          <w:fldChar w:fldCharType="end"/>
        </w:r>
      </w:hyperlink>
    </w:p>
    <w:p w14:paraId="46B5CA4A" w14:textId="77777777" w:rsidR="00855277" w:rsidRDefault="002879DD">
      <w:pPr>
        <w:pStyle w:val="27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2898046" w:history="1">
        <w:r w:rsidR="00855277" w:rsidRPr="00EC3CF9">
          <w:rPr>
            <w:rStyle w:val="af"/>
          </w:rPr>
          <w:t>3.2.</w:t>
        </w:r>
        <w:r w:rsidR="00855277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855277" w:rsidRPr="00EC3CF9">
          <w:rPr>
            <w:rStyle w:val="af"/>
          </w:rPr>
          <w:t>Отчет о состоянии лицевого счета для учета операций неучастника бюджетного процесса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_Toc12898046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78</w:t>
        </w:r>
        <w:r w:rsidR="00855277">
          <w:rPr>
            <w:webHidden/>
          </w:rPr>
          <w:fldChar w:fldCharType="end"/>
        </w:r>
      </w:hyperlink>
    </w:p>
    <w:p w14:paraId="471E6202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47" w:history="1">
        <w:r w:rsidR="00855277" w:rsidRPr="00EC3CF9">
          <w:rPr>
            <w:rStyle w:val="af"/>
          </w:rPr>
          <w:t>3.2.1.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Назначение и маршрут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_Toc12898047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78</w:t>
        </w:r>
        <w:r w:rsidR="00855277">
          <w:rPr>
            <w:webHidden/>
          </w:rPr>
          <w:fldChar w:fldCharType="end"/>
        </w:r>
      </w:hyperlink>
    </w:p>
    <w:p w14:paraId="73A2BA7E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48" w:history="1">
        <w:r w:rsidR="00855277" w:rsidRPr="00EC3CF9">
          <w:rPr>
            <w:rStyle w:val="af"/>
            <w:highlight w:val="green"/>
          </w:rPr>
          <w:t>3.2.2.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Описание полей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_Toc12898048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79</w:t>
        </w:r>
        <w:r w:rsidR="00855277">
          <w:rPr>
            <w:webHidden/>
          </w:rPr>
          <w:fldChar w:fldCharType="end"/>
        </w:r>
      </w:hyperlink>
    </w:p>
    <w:p w14:paraId="44D976D3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49" w:history="1">
        <w:r w:rsidR="00855277" w:rsidRPr="00EC3CF9">
          <w:rPr>
            <w:rStyle w:val="af"/>
            <w:highlight w:val="green"/>
          </w:rPr>
          <w:t>3.2.3.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Макет файла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_Toc12898049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89</w:t>
        </w:r>
        <w:r w:rsidR="00855277">
          <w:rPr>
            <w:webHidden/>
          </w:rPr>
          <w:fldChar w:fldCharType="end"/>
        </w:r>
      </w:hyperlink>
    </w:p>
    <w:p w14:paraId="65B04AA7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50" w:history="1">
        <w:r w:rsidR="00855277" w:rsidRPr="00EC3CF9">
          <w:rPr>
            <w:rStyle w:val="af"/>
            <w:highlight w:val="green"/>
          </w:rPr>
          <w:t>3.2.4.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Пример файла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_Toc12898050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90</w:t>
        </w:r>
        <w:r w:rsidR="00855277">
          <w:rPr>
            <w:webHidden/>
          </w:rPr>
          <w:fldChar w:fldCharType="end"/>
        </w:r>
      </w:hyperlink>
    </w:p>
    <w:p w14:paraId="372CC5E1" w14:textId="77777777" w:rsidR="00855277" w:rsidRDefault="002879DD">
      <w:pPr>
        <w:pStyle w:val="27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2898051" w:history="1">
        <w:r w:rsidR="00855277" w:rsidRPr="00EC3CF9">
          <w:rPr>
            <w:rStyle w:val="af"/>
          </w:rPr>
          <w:t>3.3.</w:t>
        </w:r>
        <w:r w:rsidR="00855277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855277" w:rsidRPr="00EC3CF9">
          <w:rPr>
            <w:rStyle w:val="af"/>
          </w:rPr>
          <w:t>Приложение к выписке из лицевого счета неучастника бюджетного процесса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_Toc12898051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90</w:t>
        </w:r>
        <w:r w:rsidR="00855277">
          <w:rPr>
            <w:webHidden/>
          </w:rPr>
          <w:fldChar w:fldCharType="end"/>
        </w:r>
      </w:hyperlink>
    </w:p>
    <w:p w14:paraId="4BB02114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52" w:history="1">
        <w:r w:rsidR="00855277" w:rsidRPr="00EC3CF9">
          <w:rPr>
            <w:rStyle w:val="af"/>
          </w:rPr>
          <w:t>3.3.1.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Назначение и маршрут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_Toc12898052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90</w:t>
        </w:r>
        <w:r w:rsidR="00855277">
          <w:rPr>
            <w:webHidden/>
          </w:rPr>
          <w:fldChar w:fldCharType="end"/>
        </w:r>
      </w:hyperlink>
    </w:p>
    <w:p w14:paraId="3EF1DC06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53" w:history="1">
        <w:r w:rsidR="00855277" w:rsidRPr="00EC3CF9">
          <w:rPr>
            <w:rStyle w:val="af"/>
            <w:highlight w:val="green"/>
          </w:rPr>
          <w:t>3.3.2.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Описание полей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_Toc12898053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91</w:t>
        </w:r>
        <w:r w:rsidR="00855277">
          <w:rPr>
            <w:webHidden/>
          </w:rPr>
          <w:fldChar w:fldCharType="end"/>
        </w:r>
      </w:hyperlink>
    </w:p>
    <w:p w14:paraId="5F92B143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54" w:history="1">
        <w:r w:rsidR="00855277" w:rsidRPr="00EC3CF9">
          <w:rPr>
            <w:rStyle w:val="af"/>
            <w:highlight w:val="green"/>
          </w:rPr>
          <w:t>3.3.3.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Макет файла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_Toc12898054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102</w:t>
        </w:r>
        <w:r w:rsidR="00855277">
          <w:rPr>
            <w:webHidden/>
          </w:rPr>
          <w:fldChar w:fldCharType="end"/>
        </w:r>
      </w:hyperlink>
    </w:p>
    <w:p w14:paraId="19A74470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55" w:history="1">
        <w:r w:rsidR="00855277" w:rsidRPr="00EC3CF9">
          <w:rPr>
            <w:rStyle w:val="af"/>
            <w:highlight w:val="green"/>
          </w:rPr>
          <w:t>3.3.4.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Пример файла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_Toc12898055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102</w:t>
        </w:r>
        <w:r w:rsidR="00855277">
          <w:rPr>
            <w:webHidden/>
          </w:rPr>
          <w:fldChar w:fldCharType="end"/>
        </w:r>
      </w:hyperlink>
    </w:p>
    <w:p w14:paraId="40F94225" w14:textId="77777777" w:rsidR="00855277" w:rsidRDefault="002879DD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898056" w:history="1">
        <w:r w:rsidR="00855277" w:rsidRPr="00EC3CF9">
          <w:rPr>
            <w:rStyle w:val="af"/>
            <w:lang w:val="en-US"/>
          </w:rPr>
          <w:t>4.</w:t>
        </w:r>
        <w:r w:rsidR="00855277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855277" w:rsidRPr="00EC3CF9">
          <w:rPr>
            <w:rStyle w:val="af"/>
          </w:rPr>
          <w:t>Требования к составу информации при информационном взаимодействии между получателями бюджетных средств или ПУР ЭБ, ЕИС и органами Федерального казначейства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_Toc12898056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104</w:t>
        </w:r>
        <w:r w:rsidR="00855277">
          <w:rPr>
            <w:webHidden/>
          </w:rPr>
          <w:fldChar w:fldCharType="end"/>
        </w:r>
      </w:hyperlink>
    </w:p>
    <w:p w14:paraId="356B6DE4" w14:textId="77777777" w:rsidR="00855277" w:rsidRDefault="002879DD">
      <w:pPr>
        <w:pStyle w:val="27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2898057" w:history="1">
        <w:r w:rsidR="00855277" w:rsidRPr="00EC3CF9">
          <w:rPr>
            <w:rStyle w:val="af"/>
          </w:rPr>
          <w:t>4.1.</w:t>
        </w:r>
        <w:r w:rsidR="00855277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документа «Сведения о бюджетном обязательстве»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_Toc12898057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104</w:t>
        </w:r>
        <w:r w:rsidR="00855277">
          <w:rPr>
            <w:webHidden/>
          </w:rPr>
          <w:fldChar w:fldCharType="end"/>
        </w:r>
      </w:hyperlink>
    </w:p>
    <w:p w14:paraId="7563A59B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58" w:history="1">
        <w:r w:rsidR="00855277" w:rsidRPr="00EC3CF9">
          <w:rPr>
            <w:rStyle w:val="af"/>
          </w:rPr>
          <w:t>4.1.1.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Назначение и маршрут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_Toc12898058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104</w:t>
        </w:r>
        <w:r w:rsidR="00855277">
          <w:rPr>
            <w:webHidden/>
          </w:rPr>
          <w:fldChar w:fldCharType="end"/>
        </w:r>
      </w:hyperlink>
    </w:p>
    <w:p w14:paraId="0AD52D17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59" w:history="1">
        <w:r w:rsidR="00855277" w:rsidRPr="00EC3CF9">
          <w:rPr>
            <w:rStyle w:val="af"/>
            <w:highlight w:val="green"/>
          </w:rPr>
          <w:t>4.1.2.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Описание комплексного типа «tInfrmtnBdgtOblgtns»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_Toc12898059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105</w:t>
        </w:r>
        <w:r w:rsidR="00855277">
          <w:rPr>
            <w:webHidden/>
          </w:rPr>
          <w:fldChar w:fldCharType="end"/>
        </w:r>
      </w:hyperlink>
    </w:p>
    <w:p w14:paraId="2F2F6F8C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60" w:history="1">
        <w:r w:rsidR="00855277" w:rsidRPr="00EC3CF9">
          <w:rPr>
            <w:rStyle w:val="af"/>
          </w:rPr>
          <w:t>4.1.3.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комплексного типа «tMSC_Infrmtn»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_Toc12898060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114</w:t>
        </w:r>
        <w:r w:rsidR="00855277">
          <w:rPr>
            <w:webHidden/>
          </w:rPr>
          <w:fldChar w:fldCharType="end"/>
        </w:r>
      </w:hyperlink>
    </w:p>
    <w:p w14:paraId="49D71D6F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61" w:history="1">
        <w:r w:rsidR="00855277" w:rsidRPr="00EC3CF9">
          <w:rPr>
            <w:rStyle w:val="af"/>
          </w:rPr>
          <w:t>4.1.4.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комплексного типа «tRqsts_TblSbsd»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_Toc12898061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115</w:t>
        </w:r>
        <w:r w:rsidR="00855277">
          <w:rPr>
            <w:webHidden/>
          </w:rPr>
          <w:fldChar w:fldCharType="end"/>
        </w:r>
      </w:hyperlink>
    </w:p>
    <w:p w14:paraId="5C91016A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62" w:history="1">
        <w:r w:rsidR="00855277" w:rsidRPr="00EC3CF9">
          <w:rPr>
            <w:rStyle w:val="af"/>
          </w:rPr>
          <w:t>4.1.5.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комплексного типа «tRqsts_TblSbsd_ITEM»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_Toc12898062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116</w:t>
        </w:r>
        <w:r w:rsidR="00855277">
          <w:rPr>
            <w:webHidden/>
          </w:rPr>
          <w:fldChar w:fldCharType="end"/>
        </w:r>
      </w:hyperlink>
    </w:p>
    <w:p w14:paraId="41F03465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63" w:history="1">
        <w:r w:rsidR="00855277" w:rsidRPr="00EC3CF9">
          <w:rPr>
            <w:rStyle w:val="af"/>
          </w:rPr>
          <w:t>4.1.6.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комплексного типа «tOblgtns_Pmnts»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_Toc12898063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117</w:t>
        </w:r>
        <w:r w:rsidR="00855277">
          <w:rPr>
            <w:webHidden/>
          </w:rPr>
          <w:fldChar w:fldCharType="end"/>
        </w:r>
      </w:hyperlink>
    </w:p>
    <w:p w14:paraId="3716EE51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64" w:history="1">
        <w:r w:rsidR="00855277" w:rsidRPr="00EC3CF9">
          <w:rPr>
            <w:rStyle w:val="af"/>
          </w:rPr>
          <w:t>4.1.7.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комплексного типа «tOblgtns_Pmnts_ITEM»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_Toc12898064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118</w:t>
        </w:r>
        <w:r w:rsidR="00855277">
          <w:rPr>
            <w:webHidden/>
          </w:rPr>
          <w:fldChar w:fldCharType="end"/>
        </w:r>
      </w:hyperlink>
    </w:p>
    <w:p w14:paraId="05C17B49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65" w:history="1">
        <w:r w:rsidR="00855277" w:rsidRPr="00EC3CF9">
          <w:rPr>
            <w:rStyle w:val="af"/>
          </w:rPr>
          <w:t>4.1.8.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комплексного типа «tOblgtns_Rslts»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_Toc12898065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122</w:t>
        </w:r>
        <w:r w:rsidR="00855277">
          <w:rPr>
            <w:webHidden/>
          </w:rPr>
          <w:fldChar w:fldCharType="end"/>
        </w:r>
      </w:hyperlink>
    </w:p>
    <w:p w14:paraId="6AA35B89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66" w:history="1">
        <w:r w:rsidR="00855277" w:rsidRPr="00EC3CF9">
          <w:rPr>
            <w:rStyle w:val="af"/>
          </w:rPr>
          <w:t>4.1.9.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комплексного типа «tOblgtns_Rslts_ITEM»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_Toc12898066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122</w:t>
        </w:r>
        <w:r w:rsidR="00855277">
          <w:rPr>
            <w:webHidden/>
          </w:rPr>
          <w:fldChar w:fldCharType="end"/>
        </w:r>
      </w:hyperlink>
    </w:p>
    <w:p w14:paraId="17FB8391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67" w:history="1">
        <w:r w:rsidR="00855277" w:rsidRPr="00EC3CF9">
          <w:rPr>
            <w:rStyle w:val="af"/>
          </w:rPr>
          <w:t>4.1.10.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 xml:space="preserve">Пример </w:t>
        </w:r>
        <w:r w:rsidR="00855277" w:rsidRPr="00EC3CF9">
          <w:rPr>
            <w:rStyle w:val="af"/>
            <w:lang w:val="en-US"/>
          </w:rPr>
          <w:t>XML</w:t>
        </w:r>
        <w:r w:rsidR="00855277" w:rsidRPr="00EC3CF9">
          <w:rPr>
            <w:rStyle w:val="af"/>
          </w:rPr>
          <w:t xml:space="preserve"> (файловое взаимодействие)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_Toc12898067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124</w:t>
        </w:r>
        <w:r w:rsidR="00855277">
          <w:rPr>
            <w:webHidden/>
          </w:rPr>
          <w:fldChar w:fldCharType="end"/>
        </w:r>
      </w:hyperlink>
    </w:p>
    <w:p w14:paraId="26F321A0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68" w:history="1">
        <w:r w:rsidR="00855277" w:rsidRPr="00EC3CF9">
          <w:rPr>
            <w:rStyle w:val="af"/>
            <w:highlight w:val="green"/>
          </w:rPr>
          <w:t>4.1.11.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 xml:space="preserve">Пример </w:t>
        </w:r>
        <w:r w:rsidR="00855277" w:rsidRPr="00EC3CF9">
          <w:rPr>
            <w:rStyle w:val="af"/>
            <w:highlight w:val="green"/>
            <w:lang w:val="en-US"/>
          </w:rPr>
          <w:t>XML</w:t>
        </w:r>
        <w:r w:rsidR="00855277" w:rsidRPr="00EC3CF9">
          <w:rPr>
            <w:rStyle w:val="af"/>
            <w:highlight w:val="green"/>
          </w:rPr>
          <w:t xml:space="preserve"> (сервисное взаимодействие)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_Toc12898068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127</w:t>
        </w:r>
        <w:r w:rsidR="00855277">
          <w:rPr>
            <w:webHidden/>
          </w:rPr>
          <w:fldChar w:fldCharType="end"/>
        </w:r>
      </w:hyperlink>
    </w:p>
    <w:p w14:paraId="585DC9B2" w14:textId="77777777" w:rsidR="00855277" w:rsidRDefault="002879DD">
      <w:pPr>
        <w:pStyle w:val="27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2898069" w:history="1">
        <w:r w:rsidR="00855277" w:rsidRPr="00EC3CF9">
          <w:rPr>
            <w:rStyle w:val="af"/>
          </w:rPr>
          <w:t>4.2.</w:t>
        </w:r>
        <w:r w:rsidR="00855277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документа «Сведения о денежном обязательстве»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_Toc12898069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133</w:t>
        </w:r>
        <w:r w:rsidR="00855277">
          <w:rPr>
            <w:webHidden/>
          </w:rPr>
          <w:fldChar w:fldCharType="end"/>
        </w:r>
      </w:hyperlink>
    </w:p>
    <w:p w14:paraId="210F91F3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70" w:history="1">
        <w:r w:rsidR="00855277" w:rsidRPr="00EC3CF9">
          <w:rPr>
            <w:rStyle w:val="af"/>
          </w:rPr>
          <w:t>4.2.1.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Назначение и маршрут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_Toc12898070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133</w:t>
        </w:r>
        <w:r w:rsidR="00855277">
          <w:rPr>
            <w:webHidden/>
          </w:rPr>
          <w:fldChar w:fldCharType="end"/>
        </w:r>
      </w:hyperlink>
    </w:p>
    <w:p w14:paraId="6D5EDA69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71" w:history="1">
        <w:r w:rsidR="00855277" w:rsidRPr="00EC3CF9">
          <w:rPr>
            <w:rStyle w:val="af"/>
            <w:highlight w:val="green"/>
          </w:rPr>
          <w:t>4.2.2.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Описание комплексного типа «t</w:t>
        </w:r>
        <w:r w:rsidR="00855277" w:rsidRPr="00EC3CF9">
          <w:rPr>
            <w:rStyle w:val="af"/>
            <w:highlight w:val="green"/>
            <w:lang w:val="en-US"/>
          </w:rPr>
          <w:t>EXP</w:t>
        </w:r>
        <w:r w:rsidR="00855277" w:rsidRPr="00EC3CF9">
          <w:rPr>
            <w:rStyle w:val="af"/>
            <w:highlight w:val="green"/>
          </w:rPr>
          <w:t>_</w:t>
        </w:r>
        <w:r w:rsidR="00855277" w:rsidRPr="00EC3CF9">
          <w:rPr>
            <w:rStyle w:val="af"/>
            <w:highlight w:val="green"/>
            <w:lang w:val="en-US"/>
          </w:rPr>
          <w:t>SDO</w:t>
        </w:r>
        <w:r w:rsidR="00855277" w:rsidRPr="00EC3CF9">
          <w:rPr>
            <w:rStyle w:val="af"/>
            <w:highlight w:val="green"/>
          </w:rPr>
          <w:t>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_Toc12898071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133</w:t>
        </w:r>
        <w:r w:rsidR="00855277">
          <w:rPr>
            <w:webHidden/>
          </w:rPr>
          <w:fldChar w:fldCharType="end"/>
        </w:r>
      </w:hyperlink>
    </w:p>
    <w:p w14:paraId="6AEDE4C1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72" w:history="1">
        <w:r w:rsidR="00855277" w:rsidRPr="00EC3CF9">
          <w:rPr>
            <w:rStyle w:val="af"/>
          </w:rPr>
          <w:t>4.2.3.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комплексного типа «tPmn»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_Toc12898072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139</w:t>
        </w:r>
        <w:r w:rsidR="00855277">
          <w:rPr>
            <w:webHidden/>
          </w:rPr>
          <w:fldChar w:fldCharType="end"/>
        </w:r>
      </w:hyperlink>
    </w:p>
    <w:p w14:paraId="436DAEA2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73" w:history="1">
        <w:r w:rsidR="00855277" w:rsidRPr="00EC3CF9">
          <w:rPr>
            <w:rStyle w:val="af"/>
          </w:rPr>
          <w:t>4.2.4.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комплексного типа «tPmn_ITEM»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_Toc12898073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139</w:t>
        </w:r>
        <w:r w:rsidR="00855277">
          <w:rPr>
            <w:webHidden/>
          </w:rPr>
          <w:fldChar w:fldCharType="end"/>
        </w:r>
      </w:hyperlink>
    </w:p>
    <w:p w14:paraId="61D153B1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74" w:history="1">
        <w:r w:rsidR="00855277" w:rsidRPr="00EC3CF9">
          <w:rPr>
            <w:rStyle w:val="af"/>
          </w:rPr>
          <w:t>4.2.5.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Пример XML (файловое взаимодействие)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_Toc12898074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141</w:t>
        </w:r>
        <w:r w:rsidR="00855277">
          <w:rPr>
            <w:webHidden/>
          </w:rPr>
          <w:fldChar w:fldCharType="end"/>
        </w:r>
      </w:hyperlink>
    </w:p>
    <w:p w14:paraId="36849B26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75" w:history="1">
        <w:r w:rsidR="00855277" w:rsidRPr="00EC3CF9">
          <w:rPr>
            <w:rStyle w:val="af"/>
            <w:highlight w:val="green"/>
          </w:rPr>
          <w:t>4.2.6.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Пример XML (сервисное взаимодействие)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_Toc12898075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143</w:t>
        </w:r>
        <w:r w:rsidR="00855277">
          <w:rPr>
            <w:webHidden/>
          </w:rPr>
          <w:fldChar w:fldCharType="end"/>
        </w:r>
      </w:hyperlink>
    </w:p>
    <w:p w14:paraId="1840BF39" w14:textId="77777777" w:rsidR="00855277" w:rsidRDefault="002879DD">
      <w:pPr>
        <w:pStyle w:val="27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2898076" w:history="1">
        <w:r w:rsidR="00855277" w:rsidRPr="00EC3CF9">
          <w:rPr>
            <w:rStyle w:val="af"/>
          </w:rPr>
          <w:t>6.2</w:t>
        </w:r>
        <w:r w:rsidR="00855277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документа «Извещение о постановке на учет (изменении) денежного обязательства в органе Федерального казначейства»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_Toc12898076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146</w:t>
        </w:r>
        <w:r w:rsidR="00855277">
          <w:rPr>
            <w:webHidden/>
          </w:rPr>
          <w:fldChar w:fldCharType="end"/>
        </w:r>
      </w:hyperlink>
    </w:p>
    <w:p w14:paraId="06F4ACF3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77" w:history="1">
        <w:r w:rsidR="00855277" w:rsidRPr="00EC3CF9">
          <w:rPr>
            <w:rStyle w:val="af"/>
          </w:rPr>
          <w:t>6.2.1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Назначение и маршрут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_Toc12898077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146</w:t>
        </w:r>
        <w:r w:rsidR="00855277">
          <w:rPr>
            <w:webHidden/>
          </w:rPr>
          <w:fldChar w:fldCharType="end"/>
        </w:r>
      </w:hyperlink>
    </w:p>
    <w:p w14:paraId="739BA570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78" w:history="1">
        <w:r w:rsidR="00855277" w:rsidRPr="00EC3CF9">
          <w:rPr>
            <w:rStyle w:val="af"/>
            <w:highlight w:val="green"/>
          </w:rPr>
          <w:t>6.2.2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Описание комплексного типа «tEXP_Notice_DO»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_Toc12898078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147</w:t>
        </w:r>
        <w:r w:rsidR="00855277">
          <w:rPr>
            <w:webHidden/>
          </w:rPr>
          <w:fldChar w:fldCharType="end"/>
        </w:r>
      </w:hyperlink>
    </w:p>
    <w:p w14:paraId="3526BE9C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79" w:history="1">
        <w:r w:rsidR="00855277" w:rsidRPr="00EC3CF9">
          <w:rPr>
            <w:rStyle w:val="af"/>
          </w:rPr>
          <w:t>6.2.3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Пример XML (файловое взаимодействие)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_Toc12898079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150</w:t>
        </w:r>
        <w:r w:rsidR="00855277">
          <w:rPr>
            <w:webHidden/>
          </w:rPr>
          <w:fldChar w:fldCharType="end"/>
        </w:r>
      </w:hyperlink>
    </w:p>
    <w:p w14:paraId="2A6B4981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80" w:history="1">
        <w:r w:rsidR="00855277" w:rsidRPr="00EC3CF9">
          <w:rPr>
            <w:rStyle w:val="af"/>
          </w:rPr>
          <w:t>6.2.4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Пример XML (сервисное взаимодействие)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_Toc12898080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152</w:t>
        </w:r>
        <w:r w:rsidR="00855277">
          <w:rPr>
            <w:webHidden/>
          </w:rPr>
          <w:fldChar w:fldCharType="end"/>
        </w:r>
      </w:hyperlink>
    </w:p>
    <w:p w14:paraId="70EFA3BD" w14:textId="77777777" w:rsidR="00855277" w:rsidRDefault="002879DD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898081" w:history="1">
        <w:r w:rsidR="00855277" w:rsidRPr="00EC3CF9">
          <w:rPr>
            <w:rStyle w:val="af"/>
            <w:lang w:val="en-US"/>
          </w:rPr>
          <w:t>5.</w:t>
        </w:r>
        <w:r w:rsidR="00855277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855277" w:rsidRPr="00EC3CF9">
          <w:rPr>
            <w:rStyle w:val="af"/>
          </w:rPr>
          <w:t>Требования к составу информации при информационном взаимодействии между клиентами и органами Федерального казначейства в сфере операций по лицевым счетам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_Toc12898081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155</w:t>
        </w:r>
        <w:r w:rsidR="00855277">
          <w:rPr>
            <w:webHidden/>
          </w:rPr>
          <w:fldChar w:fldCharType="end"/>
        </w:r>
      </w:hyperlink>
    </w:p>
    <w:p w14:paraId="34698D9C" w14:textId="77777777" w:rsidR="00855277" w:rsidRDefault="002879DD">
      <w:pPr>
        <w:pStyle w:val="27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2898082" w:history="1">
        <w:r w:rsidR="00855277" w:rsidRPr="00EC3CF9">
          <w:rPr>
            <w:rStyle w:val="af"/>
          </w:rPr>
          <w:t>5.1.</w:t>
        </w:r>
        <w:r w:rsidR="00855277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документа «Уведомление о проведении (об отказе в проведении) ранее приостановленной операции» (ф. 0531367)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_Toc12898082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155</w:t>
        </w:r>
        <w:r w:rsidR="00855277">
          <w:rPr>
            <w:webHidden/>
          </w:rPr>
          <w:fldChar w:fldCharType="end"/>
        </w:r>
      </w:hyperlink>
    </w:p>
    <w:p w14:paraId="506A6E91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83" w:history="1">
        <w:r w:rsidR="00855277" w:rsidRPr="00EC3CF9">
          <w:rPr>
            <w:rStyle w:val="af"/>
            <w:highlight w:val="green"/>
          </w:rPr>
          <w:t>5.1.1.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Назначение и маршрут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_Toc12898083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155</w:t>
        </w:r>
        <w:r w:rsidR="00855277">
          <w:rPr>
            <w:webHidden/>
          </w:rPr>
          <w:fldChar w:fldCharType="end"/>
        </w:r>
      </w:hyperlink>
    </w:p>
    <w:p w14:paraId="1E2082CD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84" w:history="1">
        <w:r w:rsidR="00855277" w:rsidRPr="00EC3CF9">
          <w:rPr>
            <w:rStyle w:val="af"/>
            <w:highlight w:val="green"/>
          </w:rPr>
          <w:t>5.1.2.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Описание комплексного типа «t</w:t>
        </w:r>
        <w:r w:rsidR="00855277" w:rsidRPr="00EC3CF9">
          <w:rPr>
            <w:rStyle w:val="af"/>
            <w:highlight w:val="green"/>
            <w:lang w:val="en-US"/>
          </w:rPr>
          <w:t>Inf</w:t>
        </w:r>
        <w:r w:rsidR="00855277" w:rsidRPr="00EC3CF9">
          <w:rPr>
            <w:rStyle w:val="af"/>
            <w:highlight w:val="green"/>
          </w:rPr>
          <w:t>_</w:t>
        </w:r>
        <w:r w:rsidR="00855277" w:rsidRPr="00EC3CF9">
          <w:rPr>
            <w:rStyle w:val="af"/>
            <w:highlight w:val="green"/>
            <w:lang w:val="en-US"/>
          </w:rPr>
          <w:t>ExecOp</w:t>
        </w:r>
        <w:r w:rsidR="00855277" w:rsidRPr="00EC3CF9">
          <w:rPr>
            <w:rStyle w:val="af"/>
            <w:highlight w:val="green"/>
          </w:rPr>
          <w:t>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_Toc12898084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155</w:t>
        </w:r>
        <w:r w:rsidR="00855277">
          <w:rPr>
            <w:webHidden/>
          </w:rPr>
          <w:fldChar w:fldCharType="end"/>
        </w:r>
      </w:hyperlink>
    </w:p>
    <w:p w14:paraId="6046A8F2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85" w:history="1">
        <w:r w:rsidR="00855277" w:rsidRPr="00EC3CF9">
          <w:rPr>
            <w:rStyle w:val="af"/>
            <w:highlight w:val="green"/>
          </w:rPr>
          <w:t>5.1.3.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Описание комплексного типа «</w:t>
        </w:r>
        <w:r w:rsidR="00855277" w:rsidRPr="00EC3CF9">
          <w:rPr>
            <w:rStyle w:val="af"/>
            <w:highlight w:val="green"/>
            <w:lang w:val="en-US"/>
          </w:rPr>
          <w:t>tInfTOFK</w:t>
        </w:r>
        <w:r w:rsidR="00855277" w:rsidRPr="00EC3CF9">
          <w:rPr>
            <w:rStyle w:val="af"/>
            <w:highlight w:val="green"/>
          </w:rPr>
          <w:t>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_Toc12898085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157</w:t>
        </w:r>
        <w:r w:rsidR="00855277">
          <w:rPr>
            <w:webHidden/>
          </w:rPr>
          <w:fldChar w:fldCharType="end"/>
        </w:r>
      </w:hyperlink>
    </w:p>
    <w:p w14:paraId="11CC27C7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86" w:history="1">
        <w:r w:rsidR="00855277" w:rsidRPr="00EC3CF9">
          <w:rPr>
            <w:rStyle w:val="af"/>
          </w:rPr>
          <w:t>5.1.4.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комплексного типа «tInfOperation»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_Toc12898086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158</w:t>
        </w:r>
        <w:r w:rsidR="00855277">
          <w:rPr>
            <w:webHidden/>
          </w:rPr>
          <w:fldChar w:fldCharType="end"/>
        </w:r>
      </w:hyperlink>
    </w:p>
    <w:p w14:paraId="601ECB4B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87" w:history="1">
        <w:r w:rsidR="00855277" w:rsidRPr="00EC3CF9">
          <w:rPr>
            <w:rStyle w:val="af"/>
            <w:highlight w:val="green"/>
          </w:rPr>
          <w:t>5.1.5.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Описание комплексного</w:t>
        </w:r>
        <w:r w:rsidR="00855277" w:rsidRPr="00EC3CF9">
          <w:rPr>
            <w:rStyle w:val="af"/>
            <w:highlight w:val="green"/>
            <w:lang w:val="en-US"/>
          </w:rPr>
          <w:t xml:space="preserve"> типа </w:t>
        </w:r>
        <w:r w:rsidR="00855277" w:rsidRPr="00EC3CF9">
          <w:rPr>
            <w:rStyle w:val="af"/>
            <w:highlight w:val="green"/>
          </w:rPr>
          <w:t>«</w:t>
        </w:r>
        <w:r w:rsidR="00855277" w:rsidRPr="00EC3CF9">
          <w:rPr>
            <w:rStyle w:val="af"/>
            <w:highlight w:val="green"/>
            <w:lang w:val="en-US"/>
          </w:rPr>
          <w:t>t</w:t>
        </w:r>
        <w:r w:rsidR="00855277" w:rsidRPr="00EC3CF9">
          <w:rPr>
            <w:rStyle w:val="af"/>
            <w:highlight w:val="green"/>
          </w:rPr>
          <w:t>InfOperationItem»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_Toc12898087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158</w:t>
        </w:r>
        <w:r w:rsidR="00855277">
          <w:rPr>
            <w:webHidden/>
          </w:rPr>
          <w:fldChar w:fldCharType="end"/>
        </w:r>
      </w:hyperlink>
    </w:p>
    <w:p w14:paraId="1869D976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88" w:history="1">
        <w:r w:rsidR="00855277" w:rsidRPr="00EC3CF9">
          <w:rPr>
            <w:rStyle w:val="af"/>
          </w:rPr>
          <w:t>5.1.6.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комплексного типа «</w:t>
        </w:r>
        <w:r w:rsidR="00855277" w:rsidRPr="00EC3CF9">
          <w:rPr>
            <w:rStyle w:val="af"/>
            <w:lang w:val="en-US"/>
          </w:rPr>
          <w:t>tSecure</w:t>
        </w:r>
        <w:r w:rsidR="00855277" w:rsidRPr="00EC3CF9">
          <w:rPr>
            <w:rStyle w:val="af"/>
          </w:rPr>
          <w:t>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_Toc12898088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160</w:t>
        </w:r>
        <w:r w:rsidR="00855277">
          <w:rPr>
            <w:webHidden/>
          </w:rPr>
          <w:fldChar w:fldCharType="end"/>
        </w:r>
      </w:hyperlink>
    </w:p>
    <w:p w14:paraId="2FC835D8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89" w:history="1">
        <w:r w:rsidR="00855277" w:rsidRPr="00EC3CF9">
          <w:rPr>
            <w:rStyle w:val="af"/>
          </w:rPr>
          <w:t>5.1.7.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комплексного</w:t>
        </w:r>
        <w:r w:rsidR="00855277" w:rsidRPr="00EC3CF9">
          <w:rPr>
            <w:rStyle w:val="af"/>
            <w:lang w:val="en-US"/>
          </w:rPr>
          <w:t xml:space="preserve"> типа </w:t>
        </w:r>
        <w:r w:rsidR="00855277" w:rsidRPr="00EC3CF9">
          <w:rPr>
            <w:rStyle w:val="af"/>
          </w:rPr>
          <w:t>«tSignature»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_Toc12898089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160</w:t>
        </w:r>
        <w:r w:rsidR="00855277">
          <w:rPr>
            <w:webHidden/>
          </w:rPr>
          <w:fldChar w:fldCharType="end"/>
        </w:r>
      </w:hyperlink>
    </w:p>
    <w:p w14:paraId="2EC67F3A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90" w:history="1">
        <w:r w:rsidR="00855277" w:rsidRPr="00EC3CF9">
          <w:rPr>
            <w:rStyle w:val="af"/>
          </w:rPr>
          <w:t>5.1.8.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 xml:space="preserve">Пример </w:t>
        </w:r>
        <w:r w:rsidR="00855277" w:rsidRPr="00EC3CF9">
          <w:rPr>
            <w:rStyle w:val="af"/>
            <w:lang w:val="en-US"/>
          </w:rPr>
          <w:t>XML</w:t>
        </w:r>
        <w:r w:rsidR="00855277" w:rsidRPr="00EC3CF9">
          <w:rPr>
            <w:rStyle w:val="af"/>
          </w:rPr>
          <w:t xml:space="preserve"> (файловое взаимодействие)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_Toc12898090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161</w:t>
        </w:r>
        <w:r w:rsidR="00855277">
          <w:rPr>
            <w:webHidden/>
          </w:rPr>
          <w:fldChar w:fldCharType="end"/>
        </w:r>
      </w:hyperlink>
    </w:p>
    <w:p w14:paraId="100BB328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91" w:history="1">
        <w:r w:rsidR="00855277" w:rsidRPr="00EC3CF9">
          <w:rPr>
            <w:rStyle w:val="af"/>
            <w:highlight w:val="green"/>
          </w:rPr>
          <w:t>5.1.9.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 xml:space="preserve">Пример </w:t>
        </w:r>
        <w:r w:rsidR="00855277" w:rsidRPr="00EC3CF9">
          <w:rPr>
            <w:rStyle w:val="af"/>
            <w:highlight w:val="green"/>
            <w:lang w:val="en-US"/>
          </w:rPr>
          <w:t>XML</w:t>
        </w:r>
        <w:r w:rsidR="00855277" w:rsidRPr="00EC3CF9">
          <w:rPr>
            <w:rStyle w:val="af"/>
            <w:highlight w:val="green"/>
          </w:rPr>
          <w:t xml:space="preserve"> (сервисное взаимодействие)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_Toc12898091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163</w:t>
        </w:r>
        <w:r w:rsidR="00855277">
          <w:rPr>
            <w:webHidden/>
          </w:rPr>
          <w:fldChar w:fldCharType="end"/>
        </w:r>
      </w:hyperlink>
    </w:p>
    <w:p w14:paraId="2BE4CC44" w14:textId="77777777" w:rsidR="00855277" w:rsidRDefault="002879DD">
      <w:pPr>
        <w:pStyle w:val="27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2898092" w:history="1">
        <w:r w:rsidR="00855277" w:rsidRPr="00EC3CF9">
          <w:rPr>
            <w:rStyle w:val="af"/>
          </w:rPr>
          <w:t>5.2.</w:t>
        </w:r>
        <w:r w:rsidR="00855277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документа «Уведомление об отказе в принятии к исполнению платежных документов» (ф. 0531364)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_Toc12898092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165</w:t>
        </w:r>
        <w:r w:rsidR="00855277">
          <w:rPr>
            <w:webHidden/>
          </w:rPr>
          <w:fldChar w:fldCharType="end"/>
        </w:r>
      </w:hyperlink>
    </w:p>
    <w:p w14:paraId="037D122A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93" w:history="1">
        <w:r w:rsidR="00855277" w:rsidRPr="00EC3CF9">
          <w:rPr>
            <w:rStyle w:val="af"/>
            <w:highlight w:val="green"/>
          </w:rPr>
          <w:t>5.2.1.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Назначение и маршрут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_Toc12898093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165</w:t>
        </w:r>
        <w:r w:rsidR="00855277">
          <w:rPr>
            <w:webHidden/>
          </w:rPr>
          <w:fldChar w:fldCharType="end"/>
        </w:r>
      </w:hyperlink>
    </w:p>
    <w:p w14:paraId="702E9758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94" w:history="1">
        <w:r w:rsidR="00855277" w:rsidRPr="00EC3CF9">
          <w:rPr>
            <w:rStyle w:val="af"/>
            <w:highlight w:val="green"/>
          </w:rPr>
          <w:t>5.2.2.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Описание комплексного типа «tInf_DenAcc»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_Toc12898094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165</w:t>
        </w:r>
        <w:r w:rsidR="00855277">
          <w:rPr>
            <w:webHidden/>
          </w:rPr>
          <w:fldChar w:fldCharType="end"/>
        </w:r>
      </w:hyperlink>
    </w:p>
    <w:p w14:paraId="4670ECC0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95" w:history="1">
        <w:r w:rsidR="00855277" w:rsidRPr="00EC3CF9">
          <w:rPr>
            <w:rStyle w:val="af"/>
          </w:rPr>
          <w:t>5.2.3.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комплексного</w:t>
        </w:r>
        <w:r w:rsidR="00855277" w:rsidRPr="00EC3CF9">
          <w:rPr>
            <w:rStyle w:val="af"/>
            <w:lang w:val="en-US"/>
          </w:rPr>
          <w:t xml:space="preserve"> типа </w:t>
        </w:r>
        <w:r w:rsidR="00855277" w:rsidRPr="00EC3CF9">
          <w:rPr>
            <w:rStyle w:val="af"/>
          </w:rPr>
          <w:t>«tInfOperation»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_Toc12898095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167</w:t>
        </w:r>
        <w:r w:rsidR="00855277">
          <w:rPr>
            <w:webHidden/>
          </w:rPr>
          <w:fldChar w:fldCharType="end"/>
        </w:r>
      </w:hyperlink>
    </w:p>
    <w:p w14:paraId="75375D3C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96" w:history="1">
        <w:r w:rsidR="00855277" w:rsidRPr="00EC3CF9">
          <w:rPr>
            <w:rStyle w:val="af"/>
          </w:rPr>
          <w:t>5.2.4.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комплексного</w:t>
        </w:r>
        <w:r w:rsidR="00855277" w:rsidRPr="00EC3CF9">
          <w:rPr>
            <w:rStyle w:val="af"/>
            <w:lang w:val="en-US"/>
          </w:rPr>
          <w:t xml:space="preserve"> типа </w:t>
        </w:r>
        <w:r w:rsidR="00855277" w:rsidRPr="00EC3CF9">
          <w:rPr>
            <w:rStyle w:val="af"/>
          </w:rPr>
          <w:t>«</w:t>
        </w:r>
        <w:r w:rsidR="00855277" w:rsidRPr="00EC3CF9">
          <w:rPr>
            <w:rStyle w:val="af"/>
            <w:lang w:val="en-US"/>
          </w:rPr>
          <w:t>t</w:t>
        </w:r>
        <w:r w:rsidR="00855277" w:rsidRPr="00EC3CF9">
          <w:rPr>
            <w:rStyle w:val="af"/>
          </w:rPr>
          <w:t>InfOperationItem»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_Toc12898096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167</w:t>
        </w:r>
        <w:r w:rsidR="00855277">
          <w:rPr>
            <w:webHidden/>
          </w:rPr>
          <w:fldChar w:fldCharType="end"/>
        </w:r>
      </w:hyperlink>
    </w:p>
    <w:p w14:paraId="6800BEAE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97" w:history="1">
        <w:r w:rsidR="00855277" w:rsidRPr="00EC3CF9">
          <w:rPr>
            <w:rStyle w:val="af"/>
          </w:rPr>
          <w:t>5.2.5.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 xml:space="preserve">Пример </w:t>
        </w:r>
        <w:r w:rsidR="00855277" w:rsidRPr="00EC3CF9">
          <w:rPr>
            <w:rStyle w:val="af"/>
            <w:lang w:val="en-US"/>
          </w:rPr>
          <w:t>XML</w:t>
        </w:r>
        <w:r w:rsidR="00855277" w:rsidRPr="00EC3CF9">
          <w:rPr>
            <w:rStyle w:val="af"/>
          </w:rPr>
          <w:t xml:space="preserve"> (файловое взаимодействие)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_Toc12898097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168</w:t>
        </w:r>
        <w:r w:rsidR="00855277">
          <w:rPr>
            <w:webHidden/>
          </w:rPr>
          <w:fldChar w:fldCharType="end"/>
        </w:r>
      </w:hyperlink>
    </w:p>
    <w:p w14:paraId="7FA00B06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098" w:history="1">
        <w:r w:rsidR="00855277" w:rsidRPr="00EC3CF9">
          <w:rPr>
            <w:rStyle w:val="af"/>
            <w:highlight w:val="green"/>
          </w:rPr>
          <w:t>5.2.6.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 xml:space="preserve">Пример </w:t>
        </w:r>
        <w:r w:rsidR="00855277" w:rsidRPr="00EC3CF9">
          <w:rPr>
            <w:rStyle w:val="af"/>
            <w:highlight w:val="green"/>
            <w:lang w:val="en-US"/>
          </w:rPr>
          <w:t>XML</w:t>
        </w:r>
        <w:r w:rsidR="00855277" w:rsidRPr="00EC3CF9">
          <w:rPr>
            <w:rStyle w:val="af"/>
            <w:highlight w:val="green"/>
          </w:rPr>
          <w:t xml:space="preserve"> (сервисное взаимодействие)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_Toc12898098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170</w:t>
        </w:r>
        <w:r w:rsidR="00855277">
          <w:rPr>
            <w:webHidden/>
          </w:rPr>
          <w:fldChar w:fldCharType="end"/>
        </w:r>
      </w:hyperlink>
    </w:p>
    <w:p w14:paraId="39D3E203" w14:textId="77777777" w:rsidR="00855277" w:rsidRDefault="002879DD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898099" w:history="1">
        <w:r w:rsidR="00855277" w:rsidRPr="00EC3CF9">
          <w:rPr>
            <w:rStyle w:val="af"/>
            <w:lang w:val="en-US"/>
          </w:rPr>
          <w:t>6.</w:t>
        </w:r>
        <w:r w:rsidR="00855277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855277" w:rsidRPr="00EC3CF9">
          <w:rPr>
            <w:rStyle w:val="af"/>
          </w:rPr>
          <w:t>Требования к составу информации при передаче служебных документов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_Toc12898099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172</w:t>
        </w:r>
        <w:r w:rsidR="00855277">
          <w:rPr>
            <w:webHidden/>
          </w:rPr>
          <w:fldChar w:fldCharType="end"/>
        </w:r>
      </w:hyperlink>
    </w:p>
    <w:p w14:paraId="1092583F" w14:textId="77777777" w:rsidR="00855277" w:rsidRDefault="002879DD">
      <w:pPr>
        <w:pStyle w:val="27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2898100" w:history="1">
        <w:r w:rsidR="00855277" w:rsidRPr="00EC3CF9">
          <w:rPr>
            <w:rStyle w:val="af"/>
          </w:rPr>
          <w:t>6.1.</w:t>
        </w:r>
        <w:r w:rsidR="00855277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документа «Квитанция»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_Toc12898100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172</w:t>
        </w:r>
        <w:r w:rsidR="00855277">
          <w:rPr>
            <w:webHidden/>
          </w:rPr>
          <w:fldChar w:fldCharType="end"/>
        </w:r>
      </w:hyperlink>
    </w:p>
    <w:p w14:paraId="5950237B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101" w:history="1">
        <w:r w:rsidR="00855277" w:rsidRPr="00EC3CF9">
          <w:rPr>
            <w:rStyle w:val="af"/>
          </w:rPr>
          <w:t>6.1.1.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Назначение и маршрут документа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_Toc12898101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172</w:t>
        </w:r>
        <w:r w:rsidR="00855277">
          <w:rPr>
            <w:webHidden/>
          </w:rPr>
          <w:fldChar w:fldCharType="end"/>
        </w:r>
      </w:hyperlink>
    </w:p>
    <w:p w14:paraId="726E012B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102" w:history="1">
        <w:r w:rsidR="00855277" w:rsidRPr="00EC3CF9">
          <w:rPr>
            <w:rStyle w:val="af"/>
            <w:highlight w:val="green"/>
          </w:rPr>
          <w:t>6.1.2.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Описание комплексного типа «tMSC_RcptPUR_EB»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_Toc12898102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172</w:t>
        </w:r>
        <w:r w:rsidR="00855277">
          <w:rPr>
            <w:webHidden/>
          </w:rPr>
          <w:fldChar w:fldCharType="end"/>
        </w:r>
      </w:hyperlink>
    </w:p>
    <w:p w14:paraId="012FC683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103" w:history="1">
        <w:r w:rsidR="00855277" w:rsidRPr="00EC3CF9">
          <w:rPr>
            <w:rStyle w:val="af"/>
          </w:rPr>
          <w:t>6.1.3.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Описание комплексного типа «tPstnRslt»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_Toc12898103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174</w:t>
        </w:r>
        <w:r w:rsidR="00855277">
          <w:rPr>
            <w:webHidden/>
          </w:rPr>
          <w:fldChar w:fldCharType="end"/>
        </w:r>
      </w:hyperlink>
    </w:p>
    <w:p w14:paraId="20DF34AE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104" w:history="1">
        <w:r w:rsidR="00855277" w:rsidRPr="00EC3CF9">
          <w:rPr>
            <w:rStyle w:val="af"/>
            <w:highlight w:val="green"/>
          </w:rPr>
          <w:t>6.1.4.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Описание комплексного типа «tPstnRslt_ITEM»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_Toc12898104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174</w:t>
        </w:r>
        <w:r w:rsidR="00855277">
          <w:rPr>
            <w:webHidden/>
          </w:rPr>
          <w:fldChar w:fldCharType="end"/>
        </w:r>
      </w:hyperlink>
    </w:p>
    <w:p w14:paraId="2DF4CDAE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105" w:history="1">
        <w:r w:rsidR="00855277" w:rsidRPr="00EC3CF9">
          <w:rPr>
            <w:rStyle w:val="af"/>
          </w:rPr>
          <w:t>6.1.5.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  <w:highlight w:val="green"/>
          </w:rPr>
          <w:t>Заполнение полей «Сокращенное наименование (код) элемента» и «Значение сокращенного наименования (кода) элемента»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_Toc12898105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176</w:t>
        </w:r>
        <w:r w:rsidR="00855277">
          <w:rPr>
            <w:webHidden/>
          </w:rPr>
          <w:fldChar w:fldCharType="end"/>
        </w:r>
      </w:hyperlink>
    </w:p>
    <w:p w14:paraId="238362B8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106" w:history="1">
        <w:r w:rsidR="00855277" w:rsidRPr="00EC3CF9">
          <w:rPr>
            <w:rStyle w:val="af"/>
          </w:rPr>
          <w:t>6.1.6.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Статусы обмена для ЭД, передаваемые в квитанции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_Toc12898106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177</w:t>
        </w:r>
        <w:r w:rsidR="00855277">
          <w:rPr>
            <w:webHidden/>
          </w:rPr>
          <w:fldChar w:fldCharType="end"/>
        </w:r>
      </w:hyperlink>
    </w:p>
    <w:p w14:paraId="026EE827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107" w:history="1">
        <w:r w:rsidR="00855277" w:rsidRPr="00EC3CF9">
          <w:rPr>
            <w:rStyle w:val="af"/>
          </w:rPr>
          <w:t>6.1.7.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Пример XML (файловое взаимодействие)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_Toc12898107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178</w:t>
        </w:r>
        <w:r w:rsidR="00855277">
          <w:rPr>
            <w:webHidden/>
          </w:rPr>
          <w:fldChar w:fldCharType="end"/>
        </w:r>
      </w:hyperlink>
    </w:p>
    <w:p w14:paraId="73CCDDF2" w14:textId="77777777" w:rsidR="00855277" w:rsidRDefault="002879DD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2898108" w:history="1">
        <w:r w:rsidR="00855277" w:rsidRPr="00EC3CF9">
          <w:rPr>
            <w:rStyle w:val="af"/>
          </w:rPr>
          <w:t>6.1.8.</w:t>
        </w:r>
        <w:r w:rsidR="00855277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55277" w:rsidRPr="00EC3CF9">
          <w:rPr>
            <w:rStyle w:val="af"/>
          </w:rPr>
          <w:t>Пример XML (сервисное взаимодействие)</w:t>
        </w:r>
        <w:r w:rsidR="00855277">
          <w:rPr>
            <w:webHidden/>
          </w:rPr>
          <w:tab/>
        </w:r>
        <w:r w:rsidR="00855277">
          <w:rPr>
            <w:webHidden/>
          </w:rPr>
          <w:fldChar w:fldCharType="begin"/>
        </w:r>
        <w:r w:rsidR="00855277">
          <w:rPr>
            <w:webHidden/>
          </w:rPr>
          <w:instrText xml:space="preserve"> PAGEREF _Toc12898108 \h </w:instrText>
        </w:r>
        <w:r w:rsidR="00855277">
          <w:rPr>
            <w:webHidden/>
          </w:rPr>
        </w:r>
        <w:r w:rsidR="00855277">
          <w:rPr>
            <w:webHidden/>
          </w:rPr>
          <w:fldChar w:fldCharType="separate"/>
        </w:r>
        <w:r w:rsidR="00855277">
          <w:rPr>
            <w:webHidden/>
          </w:rPr>
          <w:t>179</w:t>
        </w:r>
        <w:r w:rsidR="00855277">
          <w:rPr>
            <w:webHidden/>
          </w:rPr>
          <w:fldChar w:fldCharType="end"/>
        </w:r>
      </w:hyperlink>
    </w:p>
    <w:p w14:paraId="674645D5" w14:textId="6813B2DF" w:rsidR="001C09BF" w:rsidRPr="00821185" w:rsidRDefault="00767302" w:rsidP="00626709">
      <w:pPr>
        <w:pStyle w:val="12"/>
        <w:jc w:val="both"/>
      </w:pPr>
      <w:r w:rsidRPr="00821185">
        <w:lastRenderedPageBreak/>
        <w:fldChar w:fldCharType="end"/>
      </w:r>
      <w:bookmarkStart w:id="0" w:name="_Toc471905075"/>
      <w:bookmarkStart w:id="1" w:name="_Toc473058706"/>
      <w:bookmarkStart w:id="2" w:name="_Toc12898028"/>
      <w:r w:rsidR="001C09BF" w:rsidRPr="00821185">
        <w:t>Общее описание документа</w:t>
      </w:r>
      <w:bookmarkEnd w:id="0"/>
      <w:bookmarkEnd w:id="1"/>
      <w:bookmarkEnd w:id="2"/>
    </w:p>
    <w:p w14:paraId="1C926236" w14:textId="6EE1F5B4" w:rsidR="00A22AF0" w:rsidRDefault="001C09BF" w:rsidP="00A22AF0">
      <w:pPr>
        <w:pStyle w:val="OTRNormal"/>
        <w:rPr>
          <w:bdr w:val="none" w:sz="0" w:space="0" w:color="auto" w:frame="1"/>
        </w:rPr>
      </w:pPr>
      <w:r w:rsidRPr="00821185">
        <w:rPr>
          <w:bdr w:val="none" w:sz="0" w:space="0" w:color="auto" w:frame="1"/>
        </w:rPr>
        <w:t xml:space="preserve">Настоящее дополнение № </w:t>
      </w:r>
      <w:r w:rsidR="00D950BA">
        <w:rPr>
          <w:bdr w:val="none" w:sz="0" w:space="0" w:color="auto" w:frame="1"/>
        </w:rPr>
        <w:t>2</w:t>
      </w:r>
      <w:r w:rsidRPr="00821185">
        <w:rPr>
          <w:bdr w:val="none" w:sz="0" w:space="0" w:color="auto" w:frame="1"/>
        </w:rPr>
        <w:t xml:space="preserve"> (далее – Дополнение) является неотъемлемой частью «Требований к форматам файлов, используемых при информационном взаимодействии между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палатой» версии 2</w:t>
      </w:r>
      <w:r w:rsidR="00493D5E" w:rsidRPr="00821185">
        <w:rPr>
          <w:bdr w:val="none" w:sz="0" w:space="0" w:color="auto" w:frame="1"/>
        </w:rPr>
        <w:t>9</w:t>
      </w:r>
      <w:r w:rsidRPr="00821185">
        <w:rPr>
          <w:bdr w:val="none" w:sz="0" w:space="0" w:color="auto" w:frame="1"/>
        </w:rPr>
        <w:t>.0, утвержденным «</w:t>
      </w:r>
      <w:r w:rsidR="00493D5E" w:rsidRPr="00821185">
        <w:rPr>
          <w:bdr w:val="none" w:sz="0" w:space="0" w:color="auto" w:frame="1"/>
        </w:rPr>
        <w:t>17</w:t>
      </w:r>
      <w:r w:rsidRPr="00821185">
        <w:rPr>
          <w:bdr w:val="none" w:sz="0" w:space="0" w:color="auto" w:frame="1"/>
        </w:rPr>
        <w:t xml:space="preserve">» </w:t>
      </w:r>
      <w:r w:rsidR="00493D5E" w:rsidRPr="00821185">
        <w:rPr>
          <w:bdr w:val="none" w:sz="0" w:space="0" w:color="auto" w:frame="1"/>
        </w:rPr>
        <w:t>апреля</w:t>
      </w:r>
      <w:r w:rsidRPr="00821185">
        <w:rPr>
          <w:bdr w:val="none" w:sz="0" w:space="0" w:color="auto" w:frame="1"/>
        </w:rPr>
        <w:t xml:space="preserve"> 201</w:t>
      </w:r>
      <w:r w:rsidR="00493D5E" w:rsidRPr="00821185">
        <w:rPr>
          <w:bdr w:val="none" w:sz="0" w:space="0" w:color="auto" w:frame="1"/>
        </w:rPr>
        <w:t>9</w:t>
      </w:r>
      <w:r w:rsidRPr="00821185">
        <w:rPr>
          <w:bdr w:val="none" w:sz="0" w:space="0" w:color="auto" w:frame="1"/>
        </w:rPr>
        <w:t xml:space="preserve"> г. (далее - Требования).</w:t>
      </w:r>
      <w:r w:rsidR="007B6585">
        <w:rPr>
          <w:bdr w:val="none" w:sz="0" w:space="0" w:color="auto" w:frame="1"/>
        </w:rPr>
        <w:t xml:space="preserve"> </w:t>
      </w:r>
      <w:proofErr w:type="gramStart"/>
      <w:r w:rsidR="00F23478" w:rsidRPr="00F23478">
        <w:rPr>
          <w:bdr w:val="none" w:sz="0" w:space="0" w:color="auto" w:frame="1"/>
        </w:rPr>
        <w:t xml:space="preserve">Изменения по документам «Сведения о бюджетном обязательстве» и «Сведения о денежном обязательстве» </w:t>
      </w:r>
      <w:r w:rsidR="00264602">
        <w:rPr>
          <w:bdr w:val="none" w:sz="0" w:space="0" w:color="auto" w:frame="1"/>
        </w:rPr>
        <w:t>в части добавления поля «</w:t>
      </w:r>
      <w:r w:rsidR="00264602" w:rsidRPr="00264602">
        <w:rPr>
          <w:sz w:val="22"/>
          <w:szCs w:val="22"/>
          <w:lang w:eastAsia="en-US"/>
        </w:rPr>
        <w:t>Признак автоматически созданного документа</w:t>
      </w:r>
      <w:r w:rsidR="00264602">
        <w:rPr>
          <w:bdr w:val="none" w:sz="0" w:space="0" w:color="auto" w:frame="1"/>
        </w:rPr>
        <w:t xml:space="preserve">» </w:t>
      </w:r>
      <w:r w:rsidR="00F23478" w:rsidRPr="00F23478">
        <w:rPr>
          <w:bdr w:val="none" w:sz="0" w:space="0" w:color="auto" w:frame="1"/>
        </w:rPr>
        <w:t xml:space="preserve">вступают в силу </w:t>
      </w:r>
      <w:r w:rsidR="00F23478">
        <w:rPr>
          <w:bdr w:val="none" w:sz="0" w:space="0" w:color="auto" w:frame="1"/>
        </w:rPr>
        <w:t xml:space="preserve">с </w:t>
      </w:r>
      <w:r w:rsidR="00C17160">
        <w:rPr>
          <w:bdr w:val="none" w:sz="0" w:space="0" w:color="auto" w:frame="1"/>
        </w:rPr>
        <w:t>01.07</w:t>
      </w:r>
      <w:r w:rsidR="00F23478" w:rsidRPr="00F23478">
        <w:rPr>
          <w:bdr w:val="none" w:sz="0" w:space="0" w:color="auto" w:frame="1"/>
        </w:rPr>
        <w:t>.2019 г.</w:t>
      </w:r>
      <w:r w:rsidR="00F23478">
        <w:rPr>
          <w:bdr w:val="none" w:sz="0" w:space="0" w:color="auto" w:frame="1"/>
        </w:rPr>
        <w:t xml:space="preserve"> </w:t>
      </w:r>
      <w:r w:rsidR="00264602" w:rsidRPr="00264602">
        <w:rPr>
          <w:highlight w:val="green"/>
          <w:bdr w:val="none" w:sz="0" w:space="0" w:color="auto" w:frame="1"/>
        </w:rPr>
        <w:t>Изменения в части увеличения размерности поля «Учетный номер денежного обязательства» вступают в силу с 01.0</w:t>
      </w:r>
      <w:r w:rsidR="00264602">
        <w:rPr>
          <w:highlight w:val="green"/>
          <w:bdr w:val="none" w:sz="0" w:space="0" w:color="auto" w:frame="1"/>
        </w:rPr>
        <w:t>8</w:t>
      </w:r>
      <w:r w:rsidR="00264602" w:rsidRPr="00264602">
        <w:rPr>
          <w:highlight w:val="green"/>
          <w:bdr w:val="none" w:sz="0" w:space="0" w:color="auto" w:frame="1"/>
        </w:rPr>
        <w:t>.2019 г.</w:t>
      </w:r>
      <w:r w:rsidR="00264602">
        <w:rPr>
          <w:bdr w:val="none" w:sz="0" w:space="0" w:color="auto" w:frame="1"/>
        </w:rPr>
        <w:t xml:space="preserve"> </w:t>
      </w:r>
      <w:r w:rsidR="00F23478">
        <w:rPr>
          <w:szCs w:val="24"/>
          <w:bdr w:val="none" w:sz="0" w:space="0" w:color="auto" w:frame="1"/>
        </w:rPr>
        <w:t>Остальные</w:t>
      </w:r>
      <w:r w:rsidR="00F23478" w:rsidRPr="00E23F68">
        <w:rPr>
          <w:szCs w:val="24"/>
          <w:bdr w:val="none" w:sz="0" w:space="0" w:color="auto" w:frame="1"/>
        </w:rPr>
        <w:t xml:space="preserve"> </w:t>
      </w:r>
      <w:r w:rsidR="007B6585" w:rsidRPr="00E23F68">
        <w:rPr>
          <w:szCs w:val="24"/>
          <w:bdr w:val="none" w:sz="0" w:space="0" w:color="auto" w:frame="1"/>
        </w:rPr>
        <w:t xml:space="preserve">изменения по Дополнению вступают в силу с </w:t>
      </w:r>
      <w:r w:rsidR="002879DD">
        <w:rPr>
          <w:szCs w:val="24"/>
          <w:highlight w:val="green"/>
          <w:bdr w:val="none" w:sz="0" w:space="0" w:color="auto" w:frame="1"/>
        </w:rPr>
        <w:t>01.08</w:t>
      </w:r>
      <w:r w:rsidR="007B6585" w:rsidRPr="00DD3B2D">
        <w:rPr>
          <w:szCs w:val="24"/>
          <w:highlight w:val="green"/>
          <w:bdr w:val="none" w:sz="0" w:space="0" w:color="auto" w:frame="1"/>
        </w:rPr>
        <w:t>.2019 г</w:t>
      </w:r>
      <w:r w:rsidR="007B6585" w:rsidRPr="00E23F68">
        <w:rPr>
          <w:szCs w:val="24"/>
          <w:bdr w:val="none" w:sz="0" w:space="0" w:color="auto" w:frame="1"/>
        </w:rPr>
        <w:t>.</w:t>
      </w:r>
      <w:proofErr w:type="gramEnd"/>
    </w:p>
    <w:p w14:paraId="1642FF83" w14:textId="6466FE76" w:rsidR="00C9791A" w:rsidRPr="00A22AF0" w:rsidRDefault="00351BD2" w:rsidP="00A22AF0">
      <w:pPr>
        <w:pStyle w:val="OTRNormal"/>
        <w:rPr>
          <w:bdr w:val="none" w:sz="0" w:space="0" w:color="auto" w:frame="1"/>
        </w:rPr>
      </w:pPr>
      <w:r w:rsidRPr="00821185">
        <w:rPr>
          <w:szCs w:val="24"/>
          <w:bdr w:val="none" w:sz="0" w:space="0" w:color="auto" w:frame="1"/>
        </w:rPr>
        <w:t xml:space="preserve">Дополнение </w:t>
      </w:r>
      <w:r w:rsidR="001C09BF" w:rsidRPr="00821185">
        <w:rPr>
          <w:szCs w:val="24"/>
          <w:bdr w:val="none" w:sz="0" w:space="0" w:color="auto" w:frame="1"/>
        </w:rPr>
        <w:t xml:space="preserve">определяет </w:t>
      </w:r>
      <w:r w:rsidR="00C44B4C" w:rsidRPr="00821185">
        <w:rPr>
          <w:szCs w:val="24"/>
          <w:bdr w:val="none" w:sz="0" w:space="0" w:color="auto" w:frame="1"/>
        </w:rPr>
        <w:t>изменение</w:t>
      </w:r>
      <w:r w:rsidR="000A6091" w:rsidRPr="00821185">
        <w:rPr>
          <w:szCs w:val="24"/>
          <w:bdr w:val="none" w:sz="0" w:space="0" w:color="auto" w:frame="1"/>
        </w:rPr>
        <w:t xml:space="preserve"> </w:t>
      </w:r>
      <w:r w:rsidR="00717F82" w:rsidRPr="00821185">
        <w:rPr>
          <w:szCs w:val="24"/>
          <w:bdr w:val="none" w:sz="0" w:space="0" w:color="auto" w:frame="1"/>
        </w:rPr>
        <w:t>требований</w:t>
      </w:r>
      <w:r w:rsidR="001C09BF" w:rsidRPr="00821185">
        <w:rPr>
          <w:szCs w:val="24"/>
          <w:bdr w:val="none" w:sz="0" w:space="0" w:color="auto" w:frame="1"/>
        </w:rPr>
        <w:t xml:space="preserve"> к формат</w:t>
      </w:r>
      <w:r w:rsidR="002A4737" w:rsidRPr="00821185">
        <w:rPr>
          <w:szCs w:val="24"/>
          <w:bdr w:val="none" w:sz="0" w:space="0" w:color="auto" w:frame="1"/>
        </w:rPr>
        <w:t>ам</w:t>
      </w:r>
      <w:r w:rsidR="001C09BF" w:rsidRPr="00821185">
        <w:rPr>
          <w:szCs w:val="24"/>
          <w:bdr w:val="none" w:sz="0" w:space="0" w:color="auto" w:frame="1"/>
        </w:rPr>
        <w:t xml:space="preserve"> </w:t>
      </w:r>
      <w:r w:rsidR="00BF2878">
        <w:rPr>
          <w:szCs w:val="24"/>
          <w:bdr w:val="none" w:sz="0" w:space="0" w:color="auto" w:frame="1"/>
          <w:lang w:val="en-US"/>
        </w:rPr>
        <w:t>txt</w:t>
      </w:r>
      <w:r w:rsidR="00BF2878" w:rsidRPr="00BF2878">
        <w:rPr>
          <w:szCs w:val="24"/>
          <w:bdr w:val="none" w:sz="0" w:space="0" w:color="auto" w:frame="1"/>
        </w:rPr>
        <w:t xml:space="preserve"> </w:t>
      </w:r>
      <w:r w:rsidR="00BF2878">
        <w:rPr>
          <w:szCs w:val="24"/>
          <w:bdr w:val="none" w:sz="0" w:space="0" w:color="auto" w:frame="1"/>
        </w:rPr>
        <w:t xml:space="preserve">и </w:t>
      </w:r>
      <w:r w:rsidR="000B08DE">
        <w:rPr>
          <w:szCs w:val="24"/>
          <w:bdr w:val="none" w:sz="0" w:space="0" w:color="auto" w:frame="1"/>
          <w:lang w:val="en-US"/>
        </w:rPr>
        <w:t>xml</w:t>
      </w:r>
      <w:r w:rsidR="000B08DE" w:rsidRPr="00520F99">
        <w:rPr>
          <w:szCs w:val="24"/>
          <w:bdr w:val="none" w:sz="0" w:space="0" w:color="auto" w:frame="1"/>
        </w:rPr>
        <w:t xml:space="preserve"> </w:t>
      </w:r>
      <w:r w:rsidR="001C09BF" w:rsidRPr="00821185">
        <w:rPr>
          <w:szCs w:val="24"/>
          <w:bdr w:val="none" w:sz="0" w:space="0" w:color="auto" w:frame="1"/>
        </w:rPr>
        <w:t xml:space="preserve">файлов, </w:t>
      </w:r>
      <w:r w:rsidR="00DD536D" w:rsidRPr="00821185">
        <w:rPr>
          <w:szCs w:val="24"/>
          <w:bdr w:val="none" w:sz="0" w:space="0" w:color="auto" w:frame="1"/>
        </w:rPr>
        <w:t>передаваемых между органами Федерального казначейства и участниками бюджетного процесса</w:t>
      </w:r>
      <w:r w:rsidR="00963ED2" w:rsidRPr="00821185">
        <w:rPr>
          <w:szCs w:val="24"/>
          <w:bdr w:val="none" w:sz="0" w:space="0" w:color="auto" w:frame="1"/>
        </w:rPr>
        <w:t xml:space="preserve">, представленных в таблице </w:t>
      </w:r>
      <w:r w:rsidR="00963ED2" w:rsidRPr="00821185">
        <w:rPr>
          <w:szCs w:val="24"/>
          <w:bdr w:val="none" w:sz="0" w:space="0" w:color="auto" w:frame="1"/>
        </w:rPr>
        <w:fldChar w:fldCharType="begin"/>
      </w:r>
      <w:r w:rsidR="00963ED2" w:rsidRPr="00821185">
        <w:rPr>
          <w:szCs w:val="24"/>
          <w:bdr w:val="none" w:sz="0" w:space="0" w:color="auto" w:frame="1"/>
        </w:rPr>
        <w:instrText xml:space="preserve"> REF _Ref506546555 \h </w:instrText>
      </w:r>
      <w:r w:rsidR="00E71A71" w:rsidRPr="00821185">
        <w:rPr>
          <w:szCs w:val="24"/>
          <w:bdr w:val="none" w:sz="0" w:space="0" w:color="auto" w:frame="1"/>
        </w:rPr>
        <w:instrText xml:space="preserve"> \* MERGEFORMAT </w:instrText>
      </w:r>
      <w:r w:rsidR="00963ED2" w:rsidRPr="00821185">
        <w:rPr>
          <w:szCs w:val="24"/>
          <w:bdr w:val="none" w:sz="0" w:space="0" w:color="auto" w:frame="1"/>
        </w:rPr>
      </w:r>
      <w:r w:rsidR="00963ED2" w:rsidRPr="00821185">
        <w:rPr>
          <w:szCs w:val="24"/>
          <w:bdr w:val="none" w:sz="0" w:space="0" w:color="auto" w:frame="1"/>
        </w:rPr>
        <w:fldChar w:fldCharType="separate"/>
      </w:r>
      <w:r w:rsidR="00B46E2A">
        <w:rPr>
          <w:noProof/>
        </w:rPr>
        <w:t>1</w:t>
      </w:r>
      <w:r w:rsidR="00963ED2" w:rsidRPr="00821185">
        <w:rPr>
          <w:szCs w:val="24"/>
          <w:bdr w:val="none" w:sz="0" w:space="0" w:color="auto" w:frame="1"/>
        </w:rPr>
        <w:fldChar w:fldCharType="end"/>
      </w:r>
      <w:r w:rsidR="00963ED2" w:rsidRPr="00821185">
        <w:rPr>
          <w:szCs w:val="24"/>
          <w:bdr w:val="none" w:sz="0" w:space="0" w:color="auto" w:frame="1"/>
        </w:rPr>
        <w:t xml:space="preserve">. </w:t>
      </w:r>
    </w:p>
    <w:p w14:paraId="32138F9C" w14:textId="069ECC62" w:rsidR="00056206" w:rsidRPr="00821185" w:rsidRDefault="001D7F44" w:rsidP="00730BDA">
      <w:pPr>
        <w:pStyle w:val="OTRTableTitle"/>
        <w:numPr>
          <w:ilvl w:val="0"/>
          <w:numId w:val="1"/>
        </w:numPr>
        <w:tabs>
          <w:tab w:val="clear" w:pos="567"/>
          <w:tab w:val="clear" w:pos="1260"/>
          <w:tab w:val="left" w:pos="1276"/>
        </w:tabs>
        <w:ind w:left="425" w:hanging="357"/>
        <w:rPr>
          <w:szCs w:val="24"/>
          <w:bdr w:val="none" w:sz="0" w:space="0" w:color="auto" w:frame="1"/>
        </w:rPr>
      </w:pPr>
      <w:fldSimple w:instr=" SEQ Таблица \* ARABIC ">
        <w:bookmarkStart w:id="3" w:name="_Ref506546555"/>
        <w:r w:rsidR="00B46E2A">
          <w:rPr>
            <w:noProof/>
          </w:rPr>
          <w:t>1</w:t>
        </w:r>
        <w:bookmarkEnd w:id="3"/>
      </w:fldSimple>
      <w:r w:rsidR="00ED301B" w:rsidRPr="00821185">
        <w:t>.</w:t>
      </w:r>
      <w:r w:rsidR="00A61AED" w:rsidRPr="00821185">
        <w:t xml:space="preserve"> </w:t>
      </w:r>
      <w:r w:rsidR="00963ED2" w:rsidRPr="00821185">
        <w:t>Описание типов (маркеров) документов</w:t>
      </w:r>
    </w:p>
    <w:tbl>
      <w:tblPr>
        <w:tblpPr w:leftFromText="180" w:rightFromText="180" w:vertAnchor="text" w:tblpXSpec="right" w:tblpY="1"/>
        <w:tblOverlap w:val="never"/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709"/>
        <w:gridCol w:w="709"/>
        <w:gridCol w:w="992"/>
        <w:gridCol w:w="1418"/>
        <w:gridCol w:w="1417"/>
        <w:gridCol w:w="2484"/>
      </w:tblGrid>
      <w:tr w:rsidR="00EE2C75" w:rsidRPr="00821185" w14:paraId="195DDB78" w14:textId="77777777" w:rsidTr="00B81071">
        <w:trPr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DDA889" w14:textId="77777777" w:rsidR="00EE2C75" w:rsidRPr="00821185" w:rsidRDefault="00EE2C75" w:rsidP="00477023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Наименование документа (справочника)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60B993" w14:textId="179A6C81" w:rsidR="00EE2C75" w:rsidRPr="00821185" w:rsidRDefault="00EE2C75" w:rsidP="00477023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Код массива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974BEF" w14:textId="35F7756D" w:rsidR="00EE2C75" w:rsidRPr="00821185" w:rsidRDefault="00EE2C75" w:rsidP="00477023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Маркер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490A8F" w14:textId="4DFDE30C" w:rsidR="00EE2C75" w:rsidRPr="00821185" w:rsidRDefault="00EE2C75" w:rsidP="00477023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Номер версии ТФФ документа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2C1B59" w14:textId="77777777" w:rsidR="00EE2C75" w:rsidRPr="00821185" w:rsidRDefault="00EE2C75" w:rsidP="00477023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Дата вступления в действие версии требований к форматам файлов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2224EE" w14:textId="77777777" w:rsidR="00EE2C75" w:rsidRPr="00821185" w:rsidRDefault="00EE2C75" w:rsidP="00477023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Дата окончания действия предыдущей версии требований к форматам файлов документа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EFCB7A" w14:textId="77777777" w:rsidR="00EE2C75" w:rsidRPr="00821185" w:rsidRDefault="00EE2C75" w:rsidP="00477023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Основание изменений</w:t>
            </w:r>
          </w:p>
        </w:tc>
      </w:tr>
      <w:tr w:rsidR="00B75772" w:rsidRPr="00821185" w14:paraId="1380ED47" w14:textId="77777777" w:rsidTr="005E50B7">
        <w:trPr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18E31" w14:textId="6836ED21" w:rsidR="00B75772" w:rsidRPr="00B75772" w:rsidRDefault="00B75772" w:rsidP="00B75772">
            <w:pPr>
              <w:pStyle w:val="OTRTableHead"/>
              <w:widowControl w:val="0"/>
              <w:ind w:firstLine="0"/>
              <w:jc w:val="left"/>
              <w:rPr>
                <w:b w:val="0"/>
                <w:sz w:val="22"/>
                <w:szCs w:val="22"/>
              </w:rPr>
            </w:pPr>
            <w:r w:rsidRPr="00B75772">
              <w:rPr>
                <w:b w:val="0"/>
                <w:sz w:val="22"/>
              </w:rPr>
              <w:t>Заявка на кассовый расход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8BDE6" w14:textId="6E3F25B0" w:rsidR="00B75772" w:rsidRPr="00B75772" w:rsidRDefault="00B75772" w:rsidP="00B75772">
            <w:pPr>
              <w:pStyle w:val="OTRTableHead"/>
              <w:widowControl w:val="0"/>
              <w:ind w:firstLine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010F" w14:textId="05C0A5FD" w:rsidR="00B75772" w:rsidRPr="00B75772" w:rsidRDefault="00B75772" w:rsidP="00B75772">
            <w:pPr>
              <w:pStyle w:val="OTRTableHead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B75772">
              <w:rPr>
                <w:sz w:val="22"/>
              </w:rPr>
              <w:t>ZR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9ADA" w14:textId="4AACA11E" w:rsidR="00B75772" w:rsidRPr="00B75772" w:rsidRDefault="00B75772" w:rsidP="00B75772">
            <w:pPr>
              <w:pStyle w:val="OTRTableHead"/>
              <w:widowControl w:val="0"/>
              <w:ind w:firstLine="0"/>
              <w:jc w:val="left"/>
              <w:rPr>
                <w:b w:val="0"/>
                <w:sz w:val="22"/>
                <w:szCs w:val="22"/>
              </w:rPr>
            </w:pPr>
            <w:r w:rsidRPr="00B75772">
              <w:rPr>
                <w:b w:val="0"/>
                <w:sz w:val="22"/>
              </w:rPr>
              <w:t>TXZR190513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C8785" w14:textId="617A4EDD" w:rsidR="00B75772" w:rsidRPr="00B75772" w:rsidRDefault="00B75772" w:rsidP="00B75772">
            <w:pPr>
              <w:pStyle w:val="OTRTableHead"/>
              <w:widowControl w:val="0"/>
              <w:ind w:firstLine="0"/>
              <w:jc w:val="left"/>
              <w:rPr>
                <w:b w:val="0"/>
                <w:sz w:val="22"/>
                <w:szCs w:val="22"/>
              </w:rPr>
            </w:pPr>
            <w:r w:rsidRPr="00B75772">
              <w:rPr>
                <w:b w:val="0"/>
                <w:sz w:val="22"/>
              </w:rPr>
              <w:t>13.05.2019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C991" w14:textId="2C306487" w:rsidR="00B75772" w:rsidRPr="00B75772" w:rsidRDefault="00B75772" w:rsidP="00B75772">
            <w:pPr>
              <w:pStyle w:val="OTRTableHead"/>
              <w:widowControl w:val="0"/>
              <w:ind w:firstLine="0"/>
              <w:jc w:val="left"/>
              <w:rPr>
                <w:b w:val="0"/>
                <w:sz w:val="22"/>
                <w:szCs w:val="22"/>
              </w:rPr>
            </w:pPr>
            <w:r w:rsidRPr="00B75772">
              <w:rPr>
                <w:b w:val="0"/>
                <w:sz w:val="22"/>
              </w:rPr>
              <w:t>16.06.2019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D6CA1" w14:textId="77777777" w:rsidR="00B75772" w:rsidRPr="00B75772" w:rsidRDefault="00B75772" w:rsidP="00B75772">
            <w:pPr>
              <w:spacing w:before="60" w:after="60"/>
              <w:ind w:firstLine="0"/>
              <w:jc w:val="left"/>
              <w:rPr>
                <w:sz w:val="22"/>
              </w:rPr>
            </w:pPr>
            <w:r w:rsidRPr="00B75772">
              <w:rPr>
                <w:sz w:val="22"/>
              </w:rPr>
              <w:t>Письмо Федерального казначейства от 19.07.2018 № 01-00-08/364;</w:t>
            </w:r>
          </w:p>
          <w:p w14:paraId="678D314E" w14:textId="77777777" w:rsidR="00B75772" w:rsidRPr="00B75772" w:rsidRDefault="00B75772" w:rsidP="00B75772">
            <w:pPr>
              <w:spacing w:before="60" w:after="60"/>
              <w:ind w:firstLine="0"/>
              <w:jc w:val="left"/>
              <w:rPr>
                <w:sz w:val="22"/>
              </w:rPr>
            </w:pPr>
            <w:r w:rsidRPr="00B75772">
              <w:rPr>
                <w:sz w:val="22"/>
              </w:rPr>
              <w:t>Письмо Федерального казначейства от 19.09.2018 № 01-00-08/468;</w:t>
            </w:r>
          </w:p>
          <w:p w14:paraId="7ACC87C1" w14:textId="2EA96EDB" w:rsidR="00B75772" w:rsidRPr="00B75772" w:rsidRDefault="00B75772" w:rsidP="00B75772">
            <w:pPr>
              <w:pStyle w:val="OTRTableHead"/>
              <w:widowControl w:val="0"/>
              <w:ind w:firstLine="0"/>
              <w:jc w:val="left"/>
              <w:rPr>
                <w:b w:val="0"/>
                <w:sz w:val="22"/>
                <w:szCs w:val="22"/>
              </w:rPr>
            </w:pPr>
            <w:r w:rsidRPr="00B75772">
              <w:rPr>
                <w:b w:val="0"/>
                <w:sz w:val="22"/>
              </w:rPr>
              <w:t>Письмо Федерального казначейства от 21.11.2018 № 01-00-08/595.</w:t>
            </w:r>
          </w:p>
        </w:tc>
      </w:tr>
      <w:tr w:rsidR="001000BF" w:rsidRPr="00821185" w14:paraId="56F17356" w14:textId="77777777" w:rsidTr="005E50B7">
        <w:trPr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F198" w14:textId="2BA3C94F" w:rsidR="001000BF" w:rsidRPr="001000BF" w:rsidRDefault="001000BF" w:rsidP="00B75772">
            <w:pPr>
              <w:pStyle w:val="OTRTableHead"/>
              <w:widowControl w:val="0"/>
              <w:ind w:firstLine="0"/>
              <w:jc w:val="left"/>
              <w:rPr>
                <w:b w:val="0"/>
                <w:sz w:val="22"/>
              </w:rPr>
            </w:pPr>
            <w:r w:rsidRPr="001000BF">
              <w:rPr>
                <w:b w:val="0"/>
                <w:sz w:val="22"/>
              </w:rPr>
              <w:t>Выписка из лицевого счета получателя бюджетных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32CC8" w14:textId="55F41EBB" w:rsidR="001000BF" w:rsidRPr="001000BF" w:rsidRDefault="001000BF" w:rsidP="00B75772">
            <w:pPr>
              <w:pStyle w:val="OTRTableHead"/>
              <w:widowControl w:val="0"/>
              <w:ind w:firstLine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9E953" w14:textId="59321391" w:rsidR="001000BF" w:rsidRPr="001000BF" w:rsidRDefault="001000BF" w:rsidP="00B75772">
            <w:pPr>
              <w:pStyle w:val="OTRTableHead"/>
              <w:widowControl w:val="0"/>
              <w:ind w:firstLine="0"/>
              <w:jc w:val="left"/>
              <w:rPr>
                <w:sz w:val="22"/>
              </w:rPr>
            </w:pPr>
            <w:r w:rsidRPr="001000BF">
              <w:rPr>
                <w:sz w:val="22"/>
              </w:rPr>
              <w:t>VP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C183" w14:textId="71257764" w:rsidR="001000BF" w:rsidRPr="001000BF" w:rsidRDefault="001000BF" w:rsidP="00B75772">
            <w:pPr>
              <w:pStyle w:val="OTRTableHead"/>
              <w:widowControl w:val="0"/>
              <w:ind w:firstLine="0"/>
              <w:jc w:val="left"/>
              <w:rPr>
                <w:b w:val="0"/>
                <w:sz w:val="22"/>
              </w:rPr>
            </w:pPr>
            <w:r w:rsidRPr="001000BF">
              <w:rPr>
                <w:b w:val="0"/>
                <w:sz w:val="22"/>
              </w:rPr>
              <w:t>TXVP190513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8673" w14:textId="721507ED" w:rsidR="001000BF" w:rsidRPr="001000BF" w:rsidRDefault="001000BF" w:rsidP="00B75772">
            <w:pPr>
              <w:pStyle w:val="OTRTableHead"/>
              <w:widowControl w:val="0"/>
              <w:ind w:firstLine="0"/>
              <w:jc w:val="left"/>
              <w:rPr>
                <w:b w:val="0"/>
                <w:sz w:val="22"/>
              </w:rPr>
            </w:pPr>
            <w:r w:rsidRPr="001000BF">
              <w:rPr>
                <w:b w:val="0"/>
                <w:sz w:val="22"/>
              </w:rPr>
              <w:t>13.05.2019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B02C" w14:textId="2BDE0004" w:rsidR="001000BF" w:rsidRPr="001000BF" w:rsidRDefault="001000BF" w:rsidP="00B75772">
            <w:pPr>
              <w:pStyle w:val="OTRTableHead"/>
              <w:widowControl w:val="0"/>
              <w:ind w:firstLine="0"/>
              <w:jc w:val="left"/>
              <w:rPr>
                <w:b w:val="0"/>
                <w:sz w:val="22"/>
              </w:rPr>
            </w:pPr>
            <w:r w:rsidRPr="001000BF">
              <w:rPr>
                <w:b w:val="0"/>
                <w:sz w:val="22"/>
              </w:rPr>
              <w:t>12.05.2019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67A1" w14:textId="7EB36919" w:rsidR="001000BF" w:rsidRPr="001000BF" w:rsidRDefault="001000BF" w:rsidP="00B75772">
            <w:pPr>
              <w:spacing w:before="60" w:after="60"/>
              <w:ind w:firstLine="0"/>
              <w:jc w:val="left"/>
              <w:rPr>
                <w:sz w:val="22"/>
              </w:rPr>
            </w:pPr>
            <w:r w:rsidRPr="001000BF">
              <w:rPr>
                <w:sz w:val="22"/>
              </w:rPr>
              <w:t>Приказ Федерального казначейства от 17.10.2016 № 21н «О Порядке открытия и ведения лицевых счетов территориальными органами Федерального казначейства».</w:t>
            </w:r>
          </w:p>
        </w:tc>
      </w:tr>
      <w:tr w:rsidR="001000BF" w:rsidRPr="00821185" w14:paraId="00362B81" w14:textId="77777777" w:rsidTr="00B81071">
        <w:tc>
          <w:tcPr>
            <w:tcW w:w="1809" w:type="dxa"/>
            <w:shd w:val="clear" w:color="auto" w:fill="auto"/>
          </w:tcPr>
          <w:p w14:paraId="1FE44B1F" w14:textId="3E170889" w:rsidR="001000BF" w:rsidRPr="00FF5D9A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A3405">
              <w:rPr>
                <w:sz w:val="22"/>
              </w:rPr>
              <w:t xml:space="preserve">Выписка из лицевого счета для учета операций неучастника </w:t>
            </w:r>
            <w:r w:rsidRPr="00BA3405">
              <w:rPr>
                <w:sz w:val="22"/>
              </w:rPr>
              <w:lastRenderedPageBreak/>
              <w:t>бюджетного процесса</w:t>
            </w:r>
          </w:p>
        </w:tc>
        <w:tc>
          <w:tcPr>
            <w:tcW w:w="709" w:type="dxa"/>
          </w:tcPr>
          <w:p w14:paraId="1422B7A9" w14:textId="14AF5573" w:rsidR="001000BF" w:rsidRPr="00FF5D9A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A3405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709" w:type="dxa"/>
            <w:shd w:val="clear" w:color="auto" w:fill="auto"/>
          </w:tcPr>
          <w:p w14:paraId="12EC883E" w14:textId="256DE2EA" w:rsidR="001000BF" w:rsidRPr="00FA7FAA" w:rsidRDefault="001000BF" w:rsidP="00B81071">
            <w:pPr>
              <w:spacing w:before="60" w:after="60"/>
              <w:ind w:firstLine="0"/>
              <w:rPr>
                <w:b/>
                <w:sz w:val="22"/>
                <w:szCs w:val="22"/>
              </w:rPr>
            </w:pPr>
            <w:r w:rsidRPr="00FA7FAA">
              <w:rPr>
                <w:b/>
                <w:sz w:val="22"/>
              </w:rPr>
              <w:t>VN</w:t>
            </w:r>
          </w:p>
        </w:tc>
        <w:tc>
          <w:tcPr>
            <w:tcW w:w="992" w:type="dxa"/>
            <w:shd w:val="clear" w:color="auto" w:fill="auto"/>
          </w:tcPr>
          <w:p w14:paraId="17336EB2" w14:textId="7D18A05F" w:rsidR="001000BF" w:rsidRPr="00FF5D9A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4149A">
              <w:rPr>
                <w:sz w:val="22"/>
                <w:highlight w:val="green"/>
              </w:rPr>
              <w:t>TXVN190819</w:t>
            </w:r>
          </w:p>
        </w:tc>
        <w:tc>
          <w:tcPr>
            <w:tcW w:w="1418" w:type="dxa"/>
            <w:shd w:val="clear" w:color="auto" w:fill="auto"/>
          </w:tcPr>
          <w:p w14:paraId="2B2A50AC" w14:textId="76D17655" w:rsidR="001000BF" w:rsidRPr="00FF5D9A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4149A">
              <w:rPr>
                <w:sz w:val="22"/>
                <w:highlight w:val="green"/>
              </w:rPr>
              <w:t>19.08.2019</w:t>
            </w:r>
          </w:p>
        </w:tc>
        <w:tc>
          <w:tcPr>
            <w:tcW w:w="1417" w:type="dxa"/>
            <w:shd w:val="clear" w:color="auto" w:fill="auto"/>
          </w:tcPr>
          <w:p w14:paraId="11659E32" w14:textId="659582BA" w:rsidR="001000BF" w:rsidRPr="00FF5D9A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4149A">
              <w:rPr>
                <w:sz w:val="22"/>
                <w:highlight w:val="green"/>
              </w:rPr>
              <w:t>18.08.2019</w:t>
            </w:r>
          </w:p>
        </w:tc>
        <w:tc>
          <w:tcPr>
            <w:tcW w:w="2484" w:type="dxa"/>
            <w:vMerge w:val="restart"/>
            <w:shd w:val="clear" w:color="auto" w:fill="auto"/>
          </w:tcPr>
          <w:p w14:paraId="3C071000" w14:textId="77777777" w:rsidR="001000BF" w:rsidRDefault="001000BF" w:rsidP="00B81071">
            <w:pPr>
              <w:ind w:firstLine="0"/>
              <w:rPr>
                <w:sz w:val="22"/>
                <w:szCs w:val="22"/>
              </w:rPr>
            </w:pPr>
            <w:r w:rsidRPr="00C71E7D">
              <w:rPr>
                <w:sz w:val="22"/>
                <w:szCs w:val="22"/>
              </w:rPr>
              <w:t xml:space="preserve">Приказ Министерства финансов Российской Федерации от 11.12.2018 № 259н «Об утверждении Порядка </w:t>
            </w:r>
            <w:r w:rsidRPr="00C71E7D">
              <w:rPr>
                <w:sz w:val="22"/>
                <w:szCs w:val="22"/>
              </w:rPr>
              <w:lastRenderedPageBreak/>
              <w:t>осуществления территориальными органами Федерального казначейства санкционирования расходов, источником финансового обеспечения которых являются целевые средства, при казначейском сопровождении целевых средств в случаях, предусмотренных Федеральным законом «О федеральном бюджете на 2019 год и на пла</w:t>
            </w:r>
            <w:r>
              <w:rPr>
                <w:sz w:val="22"/>
                <w:szCs w:val="22"/>
              </w:rPr>
              <w:t>новый период 2020 и 2021 годов»;</w:t>
            </w:r>
          </w:p>
          <w:p w14:paraId="577EDD09" w14:textId="344044B2" w:rsidR="001000BF" w:rsidRDefault="001000BF" w:rsidP="00B8107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</w:t>
            </w:r>
            <w:r w:rsidRPr="00C71E7D">
              <w:rPr>
                <w:sz w:val="22"/>
                <w:szCs w:val="22"/>
              </w:rPr>
              <w:t xml:space="preserve"> приказа Федерального казначейства от 09.01.2018 № 5н «Об утверждении Порядка формирования идентификатора государственного контракта, контракта учреждения, соглашения, договора о капитальных вложениях при казначейском сопровождении средств в валюте Российской Федерации в случаях, предусмотренных Федеральным законом «О федеральном бюджете на 2018 год и на плановый период 2019 и 2020 годов»;</w:t>
            </w:r>
          </w:p>
          <w:p w14:paraId="6520A2E9" w14:textId="38F282DA" w:rsidR="001000BF" w:rsidRPr="00C71E7D" w:rsidRDefault="001000BF" w:rsidP="00B81071">
            <w:pPr>
              <w:ind w:firstLine="0"/>
              <w:rPr>
                <w:sz w:val="22"/>
              </w:rPr>
            </w:pPr>
            <w:r w:rsidRPr="00C71E7D">
              <w:rPr>
                <w:sz w:val="22"/>
              </w:rPr>
              <w:t>Заявка на создание (развитие) ИС от 05.12.2018 № ЗР-22-2018-2;</w:t>
            </w:r>
          </w:p>
          <w:p w14:paraId="3016A5FA" w14:textId="7B3358DB" w:rsidR="001000BF" w:rsidRPr="00C71E7D" w:rsidRDefault="001000BF" w:rsidP="00B81071">
            <w:pPr>
              <w:ind w:firstLine="0"/>
              <w:rPr>
                <w:sz w:val="22"/>
              </w:rPr>
            </w:pPr>
            <w:r w:rsidRPr="00C71E7D">
              <w:rPr>
                <w:sz w:val="22"/>
              </w:rPr>
              <w:t>Заявка на создание (развитие) ИС от 17.12.2018 № ЗР-22-2018-5;</w:t>
            </w:r>
          </w:p>
          <w:p w14:paraId="02729120" w14:textId="437E5009" w:rsidR="001000BF" w:rsidRPr="00C71E7D" w:rsidRDefault="001000BF" w:rsidP="00B81071">
            <w:pPr>
              <w:ind w:firstLine="0"/>
            </w:pPr>
            <w:r w:rsidRPr="00C71E7D">
              <w:rPr>
                <w:sz w:val="22"/>
              </w:rPr>
              <w:t>Заявка на создание (развитие) ИС от 17.12.2018 № ЗР-22-2018-7.</w:t>
            </w:r>
          </w:p>
        </w:tc>
      </w:tr>
      <w:tr w:rsidR="001000BF" w:rsidRPr="00821185" w14:paraId="7DFC1DAA" w14:textId="77777777" w:rsidTr="00B81071">
        <w:tc>
          <w:tcPr>
            <w:tcW w:w="1809" w:type="dxa"/>
            <w:shd w:val="clear" w:color="auto" w:fill="auto"/>
          </w:tcPr>
          <w:p w14:paraId="7964D9C0" w14:textId="75FD9874" w:rsidR="001000BF" w:rsidRPr="00FF5D9A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A3405">
              <w:rPr>
                <w:sz w:val="22"/>
              </w:rPr>
              <w:lastRenderedPageBreak/>
              <w:t>Отчет о состоянии лицевого счета для учета операций неучастника бюджетного процесса</w:t>
            </w:r>
          </w:p>
        </w:tc>
        <w:tc>
          <w:tcPr>
            <w:tcW w:w="709" w:type="dxa"/>
          </w:tcPr>
          <w:p w14:paraId="2D029E40" w14:textId="219A90E3" w:rsidR="001000BF" w:rsidRPr="00FF5D9A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A3405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87DCEB2" w14:textId="41B5150E" w:rsidR="001000BF" w:rsidRPr="00FA7FAA" w:rsidRDefault="001000BF" w:rsidP="00B81071">
            <w:pPr>
              <w:spacing w:before="60" w:after="60"/>
              <w:ind w:firstLine="0"/>
              <w:rPr>
                <w:b/>
                <w:sz w:val="22"/>
                <w:szCs w:val="22"/>
              </w:rPr>
            </w:pPr>
            <w:r w:rsidRPr="00FA7FAA">
              <w:rPr>
                <w:b/>
                <w:sz w:val="22"/>
              </w:rPr>
              <w:t>ON</w:t>
            </w:r>
          </w:p>
        </w:tc>
        <w:tc>
          <w:tcPr>
            <w:tcW w:w="992" w:type="dxa"/>
            <w:shd w:val="clear" w:color="auto" w:fill="auto"/>
          </w:tcPr>
          <w:p w14:paraId="6D6F6D82" w14:textId="135CF9CA" w:rsidR="001000BF" w:rsidRPr="00FF5D9A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4149A">
              <w:rPr>
                <w:sz w:val="22"/>
                <w:highlight w:val="green"/>
              </w:rPr>
              <w:t>TXON190819</w:t>
            </w:r>
          </w:p>
        </w:tc>
        <w:tc>
          <w:tcPr>
            <w:tcW w:w="1418" w:type="dxa"/>
            <w:shd w:val="clear" w:color="auto" w:fill="auto"/>
          </w:tcPr>
          <w:p w14:paraId="66C9152D" w14:textId="7D6811F9" w:rsidR="001000BF" w:rsidRPr="00FF5D9A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4149A">
              <w:rPr>
                <w:sz w:val="22"/>
                <w:highlight w:val="green"/>
              </w:rPr>
              <w:t>19.08.2019</w:t>
            </w:r>
          </w:p>
        </w:tc>
        <w:tc>
          <w:tcPr>
            <w:tcW w:w="1417" w:type="dxa"/>
            <w:shd w:val="clear" w:color="auto" w:fill="auto"/>
          </w:tcPr>
          <w:p w14:paraId="4B3E506A" w14:textId="47739C98" w:rsidR="001000BF" w:rsidRPr="00FF5D9A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4149A">
              <w:rPr>
                <w:sz w:val="22"/>
                <w:highlight w:val="green"/>
              </w:rPr>
              <w:t>18.08.2019</w:t>
            </w:r>
          </w:p>
        </w:tc>
        <w:tc>
          <w:tcPr>
            <w:tcW w:w="2484" w:type="dxa"/>
            <w:vMerge/>
            <w:shd w:val="clear" w:color="auto" w:fill="auto"/>
          </w:tcPr>
          <w:p w14:paraId="309FD005" w14:textId="77777777" w:rsidR="001000BF" w:rsidRPr="003C231C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000BF" w:rsidRPr="00821185" w14:paraId="3D9D4612" w14:textId="77777777" w:rsidTr="00B81071">
        <w:tc>
          <w:tcPr>
            <w:tcW w:w="1809" w:type="dxa"/>
            <w:shd w:val="clear" w:color="auto" w:fill="auto"/>
          </w:tcPr>
          <w:p w14:paraId="6DDE31C6" w14:textId="31E4FB07" w:rsidR="001000BF" w:rsidRPr="00FF5D9A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BA3405">
              <w:rPr>
                <w:sz w:val="22"/>
              </w:rPr>
              <w:t>Приложение к выписке из лицевого счета неучастника бюджетного процесса</w:t>
            </w:r>
          </w:p>
        </w:tc>
        <w:tc>
          <w:tcPr>
            <w:tcW w:w="709" w:type="dxa"/>
          </w:tcPr>
          <w:p w14:paraId="00286AD3" w14:textId="387F07BF" w:rsidR="001000BF" w:rsidRPr="00FF5D9A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996D7BA" w14:textId="7C58F9CF" w:rsidR="001000BF" w:rsidRPr="00FA7FAA" w:rsidRDefault="001000BF" w:rsidP="00B81071">
            <w:pPr>
              <w:spacing w:before="60" w:after="60"/>
              <w:ind w:firstLine="0"/>
              <w:rPr>
                <w:b/>
                <w:sz w:val="22"/>
                <w:szCs w:val="22"/>
              </w:rPr>
            </w:pPr>
            <w:r w:rsidRPr="00FA7FAA">
              <w:rPr>
                <w:b/>
                <w:sz w:val="22"/>
              </w:rPr>
              <w:t>PX</w:t>
            </w:r>
          </w:p>
        </w:tc>
        <w:tc>
          <w:tcPr>
            <w:tcW w:w="992" w:type="dxa"/>
            <w:shd w:val="clear" w:color="auto" w:fill="auto"/>
          </w:tcPr>
          <w:p w14:paraId="1ADEC175" w14:textId="3D080966" w:rsidR="001000BF" w:rsidRPr="00FF5D9A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4149A">
              <w:rPr>
                <w:sz w:val="22"/>
                <w:highlight w:val="green"/>
              </w:rPr>
              <w:t>TXPX190819</w:t>
            </w:r>
          </w:p>
        </w:tc>
        <w:tc>
          <w:tcPr>
            <w:tcW w:w="1418" w:type="dxa"/>
            <w:shd w:val="clear" w:color="auto" w:fill="auto"/>
          </w:tcPr>
          <w:p w14:paraId="6EB060EB" w14:textId="43E66773" w:rsidR="001000BF" w:rsidRPr="00FF5D9A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4149A">
              <w:rPr>
                <w:sz w:val="22"/>
                <w:highlight w:val="green"/>
              </w:rPr>
              <w:t>19.08.2019</w:t>
            </w:r>
          </w:p>
        </w:tc>
        <w:tc>
          <w:tcPr>
            <w:tcW w:w="1417" w:type="dxa"/>
            <w:shd w:val="clear" w:color="auto" w:fill="auto"/>
          </w:tcPr>
          <w:p w14:paraId="7F831925" w14:textId="00E66350" w:rsidR="001000BF" w:rsidRPr="00FF5D9A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4149A">
              <w:rPr>
                <w:sz w:val="22"/>
                <w:highlight w:val="green"/>
              </w:rPr>
              <w:t>18.08.2019</w:t>
            </w:r>
          </w:p>
        </w:tc>
        <w:tc>
          <w:tcPr>
            <w:tcW w:w="2484" w:type="dxa"/>
            <w:vMerge/>
            <w:shd w:val="clear" w:color="auto" w:fill="auto"/>
          </w:tcPr>
          <w:p w14:paraId="6368915B" w14:textId="77777777" w:rsidR="001000BF" w:rsidRPr="003C231C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000BF" w:rsidRPr="00821185" w14:paraId="794E21B5" w14:textId="77777777" w:rsidTr="00B81071">
        <w:tc>
          <w:tcPr>
            <w:tcW w:w="1809" w:type="dxa"/>
            <w:shd w:val="clear" w:color="auto" w:fill="auto"/>
          </w:tcPr>
          <w:p w14:paraId="3C30BCB0" w14:textId="74354F37" w:rsidR="001000BF" w:rsidRPr="00BA3405" w:rsidRDefault="001000BF" w:rsidP="00B81071">
            <w:pPr>
              <w:spacing w:before="60" w:after="60"/>
              <w:ind w:firstLine="0"/>
              <w:rPr>
                <w:sz w:val="22"/>
              </w:rPr>
            </w:pPr>
            <w:r w:rsidRPr="000F68BD">
              <w:rPr>
                <w:sz w:val="22"/>
                <w:szCs w:val="22"/>
              </w:rPr>
              <w:t xml:space="preserve">Сведения о бюджетном </w:t>
            </w:r>
            <w:r w:rsidRPr="000F68BD">
              <w:rPr>
                <w:sz w:val="22"/>
                <w:szCs w:val="22"/>
              </w:rPr>
              <w:lastRenderedPageBreak/>
              <w:t>обязательстве</w:t>
            </w:r>
          </w:p>
        </w:tc>
        <w:tc>
          <w:tcPr>
            <w:tcW w:w="709" w:type="dxa"/>
          </w:tcPr>
          <w:p w14:paraId="34C38853" w14:textId="3C2CD8C2" w:rsidR="001000BF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0F68BD">
              <w:rPr>
                <w:sz w:val="22"/>
                <w:szCs w:val="22"/>
              </w:rPr>
              <w:lastRenderedPageBreak/>
              <w:t>EXP_Inf</w:t>
            </w:r>
            <w:r w:rsidRPr="000F68BD">
              <w:rPr>
                <w:sz w:val="22"/>
                <w:szCs w:val="22"/>
              </w:rPr>
              <w:lastRenderedPageBreak/>
              <w:t>BO</w:t>
            </w:r>
          </w:p>
        </w:tc>
        <w:tc>
          <w:tcPr>
            <w:tcW w:w="709" w:type="dxa"/>
            <w:shd w:val="clear" w:color="auto" w:fill="auto"/>
          </w:tcPr>
          <w:p w14:paraId="4C51B091" w14:textId="1F8453FC" w:rsidR="001000BF" w:rsidRPr="00FA7FAA" w:rsidRDefault="001000BF" w:rsidP="00B81071">
            <w:pPr>
              <w:spacing w:before="60" w:after="60"/>
              <w:ind w:firstLine="0"/>
              <w:rPr>
                <w:b/>
                <w:sz w:val="22"/>
              </w:rPr>
            </w:pPr>
            <w:r w:rsidRPr="00FA7FAA">
              <w:rPr>
                <w:b/>
                <w:sz w:val="22"/>
                <w:szCs w:val="22"/>
              </w:rPr>
              <w:lastRenderedPageBreak/>
              <w:t>BN</w:t>
            </w:r>
          </w:p>
        </w:tc>
        <w:tc>
          <w:tcPr>
            <w:tcW w:w="992" w:type="dxa"/>
            <w:shd w:val="clear" w:color="auto" w:fill="auto"/>
          </w:tcPr>
          <w:p w14:paraId="74EF9166" w14:textId="3296A54B" w:rsidR="001000BF" w:rsidRPr="00A4149A" w:rsidRDefault="001000BF" w:rsidP="00B81071">
            <w:pPr>
              <w:spacing w:before="60" w:after="60"/>
              <w:ind w:firstLine="0"/>
              <w:rPr>
                <w:sz w:val="22"/>
                <w:highlight w:val="green"/>
              </w:rPr>
            </w:pPr>
            <w:r w:rsidRPr="005D2FD2">
              <w:rPr>
                <w:sz w:val="22"/>
                <w:szCs w:val="22"/>
                <w:lang w:val="en-US"/>
              </w:rPr>
              <w:t>4</w:t>
            </w:r>
            <w:r w:rsidRPr="005D2FD2">
              <w:rPr>
                <w:sz w:val="22"/>
                <w:szCs w:val="22"/>
              </w:rPr>
              <w:t>.0</w:t>
            </w:r>
          </w:p>
        </w:tc>
        <w:tc>
          <w:tcPr>
            <w:tcW w:w="1418" w:type="dxa"/>
            <w:shd w:val="clear" w:color="auto" w:fill="auto"/>
          </w:tcPr>
          <w:p w14:paraId="25A9F762" w14:textId="584FF14E" w:rsidR="001000BF" w:rsidRPr="00A4149A" w:rsidRDefault="001000BF" w:rsidP="00B81071">
            <w:pPr>
              <w:spacing w:before="60" w:after="60"/>
              <w:ind w:firstLine="0"/>
              <w:rPr>
                <w:sz w:val="22"/>
                <w:highlight w:val="green"/>
              </w:rPr>
            </w:pPr>
            <w:r w:rsidRPr="005D2FD2">
              <w:rPr>
                <w:sz w:val="22"/>
                <w:szCs w:val="22"/>
              </w:rPr>
              <w:t>0</w:t>
            </w:r>
            <w:r w:rsidRPr="005D2FD2">
              <w:rPr>
                <w:sz w:val="22"/>
                <w:szCs w:val="22"/>
                <w:lang w:val="en-US"/>
              </w:rPr>
              <w:t>1</w:t>
            </w:r>
            <w:r w:rsidRPr="005D2FD2">
              <w:rPr>
                <w:sz w:val="22"/>
                <w:szCs w:val="22"/>
              </w:rPr>
              <w:t>.0</w:t>
            </w:r>
            <w:r w:rsidRPr="005D2FD2">
              <w:rPr>
                <w:sz w:val="22"/>
                <w:szCs w:val="22"/>
                <w:lang w:val="en-US"/>
              </w:rPr>
              <w:t>1</w:t>
            </w:r>
            <w:r w:rsidRPr="005D2FD2">
              <w:rPr>
                <w:sz w:val="22"/>
                <w:szCs w:val="22"/>
              </w:rPr>
              <w:t>.201</w:t>
            </w:r>
            <w:r w:rsidRPr="005D2FD2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048431DD" w14:textId="0DE92CFC" w:rsidR="001000BF" w:rsidRPr="00A4149A" w:rsidRDefault="001000BF" w:rsidP="00B81071">
            <w:pPr>
              <w:spacing w:before="60" w:after="60"/>
              <w:ind w:firstLine="0"/>
              <w:rPr>
                <w:sz w:val="22"/>
                <w:highlight w:val="green"/>
              </w:rPr>
            </w:pPr>
            <w:r w:rsidRPr="005D2FD2">
              <w:rPr>
                <w:sz w:val="22"/>
                <w:szCs w:val="22"/>
              </w:rPr>
              <w:t>0</w:t>
            </w:r>
            <w:r w:rsidRPr="005D2FD2">
              <w:rPr>
                <w:sz w:val="22"/>
                <w:szCs w:val="22"/>
                <w:lang w:val="en-US"/>
              </w:rPr>
              <w:t>1</w:t>
            </w:r>
            <w:r w:rsidRPr="005D2FD2">
              <w:rPr>
                <w:sz w:val="22"/>
                <w:szCs w:val="22"/>
              </w:rPr>
              <w:t>.</w:t>
            </w:r>
            <w:r w:rsidRPr="005D2FD2">
              <w:rPr>
                <w:sz w:val="22"/>
                <w:szCs w:val="22"/>
                <w:lang w:val="en-US"/>
              </w:rPr>
              <w:t>0</w:t>
            </w:r>
            <w:r w:rsidRPr="005D2FD2">
              <w:rPr>
                <w:sz w:val="22"/>
                <w:szCs w:val="22"/>
              </w:rPr>
              <w:t>4.201</w:t>
            </w:r>
            <w:r w:rsidRPr="005D2FD2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484" w:type="dxa"/>
            <w:vMerge w:val="restart"/>
            <w:shd w:val="clear" w:color="auto" w:fill="auto"/>
          </w:tcPr>
          <w:p w14:paraId="5E7994CB" w14:textId="456F6563" w:rsidR="001000BF" w:rsidRPr="003C231C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</w:t>
            </w:r>
            <w:r w:rsidRPr="00565101">
              <w:rPr>
                <w:sz w:val="22"/>
                <w:szCs w:val="22"/>
              </w:rPr>
              <w:t xml:space="preserve"> Министерства финансов Российской </w:t>
            </w:r>
            <w:r w:rsidRPr="00565101">
              <w:rPr>
                <w:sz w:val="22"/>
                <w:szCs w:val="22"/>
              </w:rPr>
              <w:lastRenderedPageBreak/>
              <w:t>Федерации от 30.12.2015 № 221н «О Порядке учета территориальными органами Федерального казначейства бюджетных и денежных обязательств получателей средств федерального бюджета»</w:t>
            </w:r>
            <w:r>
              <w:rPr>
                <w:sz w:val="22"/>
                <w:szCs w:val="22"/>
              </w:rPr>
              <w:t>.</w:t>
            </w:r>
          </w:p>
        </w:tc>
      </w:tr>
      <w:tr w:rsidR="001000BF" w:rsidRPr="00821185" w14:paraId="7E45A92F" w14:textId="77777777" w:rsidTr="00B81071">
        <w:tc>
          <w:tcPr>
            <w:tcW w:w="1809" w:type="dxa"/>
            <w:shd w:val="clear" w:color="auto" w:fill="auto"/>
          </w:tcPr>
          <w:p w14:paraId="664F1758" w14:textId="5D915663" w:rsidR="001000BF" w:rsidRPr="00BA3405" w:rsidRDefault="001000BF" w:rsidP="00B81071">
            <w:pPr>
              <w:spacing w:before="60" w:after="60"/>
              <w:ind w:firstLine="0"/>
              <w:rPr>
                <w:sz w:val="22"/>
              </w:rPr>
            </w:pPr>
            <w:r w:rsidRPr="000F68BD">
              <w:rPr>
                <w:sz w:val="22"/>
                <w:szCs w:val="22"/>
              </w:rPr>
              <w:lastRenderedPageBreak/>
              <w:t>Сведения о денежном обязательстве</w:t>
            </w:r>
          </w:p>
        </w:tc>
        <w:tc>
          <w:tcPr>
            <w:tcW w:w="709" w:type="dxa"/>
          </w:tcPr>
          <w:p w14:paraId="033F796B" w14:textId="2BAC027C" w:rsidR="001000BF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0F68BD">
              <w:rPr>
                <w:sz w:val="22"/>
                <w:szCs w:val="22"/>
              </w:rPr>
              <w:t>EXP_SDO</w:t>
            </w:r>
          </w:p>
        </w:tc>
        <w:tc>
          <w:tcPr>
            <w:tcW w:w="709" w:type="dxa"/>
            <w:shd w:val="clear" w:color="auto" w:fill="auto"/>
          </w:tcPr>
          <w:p w14:paraId="3521A74F" w14:textId="00E825D1" w:rsidR="001000BF" w:rsidRPr="00FA7FAA" w:rsidRDefault="001000BF" w:rsidP="00B81071">
            <w:pPr>
              <w:spacing w:before="60" w:after="60"/>
              <w:ind w:firstLine="0"/>
              <w:rPr>
                <w:b/>
                <w:sz w:val="22"/>
              </w:rPr>
            </w:pPr>
            <w:r w:rsidRPr="00FA7FAA">
              <w:rPr>
                <w:b/>
                <w:sz w:val="22"/>
                <w:szCs w:val="22"/>
              </w:rPr>
              <w:t>DO</w:t>
            </w:r>
          </w:p>
        </w:tc>
        <w:tc>
          <w:tcPr>
            <w:tcW w:w="992" w:type="dxa"/>
            <w:shd w:val="clear" w:color="auto" w:fill="auto"/>
          </w:tcPr>
          <w:p w14:paraId="671C4655" w14:textId="64FF8370" w:rsidR="001000BF" w:rsidRPr="00A4149A" w:rsidRDefault="001000BF" w:rsidP="00B81071">
            <w:pPr>
              <w:spacing w:before="60" w:after="60"/>
              <w:ind w:firstLine="0"/>
              <w:rPr>
                <w:sz w:val="22"/>
                <w:highlight w:val="green"/>
              </w:rPr>
            </w:pPr>
            <w:r w:rsidRPr="005D2FD2">
              <w:rPr>
                <w:sz w:val="22"/>
                <w:szCs w:val="22"/>
              </w:rPr>
              <w:t>6.0</w:t>
            </w:r>
          </w:p>
        </w:tc>
        <w:tc>
          <w:tcPr>
            <w:tcW w:w="1418" w:type="dxa"/>
            <w:shd w:val="clear" w:color="auto" w:fill="auto"/>
          </w:tcPr>
          <w:p w14:paraId="42C32A68" w14:textId="217CAE36" w:rsidR="001000BF" w:rsidRPr="00A4149A" w:rsidRDefault="001000BF" w:rsidP="00B81071">
            <w:pPr>
              <w:spacing w:before="60" w:after="60"/>
              <w:ind w:firstLine="0"/>
              <w:rPr>
                <w:sz w:val="22"/>
                <w:highlight w:val="green"/>
              </w:rPr>
            </w:pPr>
            <w:r w:rsidRPr="005D2FD2">
              <w:rPr>
                <w:sz w:val="22"/>
                <w:szCs w:val="22"/>
              </w:rPr>
              <w:t>0</w:t>
            </w:r>
            <w:r w:rsidRPr="005D2FD2">
              <w:rPr>
                <w:sz w:val="22"/>
                <w:szCs w:val="22"/>
                <w:lang w:val="en-US"/>
              </w:rPr>
              <w:t>1</w:t>
            </w:r>
            <w:r w:rsidRPr="005D2FD2">
              <w:rPr>
                <w:sz w:val="22"/>
                <w:szCs w:val="22"/>
              </w:rPr>
              <w:t>.</w:t>
            </w:r>
            <w:r w:rsidRPr="00264602">
              <w:rPr>
                <w:sz w:val="22"/>
                <w:szCs w:val="22"/>
                <w:highlight w:val="green"/>
                <w:lang w:val="en-US"/>
              </w:rPr>
              <w:t>0</w:t>
            </w:r>
            <w:r w:rsidRPr="00264602">
              <w:rPr>
                <w:sz w:val="22"/>
                <w:szCs w:val="22"/>
                <w:highlight w:val="green"/>
              </w:rPr>
              <w:t>8</w:t>
            </w:r>
            <w:r w:rsidRPr="005D2FD2">
              <w:rPr>
                <w:sz w:val="22"/>
                <w:szCs w:val="22"/>
              </w:rPr>
              <w:t>.201</w:t>
            </w:r>
            <w:r w:rsidRPr="005D2FD2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543EB777" w14:textId="30D5D5FF" w:rsidR="001000BF" w:rsidRPr="00A4149A" w:rsidRDefault="001000BF" w:rsidP="00B81071">
            <w:pPr>
              <w:spacing w:before="60" w:after="60"/>
              <w:ind w:firstLine="0"/>
              <w:rPr>
                <w:sz w:val="22"/>
                <w:highlight w:val="green"/>
              </w:rPr>
            </w:pPr>
            <w:r w:rsidRPr="00264602">
              <w:rPr>
                <w:sz w:val="22"/>
                <w:szCs w:val="22"/>
                <w:highlight w:val="green"/>
              </w:rPr>
              <w:t>31</w:t>
            </w:r>
            <w:r w:rsidRPr="005D2FD2">
              <w:rPr>
                <w:sz w:val="22"/>
                <w:szCs w:val="22"/>
              </w:rPr>
              <w:t>.</w:t>
            </w:r>
            <w:r w:rsidRPr="00264602">
              <w:rPr>
                <w:sz w:val="22"/>
                <w:szCs w:val="22"/>
                <w:highlight w:val="green"/>
                <w:lang w:val="en-US"/>
              </w:rPr>
              <w:t>0</w:t>
            </w:r>
            <w:r w:rsidRPr="00264602">
              <w:rPr>
                <w:sz w:val="22"/>
                <w:szCs w:val="22"/>
                <w:highlight w:val="green"/>
              </w:rPr>
              <w:t>7</w:t>
            </w:r>
            <w:r w:rsidRPr="005D2FD2">
              <w:rPr>
                <w:sz w:val="22"/>
                <w:szCs w:val="22"/>
              </w:rPr>
              <w:t>.201</w:t>
            </w:r>
            <w:r w:rsidRPr="005D2FD2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484" w:type="dxa"/>
            <w:vMerge/>
            <w:shd w:val="clear" w:color="auto" w:fill="auto"/>
          </w:tcPr>
          <w:p w14:paraId="0511285A" w14:textId="77777777" w:rsidR="001000BF" w:rsidRPr="003C231C" w:rsidRDefault="001000BF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601329" w:rsidRPr="00821185" w14:paraId="4005DE06" w14:textId="77777777" w:rsidTr="00B81071">
        <w:tc>
          <w:tcPr>
            <w:tcW w:w="1809" w:type="dxa"/>
            <w:shd w:val="clear" w:color="auto" w:fill="auto"/>
          </w:tcPr>
          <w:p w14:paraId="146D859E" w14:textId="160FEFC3" w:rsidR="00601329" w:rsidRPr="000F68BD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F5D9A">
              <w:rPr>
                <w:sz w:val="22"/>
                <w:szCs w:val="22"/>
              </w:rPr>
              <w:t>Извещение о постановке на учет (изменении) денежного обязательства в органе Федерального казначейства</w:t>
            </w:r>
          </w:p>
        </w:tc>
        <w:tc>
          <w:tcPr>
            <w:tcW w:w="709" w:type="dxa"/>
          </w:tcPr>
          <w:p w14:paraId="48ABC595" w14:textId="7C6DD172" w:rsidR="00601329" w:rsidRPr="000F68BD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F5D9A">
              <w:rPr>
                <w:sz w:val="22"/>
                <w:szCs w:val="22"/>
              </w:rPr>
              <w:t>EXP_Notice_DO</w:t>
            </w:r>
          </w:p>
        </w:tc>
        <w:tc>
          <w:tcPr>
            <w:tcW w:w="709" w:type="dxa"/>
            <w:shd w:val="clear" w:color="auto" w:fill="auto"/>
          </w:tcPr>
          <w:p w14:paraId="00C7AE0A" w14:textId="1C08F8CE" w:rsidR="00601329" w:rsidRPr="00601329" w:rsidRDefault="00601329" w:rsidP="00B81071">
            <w:pPr>
              <w:spacing w:before="60" w:after="60"/>
              <w:ind w:firstLine="0"/>
              <w:rPr>
                <w:b/>
                <w:sz w:val="22"/>
                <w:szCs w:val="22"/>
              </w:rPr>
            </w:pPr>
            <w:r w:rsidRPr="00601329">
              <w:rPr>
                <w:sz w:val="22"/>
                <w:szCs w:val="22"/>
              </w:rPr>
              <w:t>IQ</w:t>
            </w:r>
          </w:p>
        </w:tc>
        <w:tc>
          <w:tcPr>
            <w:tcW w:w="992" w:type="dxa"/>
            <w:shd w:val="clear" w:color="auto" w:fill="auto"/>
          </w:tcPr>
          <w:p w14:paraId="076C5EFF" w14:textId="760977D7" w:rsidR="00601329" w:rsidRPr="00601329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01329">
              <w:rPr>
                <w:sz w:val="22"/>
                <w:szCs w:val="22"/>
              </w:rPr>
              <w:t>4.0</w:t>
            </w:r>
          </w:p>
        </w:tc>
        <w:tc>
          <w:tcPr>
            <w:tcW w:w="1418" w:type="dxa"/>
            <w:shd w:val="clear" w:color="auto" w:fill="auto"/>
          </w:tcPr>
          <w:p w14:paraId="63851A4D" w14:textId="167F6F75" w:rsidR="00601329" w:rsidRPr="00601329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01329">
              <w:rPr>
                <w:sz w:val="22"/>
                <w:szCs w:val="22"/>
              </w:rPr>
              <w:t>01.</w:t>
            </w:r>
            <w:r w:rsidRPr="00601329">
              <w:rPr>
                <w:sz w:val="22"/>
                <w:szCs w:val="22"/>
                <w:highlight w:val="green"/>
              </w:rPr>
              <w:t>08</w:t>
            </w:r>
            <w:r w:rsidRPr="00601329">
              <w:rPr>
                <w:sz w:val="22"/>
                <w:szCs w:val="22"/>
              </w:rPr>
              <w:t>.2019</w:t>
            </w:r>
          </w:p>
        </w:tc>
        <w:tc>
          <w:tcPr>
            <w:tcW w:w="1417" w:type="dxa"/>
            <w:shd w:val="clear" w:color="auto" w:fill="auto"/>
          </w:tcPr>
          <w:p w14:paraId="044EF420" w14:textId="01448C9E" w:rsidR="00601329" w:rsidRPr="00601329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01329">
              <w:rPr>
                <w:sz w:val="22"/>
                <w:szCs w:val="22"/>
                <w:highlight w:val="green"/>
              </w:rPr>
              <w:t>31</w:t>
            </w:r>
            <w:r w:rsidRPr="00601329">
              <w:rPr>
                <w:sz w:val="22"/>
                <w:szCs w:val="22"/>
              </w:rPr>
              <w:t>.</w:t>
            </w:r>
            <w:r w:rsidRPr="00601329">
              <w:rPr>
                <w:sz w:val="22"/>
                <w:szCs w:val="22"/>
                <w:highlight w:val="green"/>
              </w:rPr>
              <w:t>07</w:t>
            </w:r>
            <w:r w:rsidRPr="00601329">
              <w:rPr>
                <w:sz w:val="22"/>
                <w:szCs w:val="22"/>
              </w:rPr>
              <w:t>.2019</w:t>
            </w:r>
          </w:p>
        </w:tc>
        <w:tc>
          <w:tcPr>
            <w:tcW w:w="2484" w:type="dxa"/>
            <w:shd w:val="clear" w:color="auto" w:fill="auto"/>
          </w:tcPr>
          <w:p w14:paraId="63F819E2" w14:textId="347C9C83" w:rsidR="00601329" w:rsidRPr="00601329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01329">
              <w:rPr>
                <w:sz w:val="22"/>
                <w:szCs w:val="22"/>
              </w:rPr>
              <w:t>Уточнение.</w:t>
            </w:r>
          </w:p>
        </w:tc>
      </w:tr>
      <w:tr w:rsidR="00601329" w:rsidRPr="00821185" w14:paraId="19B1CCB0" w14:textId="77777777" w:rsidTr="00B81071">
        <w:tc>
          <w:tcPr>
            <w:tcW w:w="1809" w:type="dxa"/>
            <w:shd w:val="clear" w:color="auto" w:fill="auto"/>
          </w:tcPr>
          <w:p w14:paraId="4EF7C556" w14:textId="0E26531C" w:rsidR="00601329" w:rsidRPr="00BA3405" w:rsidRDefault="00601329" w:rsidP="00B81071">
            <w:pPr>
              <w:spacing w:before="60" w:after="60"/>
              <w:ind w:firstLine="0"/>
              <w:rPr>
                <w:sz w:val="22"/>
              </w:rPr>
            </w:pPr>
            <w:r w:rsidRPr="00FF5D9A">
              <w:rPr>
                <w:sz w:val="22"/>
                <w:szCs w:val="22"/>
              </w:rPr>
              <w:t>Уведомление о проведении (об отказе в проведении) ранее приостановленной операции (ф. 0531367)</w:t>
            </w:r>
          </w:p>
        </w:tc>
        <w:tc>
          <w:tcPr>
            <w:tcW w:w="709" w:type="dxa"/>
          </w:tcPr>
          <w:p w14:paraId="125A57FA" w14:textId="6F4F1543" w:rsidR="00601329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F5D9A">
              <w:rPr>
                <w:sz w:val="22"/>
                <w:szCs w:val="22"/>
              </w:rPr>
              <w:t>Inf_ExecOp</w:t>
            </w:r>
          </w:p>
        </w:tc>
        <w:tc>
          <w:tcPr>
            <w:tcW w:w="709" w:type="dxa"/>
            <w:shd w:val="clear" w:color="auto" w:fill="auto"/>
          </w:tcPr>
          <w:p w14:paraId="2EEDBC3B" w14:textId="47EF9F1B" w:rsidR="00601329" w:rsidRPr="00BA3405" w:rsidRDefault="00601329" w:rsidP="00B81071">
            <w:pPr>
              <w:spacing w:before="60" w:after="60"/>
              <w:ind w:firstLine="0"/>
              <w:rPr>
                <w:sz w:val="22"/>
              </w:rPr>
            </w:pPr>
            <w:r w:rsidRPr="00FF5D9A">
              <w:rPr>
                <w:b/>
                <w:sz w:val="22"/>
                <w:szCs w:val="22"/>
              </w:rPr>
              <w:t>UR</w:t>
            </w:r>
          </w:p>
        </w:tc>
        <w:tc>
          <w:tcPr>
            <w:tcW w:w="992" w:type="dxa"/>
            <w:shd w:val="clear" w:color="auto" w:fill="auto"/>
          </w:tcPr>
          <w:p w14:paraId="715AF5ED" w14:textId="4EB79AB6" w:rsidR="00601329" w:rsidRPr="00A4149A" w:rsidRDefault="00601329" w:rsidP="00B81071">
            <w:pPr>
              <w:spacing w:before="60" w:after="60"/>
              <w:ind w:firstLine="0"/>
              <w:rPr>
                <w:sz w:val="22"/>
                <w:highlight w:val="green"/>
              </w:rPr>
            </w:pPr>
            <w:r w:rsidRPr="00FF5D9A">
              <w:rPr>
                <w:sz w:val="22"/>
                <w:szCs w:val="22"/>
              </w:rPr>
              <w:t>2.0</w:t>
            </w:r>
          </w:p>
        </w:tc>
        <w:tc>
          <w:tcPr>
            <w:tcW w:w="1418" w:type="dxa"/>
            <w:shd w:val="clear" w:color="auto" w:fill="auto"/>
          </w:tcPr>
          <w:p w14:paraId="499984C6" w14:textId="74B71207" w:rsidR="00601329" w:rsidRPr="00A4149A" w:rsidRDefault="00601329" w:rsidP="00B81071">
            <w:pPr>
              <w:spacing w:before="60" w:after="60"/>
              <w:ind w:firstLine="0"/>
              <w:rPr>
                <w:sz w:val="22"/>
                <w:highlight w:val="green"/>
              </w:rPr>
            </w:pPr>
            <w:r w:rsidRPr="00FF5D9A">
              <w:rPr>
                <w:sz w:val="22"/>
                <w:szCs w:val="22"/>
              </w:rPr>
              <w:t>28.05.2018</w:t>
            </w:r>
          </w:p>
        </w:tc>
        <w:tc>
          <w:tcPr>
            <w:tcW w:w="1417" w:type="dxa"/>
            <w:shd w:val="clear" w:color="auto" w:fill="auto"/>
          </w:tcPr>
          <w:p w14:paraId="21878D8D" w14:textId="2E3B958C" w:rsidR="00601329" w:rsidRPr="00A4149A" w:rsidRDefault="00601329" w:rsidP="00B81071">
            <w:pPr>
              <w:spacing w:before="60" w:after="60"/>
              <w:ind w:firstLine="0"/>
              <w:rPr>
                <w:sz w:val="22"/>
                <w:highlight w:val="green"/>
              </w:rPr>
            </w:pPr>
            <w:r w:rsidRPr="00FF5D9A">
              <w:rPr>
                <w:sz w:val="22"/>
                <w:szCs w:val="22"/>
              </w:rPr>
              <w:t>27.05.2018</w:t>
            </w:r>
          </w:p>
        </w:tc>
        <w:tc>
          <w:tcPr>
            <w:tcW w:w="2484" w:type="dxa"/>
            <w:vMerge w:val="restart"/>
            <w:shd w:val="clear" w:color="auto" w:fill="auto"/>
          </w:tcPr>
          <w:p w14:paraId="684E2A18" w14:textId="3EE4F134" w:rsidR="00601329" w:rsidRPr="003C231C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</w:t>
            </w:r>
            <w:r w:rsidRPr="006A7AF5">
              <w:rPr>
                <w:sz w:val="22"/>
                <w:szCs w:val="22"/>
              </w:rPr>
              <w:t xml:space="preserve"> Федерального казначейства от 09.01.2018 № 4н «Об утверждении форм документов, применяемых при осуществлении приостановления открытия (отказа в открытии) лицевых счетов, приостановления (отмены приостановления) операций по лицевым счетам и отказе в проведении приостановленной операции территориальными органами Федерального казначейства при казначейском сопровождении средств государственного оборонного заказа»</w:t>
            </w:r>
            <w:r>
              <w:rPr>
                <w:sz w:val="22"/>
                <w:szCs w:val="22"/>
              </w:rPr>
              <w:t>.</w:t>
            </w:r>
          </w:p>
        </w:tc>
      </w:tr>
      <w:tr w:rsidR="00601329" w:rsidRPr="00821185" w14:paraId="54CAE2DC" w14:textId="77777777" w:rsidTr="00B81071">
        <w:tc>
          <w:tcPr>
            <w:tcW w:w="1809" w:type="dxa"/>
            <w:shd w:val="clear" w:color="auto" w:fill="auto"/>
          </w:tcPr>
          <w:p w14:paraId="4CC6B0BF" w14:textId="708ED469" w:rsidR="00601329" w:rsidRPr="00BA3405" w:rsidRDefault="00601329" w:rsidP="00B81071">
            <w:pPr>
              <w:spacing w:before="60" w:after="60"/>
              <w:ind w:firstLine="0"/>
              <w:rPr>
                <w:sz w:val="22"/>
              </w:rPr>
            </w:pPr>
            <w:r w:rsidRPr="00FF5D9A">
              <w:rPr>
                <w:sz w:val="22"/>
                <w:szCs w:val="22"/>
              </w:rPr>
              <w:t>Уведомление об отказе в принятии к исполнению платежных документов (ф. 0531364)</w:t>
            </w:r>
          </w:p>
        </w:tc>
        <w:tc>
          <w:tcPr>
            <w:tcW w:w="709" w:type="dxa"/>
          </w:tcPr>
          <w:p w14:paraId="7D776361" w14:textId="3277AA3F" w:rsidR="00601329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F5D9A">
              <w:rPr>
                <w:sz w:val="22"/>
                <w:szCs w:val="22"/>
              </w:rPr>
              <w:t>Inf_DenAcc</w:t>
            </w:r>
          </w:p>
        </w:tc>
        <w:tc>
          <w:tcPr>
            <w:tcW w:w="709" w:type="dxa"/>
            <w:shd w:val="clear" w:color="auto" w:fill="auto"/>
          </w:tcPr>
          <w:p w14:paraId="682C71D4" w14:textId="33CAEE28" w:rsidR="00601329" w:rsidRPr="00BA3405" w:rsidRDefault="00601329" w:rsidP="00B81071">
            <w:pPr>
              <w:spacing w:before="60" w:after="60"/>
              <w:ind w:firstLine="0"/>
              <w:rPr>
                <w:sz w:val="22"/>
              </w:rPr>
            </w:pPr>
            <w:r w:rsidRPr="00FF5D9A">
              <w:rPr>
                <w:b/>
                <w:sz w:val="22"/>
                <w:szCs w:val="22"/>
              </w:rPr>
              <w:t>UI</w:t>
            </w:r>
          </w:p>
        </w:tc>
        <w:tc>
          <w:tcPr>
            <w:tcW w:w="992" w:type="dxa"/>
            <w:shd w:val="clear" w:color="auto" w:fill="auto"/>
          </w:tcPr>
          <w:p w14:paraId="0C17B9F2" w14:textId="0B1F4203" w:rsidR="00601329" w:rsidRPr="00A4149A" w:rsidRDefault="00601329" w:rsidP="00B81071">
            <w:pPr>
              <w:spacing w:before="60" w:after="60"/>
              <w:ind w:firstLine="0"/>
              <w:rPr>
                <w:sz w:val="22"/>
                <w:highlight w:val="green"/>
              </w:rPr>
            </w:pPr>
            <w:r w:rsidRPr="00FF5D9A">
              <w:rPr>
                <w:sz w:val="22"/>
                <w:szCs w:val="22"/>
              </w:rPr>
              <w:t>2.0</w:t>
            </w:r>
          </w:p>
        </w:tc>
        <w:tc>
          <w:tcPr>
            <w:tcW w:w="1418" w:type="dxa"/>
            <w:shd w:val="clear" w:color="auto" w:fill="auto"/>
          </w:tcPr>
          <w:p w14:paraId="054529EC" w14:textId="49341986" w:rsidR="00601329" w:rsidRPr="00A4149A" w:rsidRDefault="00601329" w:rsidP="00B81071">
            <w:pPr>
              <w:spacing w:before="60" w:after="60"/>
              <w:ind w:firstLine="0"/>
              <w:rPr>
                <w:sz w:val="22"/>
                <w:highlight w:val="green"/>
              </w:rPr>
            </w:pPr>
            <w:r w:rsidRPr="00FF5D9A">
              <w:rPr>
                <w:sz w:val="22"/>
                <w:szCs w:val="22"/>
              </w:rPr>
              <w:t>28.05.2018</w:t>
            </w:r>
          </w:p>
        </w:tc>
        <w:tc>
          <w:tcPr>
            <w:tcW w:w="1417" w:type="dxa"/>
            <w:shd w:val="clear" w:color="auto" w:fill="auto"/>
          </w:tcPr>
          <w:p w14:paraId="4965EE44" w14:textId="6EC3F880" w:rsidR="00601329" w:rsidRPr="00A4149A" w:rsidRDefault="00601329" w:rsidP="00B81071">
            <w:pPr>
              <w:spacing w:before="60" w:after="60"/>
              <w:ind w:firstLine="0"/>
              <w:rPr>
                <w:sz w:val="22"/>
                <w:highlight w:val="green"/>
              </w:rPr>
            </w:pPr>
            <w:r w:rsidRPr="00FF5D9A">
              <w:rPr>
                <w:sz w:val="22"/>
                <w:szCs w:val="22"/>
              </w:rPr>
              <w:t>27.05.2018</w:t>
            </w:r>
          </w:p>
        </w:tc>
        <w:tc>
          <w:tcPr>
            <w:tcW w:w="2484" w:type="dxa"/>
            <w:vMerge/>
            <w:shd w:val="clear" w:color="auto" w:fill="auto"/>
          </w:tcPr>
          <w:p w14:paraId="667294FF" w14:textId="77777777" w:rsidR="00601329" w:rsidRPr="003C231C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601329" w:rsidRPr="00821185" w14:paraId="2C7A20BF" w14:textId="77777777" w:rsidTr="00B81071">
        <w:tc>
          <w:tcPr>
            <w:tcW w:w="1809" w:type="dxa"/>
            <w:shd w:val="clear" w:color="auto" w:fill="auto"/>
          </w:tcPr>
          <w:p w14:paraId="16B02421" w14:textId="30C1082A" w:rsidR="00601329" w:rsidRPr="00FF5D9A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22AF0">
              <w:rPr>
                <w:sz w:val="22"/>
                <w:szCs w:val="22"/>
              </w:rPr>
              <w:t>Квитанция</w:t>
            </w:r>
          </w:p>
        </w:tc>
        <w:tc>
          <w:tcPr>
            <w:tcW w:w="709" w:type="dxa"/>
          </w:tcPr>
          <w:p w14:paraId="7E66D2DC" w14:textId="0CAE28F3" w:rsidR="00601329" w:rsidRPr="00FF5D9A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3C231C">
              <w:rPr>
                <w:sz w:val="22"/>
                <w:szCs w:val="22"/>
              </w:rPr>
              <w:t>MSC_RcptPUR_EB</w:t>
            </w:r>
          </w:p>
        </w:tc>
        <w:tc>
          <w:tcPr>
            <w:tcW w:w="709" w:type="dxa"/>
            <w:shd w:val="clear" w:color="auto" w:fill="auto"/>
          </w:tcPr>
          <w:p w14:paraId="49B45010" w14:textId="1065998B" w:rsidR="00601329" w:rsidRPr="00A22AF0" w:rsidRDefault="00601329" w:rsidP="00B81071">
            <w:pPr>
              <w:spacing w:before="60" w:after="60"/>
              <w:ind w:firstLine="0"/>
              <w:rPr>
                <w:b/>
                <w:sz w:val="22"/>
                <w:szCs w:val="22"/>
              </w:rPr>
            </w:pPr>
            <w:r w:rsidRPr="00A22AF0">
              <w:rPr>
                <w:b/>
                <w:sz w:val="22"/>
                <w:szCs w:val="22"/>
              </w:rPr>
              <w:t>KW</w:t>
            </w:r>
          </w:p>
        </w:tc>
        <w:tc>
          <w:tcPr>
            <w:tcW w:w="992" w:type="dxa"/>
            <w:shd w:val="clear" w:color="auto" w:fill="auto"/>
          </w:tcPr>
          <w:p w14:paraId="25703F52" w14:textId="7A2CC23A" w:rsidR="00601329" w:rsidRPr="00FF5D9A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3C231C">
              <w:rPr>
                <w:sz w:val="22"/>
                <w:szCs w:val="22"/>
              </w:rPr>
              <w:t>2.0</w:t>
            </w:r>
          </w:p>
        </w:tc>
        <w:tc>
          <w:tcPr>
            <w:tcW w:w="1418" w:type="dxa"/>
            <w:shd w:val="clear" w:color="auto" w:fill="auto"/>
          </w:tcPr>
          <w:p w14:paraId="5E39E788" w14:textId="705FBA63" w:rsidR="00601329" w:rsidRPr="00FF5D9A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F5D9A">
              <w:rPr>
                <w:sz w:val="22"/>
                <w:szCs w:val="22"/>
              </w:rPr>
              <w:t>28.05.2018</w:t>
            </w:r>
          </w:p>
        </w:tc>
        <w:tc>
          <w:tcPr>
            <w:tcW w:w="1417" w:type="dxa"/>
            <w:shd w:val="clear" w:color="auto" w:fill="auto"/>
          </w:tcPr>
          <w:p w14:paraId="6E7435D4" w14:textId="237E4CAC" w:rsidR="00601329" w:rsidRPr="00FF5D9A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F5D9A">
              <w:rPr>
                <w:sz w:val="22"/>
                <w:szCs w:val="22"/>
              </w:rPr>
              <w:t>27.05.2018</w:t>
            </w:r>
          </w:p>
        </w:tc>
        <w:tc>
          <w:tcPr>
            <w:tcW w:w="2484" w:type="dxa"/>
            <w:shd w:val="clear" w:color="auto" w:fill="auto"/>
          </w:tcPr>
          <w:p w14:paraId="7B41F5A8" w14:textId="35AEF585" w:rsidR="00601329" w:rsidRPr="003C231C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Уточнение.</w:t>
            </w:r>
          </w:p>
        </w:tc>
      </w:tr>
      <w:tr w:rsidR="00601329" w:rsidRPr="00821185" w14:paraId="2FB3F87C" w14:textId="77777777" w:rsidTr="00B81071">
        <w:tc>
          <w:tcPr>
            <w:tcW w:w="1809" w:type="dxa"/>
            <w:shd w:val="clear" w:color="auto" w:fill="auto"/>
          </w:tcPr>
          <w:p w14:paraId="71F82080" w14:textId="1AC59B56" w:rsidR="00601329" w:rsidRPr="00A22AF0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3C231C">
              <w:rPr>
                <w:noProof/>
                <w:sz w:val="22"/>
                <w:szCs w:val="22"/>
              </w:rPr>
              <w:t xml:space="preserve">Акт приемки-передачи кассовых выплат, поступлений и </w:t>
            </w:r>
            <w:r w:rsidRPr="003C231C">
              <w:rPr>
                <w:noProof/>
                <w:sz w:val="22"/>
                <w:szCs w:val="22"/>
              </w:rPr>
              <w:lastRenderedPageBreak/>
              <w:t>обязательств при реорганизации</w:t>
            </w:r>
            <w:r w:rsidR="00094937">
              <w:rPr>
                <w:noProof/>
                <w:sz w:val="22"/>
                <w:szCs w:val="22"/>
              </w:rPr>
              <w:t xml:space="preserve"> участников бюджетного процесса</w:t>
            </w:r>
            <w:r w:rsidRPr="003C231C">
              <w:rPr>
                <w:noProof/>
                <w:sz w:val="22"/>
                <w:szCs w:val="22"/>
              </w:rPr>
              <w:t xml:space="preserve"> (ф. 0531728)</w:t>
            </w:r>
          </w:p>
        </w:tc>
        <w:tc>
          <w:tcPr>
            <w:tcW w:w="709" w:type="dxa"/>
          </w:tcPr>
          <w:p w14:paraId="5703B23A" w14:textId="531E0542" w:rsidR="00601329" w:rsidRPr="003C231C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3C231C">
              <w:rPr>
                <w:sz w:val="22"/>
                <w:szCs w:val="22"/>
              </w:rPr>
              <w:lastRenderedPageBreak/>
              <w:t>ProcessPeriodicReport</w:t>
            </w:r>
          </w:p>
        </w:tc>
        <w:tc>
          <w:tcPr>
            <w:tcW w:w="709" w:type="dxa"/>
            <w:shd w:val="clear" w:color="auto" w:fill="auto"/>
          </w:tcPr>
          <w:p w14:paraId="43D95248" w14:textId="41BCA418" w:rsidR="00601329" w:rsidRPr="00A22AF0" w:rsidRDefault="00601329" w:rsidP="00B81071">
            <w:pPr>
              <w:spacing w:before="60" w:after="60"/>
              <w:ind w:firstLine="0"/>
              <w:rPr>
                <w:b/>
                <w:sz w:val="22"/>
                <w:szCs w:val="22"/>
              </w:rPr>
            </w:pPr>
            <w:r w:rsidRPr="003C231C">
              <w:rPr>
                <w:b/>
                <w:sz w:val="22"/>
                <w:szCs w:val="22"/>
                <w:lang w:val="en-US"/>
              </w:rPr>
              <w:t>RK</w:t>
            </w:r>
          </w:p>
        </w:tc>
        <w:tc>
          <w:tcPr>
            <w:tcW w:w="992" w:type="dxa"/>
            <w:shd w:val="clear" w:color="auto" w:fill="auto"/>
          </w:tcPr>
          <w:p w14:paraId="03366DA0" w14:textId="6064A466" w:rsidR="00601329" w:rsidRPr="005D6D30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A1841F4" w14:textId="3DD34D82" w:rsidR="00601329" w:rsidRPr="005D6D30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01.</w:t>
            </w:r>
            <w:r w:rsidRPr="005D6D30">
              <w:rPr>
                <w:sz w:val="22"/>
                <w:szCs w:val="22"/>
                <w:highlight w:val="green"/>
              </w:rPr>
              <w:t>08</w:t>
            </w:r>
            <w:r w:rsidRPr="005D6D30">
              <w:rPr>
                <w:sz w:val="22"/>
                <w:szCs w:val="22"/>
              </w:rPr>
              <w:t>.2019</w:t>
            </w:r>
          </w:p>
        </w:tc>
        <w:tc>
          <w:tcPr>
            <w:tcW w:w="1417" w:type="dxa"/>
            <w:shd w:val="clear" w:color="auto" w:fill="auto"/>
          </w:tcPr>
          <w:p w14:paraId="6FA71BA3" w14:textId="40D097F1" w:rsidR="00601329" w:rsidRPr="005D6D30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  <w:highlight w:val="green"/>
              </w:rPr>
              <w:t>31</w:t>
            </w:r>
            <w:r w:rsidRPr="005D6D30">
              <w:rPr>
                <w:sz w:val="22"/>
                <w:szCs w:val="22"/>
              </w:rPr>
              <w:t>.</w:t>
            </w:r>
            <w:r w:rsidRPr="005D6D30">
              <w:rPr>
                <w:sz w:val="22"/>
                <w:szCs w:val="22"/>
                <w:highlight w:val="green"/>
              </w:rPr>
              <w:t>07</w:t>
            </w:r>
            <w:r w:rsidRPr="005D6D30">
              <w:rPr>
                <w:sz w:val="22"/>
                <w:szCs w:val="22"/>
              </w:rPr>
              <w:t>.2019</w:t>
            </w:r>
          </w:p>
        </w:tc>
        <w:tc>
          <w:tcPr>
            <w:tcW w:w="2484" w:type="dxa"/>
            <w:shd w:val="clear" w:color="auto" w:fill="auto"/>
          </w:tcPr>
          <w:p w14:paraId="78DC1F91" w14:textId="54118DE9" w:rsidR="00601329" w:rsidRPr="005D6D30" w:rsidRDefault="00601329" w:rsidP="00B8107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Уточнение.</w:t>
            </w:r>
          </w:p>
        </w:tc>
      </w:tr>
    </w:tbl>
    <w:p w14:paraId="6DFE5988" w14:textId="77777777" w:rsidR="00E4732D" w:rsidRDefault="00E4732D" w:rsidP="00E4732D">
      <w:pPr>
        <w:pStyle w:val="12"/>
        <w:tabs>
          <w:tab w:val="clear" w:pos="567"/>
          <w:tab w:val="num" w:pos="284"/>
        </w:tabs>
        <w:suppressAutoHyphens w:val="0"/>
        <w:spacing w:after="120"/>
        <w:ind w:left="284" w:hanging="284"/>
        <w:contextualSpacing w:val="0"/>
        <w:jc w:val="both"/>
      </w:pPr>
      <w:bookmarkStart w:id="4" w:name="_Toc5611861"/>
      <w:bookmarkStart w:id="5" w:name="_Toc12898029"/>
      <w:bookmarkStart w:id="6" w:name="_Toc5612336"/>
      <w:bookmarkStart w:id="7" w:name="_Toc6840084"/>
      <w:bookmarkStart w:id="8" w:name="_Toc532205037"/>
      <w:bookmarkStart w:id="9" w:name="_Document_RQ"/>
      <w:bookmarkStart w:id="10" w:name="_Toc499621494"/>
      <w:bookmarkStart w:id="11" w:name="_Toc515277143"/>
      <w:bookmarkStart w:id="12" w:name="_Toc499621538"/>
      <w:bookmarkStart w:id="13" w:name="_Document_KZ"/>
      <w:bookmarkStart w:id="14" w:name="_Toc499621749"/>
      <w:bookmarkStart w:id="15" w:name="_Toc509477088"/>
      <w:bookmarkStart w:id="16" w:name="_Document_BH"/>
      <w:bookmarkStart w:id="17" w:name="_Toc483571183"/>
      <w:bookmarkStart w:id="18" w:name="_Document_BU"/>
      <w:bookmarkStart w:id="19" w:name="_Toc483570968"/>
      <w:bookmarkStart w:id="20" w:name="_Document_BN"/>
      <w:bookmarkStart w:id="21" w:name="_Toc499621503"/>
      <w:bookmarkStart w:id="22" w:name="_Document_ZA"/>
      <w:bookmarkStart w:id="23" w:name="_Toc416192416"/>
      <w:bookmarkStart w:id="24" w:name="_Ref465283763"/>
      <w:bookmarkStart w:id="25" w:name="_Toc483405674"/>
      <w:bookmarkStart w:id="26" w:name="_Toc486445729"/>
      <w:r>
        <w:lastRenderedPageBreak/>
        <w:t>Требования к составу информации при информационном взаимодействии между органами Федерального казначейства и получателями бюджетных средств, а также требования к составу информации при информационном взаимодействии по учету операций со средствами, поступающими во временное распоряжение учреждения</w:t>
      </w:r>
      <w:bookmarkEnd w:id="4"/>
      <w:bookmarkEnd w:id="5"/>
    </w:p>
    <w:p w14:paraId="517CF83C" w14:textId="77777777" w:rsidR="00E4732D" w:rsidRPr="00E4732D" w:rsidRDefault="00E4732D" w:rsidP="00E4732D">
      <w:pPr>
        <w:pStyle w:val="23"/>
        <w:tabs>
          <w:tab w:val="clear" w:pos="851"/>
          <w:tab w:val="num" w:pos="284"/>
        </w:tabs>
        <w:suppressAutoHyphens w:val="0"/>
        <w:spacing w:after="120"/>
        <w:ind w:hanging="567"/>
        <w:contextualSpacing w:val="0"/>
        <w:jc w:val="both"/>
      </w:pPr>
      <w:bookmarkStart w:id="27" w:name="_Toc5611862"/>
      <w:bookmarkStart w:id="28" w:name="_Toc12898030"/>
      <w:bookmarkStart w:id="29" w:name="_Document_ZR"/>
      <w:r w:rsidRPr="00E4732D">
        <w:t>Заявка на кассовый расход</w:t>
      </w:r>
      <w:bookmarkEnd w:id="27"/>
      <w:bookmarkEnd w:id="28"/>
    </w:p>
    <w:p w14:paraId="424BF029" w14:textId="77777777" w:rsidR="00E4732D" w:rsidRPr="00E4732D" w:rsidRDefault="00E4732D" w:rsidP="00E4732D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8" w:hanging="738"/>
        <w:contextualSpacing w:val="0"/>
        <w:jc w:val="both"/>
      </w:pPr>
      <w:bookmarkStart w:id="30" w:name="_Toc5611863"/>
      <w:bookmarkStart w:id="31" w:name="_Toc12898031"/>
      <w:bookmarkEnd w:id="29"/>
      <w:r w:rsidRPr="00E4732D">
        <w:t>Назначение и маршрут документа</w:t>
      </w:r>
      <w:bookmarkEnd w:id="30"/>
      <w:bookmarkEnd w:id="31"/>
    </w:p>
    <w:p w14:paraId="764930FA" w14:textId="77777777" w:rsidR="00E4732D" w:rsidRPr="00E4732D" w:rsidRDefault="00E4732D" w:rsidP="00E4732D">
      <w:pPr>
        <w:pStyle w:val="OTRNormal"/>
      </w:pPr>
      <w:r w:rsidRPr="00E4732D">
        <w:t>Документ «Заявка на кассовый расход» представляется клиентом в ОрФК по месту его обслуживания для осуществления операций по кассовым выплатам из бюджетов, а также операций по уточнению БО и/или кода объекта ФАИП/КМИ по ранее произведенным кассовым выплатам.</w:t>
      </w:r>
    </w:p>
    <w:bookmarkStart w:id="32" w:name="_Toc5619653"/>
    <w:p w14:paraId="70E8F016" w14:textId="34D35E0C" w:rsidR="00E4732D" w:rsidRPr="00E4732D" w:rsidRDefault="00B75772" w:rsidP="005D6FB5">
      <w:pPr>
        <w:pStyle w:val="OTRTableTitle"/>
        <w:numPr>
          <w:ilvl w:val="0"/>
          <w:numId w:val="1"/>
        </w:numPr>
        <w:tabs>
          <w:tab w:val="clear" w:pos="567"/>
        </w:tabs>
        <w:ind w:left="425" w:hanging="357"/>
      </w:pPr>
      <w:r w:rsidRPr="00A23DA6">
        <w:fldChar w:fldCharType="begin"/>
      </w:r>
      <w:r w:rsidRPr="00A23DA6">
        <w:instrText xml:space="preserve"> SEQ Таблица \* ARABIC </w:instrText>
      </w:r>
      <w:r w:rsidRPr="00A23DA6">
        <w:fldChar w:fldCharType="separate"/>
      </w:r>
      <w:r w:rsidR="00B46E2A">
        <w:rPr>
          <w:noProof/>
        </w:rPr>
        <w:t>2</w:t>
      </w:r>
      <w:r w:rsidRPr="00A23DA6">
        <w:rPr>
          <w:noProof/>
        </w:rPr>
        <w:fldChar w:fldCharType="end"/>
      </w:r>
      <w:r w:rsidRPr="00A23DA6">
        <w:t xml:space="preserve">. </w:t>
      </w:r>
      <w:r w:rsidR="00E4732D" w:rsidRPr="00E4732D">
        <w:t>Маршрут документа «Заявка на кассовый расход»</w:t>
      </w:r>
      <w:bookmarkEnd w:id="32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0"/>
        <w:gridCol w:w="4558"/>
        <w:gridCol w:w="2880"/>
      </w:tblGrid>
      <w:tr w:rsidR="00E4732D" w:rsidRPr="00E4732D" w14:paraId="07788A24" w14:textId="77777777" w:rsidTr="00A124FF">
        <w:trPr>
          <w:tblHeader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4F7334" w14:textId="77777777" w:rsidR="00E4732D" w:rsidRPr="00E4732D" w:rsidRDefault="00E4732D" w:rsidP="00E4732D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Отправитель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036B6F" w14:textId="77777777" w:rsidR="00E4732D" w:rsidRPr="00E4732D" w:rsidRDefault="00E4732D" w:rsidP="00E4732D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Получатель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3D3720" w14:textId="77777777" w:rsidR="00E4732D" w:rsidRPr="00E4732D" w:rsidRDefault="00E4732D" w:rsidP="00E4732D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Примечание</w:t>
            </w:r>
          </w:p>
        </w:tc>
      </w:tr>
      <w:tr w:rsidR="00E4732D" w:rsidRPr="00E4732D" w14:paraId="7D847D09" w14:textId="77777777" w:rsidTr="00A124FF">
        <w:tc>
          <w:tcPr>
            <w:tcW w:w="2390" w:type="dxa"/>
            <w:shd w:val="clear" w:color="auto" w:fill="auto"/>
          </w:tcPr>
          <w:p w14:paraId="36582D7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ПБС, АИФДБ, ГРБС, РБС, БУ, АУ</w:t>
            </w:r>
          </w:p>
        </w:tc>
        <w:tc>
          <w:tcPr>
            <w:tcW w:w="4558" w:type="dxa"/>
            <w:shd w:val="clear" w:color="auto" w:fill="auto"/>
          </w:tcPr>
          <w:p w14:paraId="6FD421E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ОрФК</w:t>
            </w:r>
          </w:p>
        </w:tc>
        <w:tc>
          <w:tcPr>
            <w:tcW w:w="2880" w:type="dxa"/>
            <w:shd w:val="clear" w:color="auto" w:fill="auto"/>
          </w:tcPr>
          <w:p w14:paraId="3824F98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E4732D" w:rsidRPr="00E4732D" w14:paraId="28561A08" w14:textId="77777777" w:rsidTr="00A124FF">
        <w:tc>
          <w:tcPr>
            <w:tcW w:w="2390" w:type="dxa"/>
            <w:shd w:val="clear" w:color="auto" w:fill="auto"/>
          </w:tcPr>
          <w:p w14:paraId="5EBDC4C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ФГУП, ГУП, МУП</w:t>
            </w:r>
          </w:p>
        </w:tc>
        <w:tc>
          <w:tcPr>
            <w:tcW w:w="4558" w:type="dxa"/>
            <w:shd w:val="clear" w:color="auto" w:fill="auto"/>
          </w:tcPr>
          <w:p w14:paraId="313389C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ОрФК</w:t>
            </w:r>
          </w:p>
        </w:tc>
        <w:tc>
          <w:tcPr>
            <w:tcW w:w="2880" w:type="dxa"/>
            <w:shd w:val="clear" w:color="auto" w:fill="auto"/>
          </w:tcPr>
          <w:p w14:paraId="2139253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</w:tbl>
    <w:p w14:paraId="0A317755" w14:textId="77777777" w:rsidR="00E4732D" w:rsidRPr="00E4732D" w:rsidRDefault="00E4732D" w:rsidP="00E4732D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8" w:hanging="738"/>
        <w:contextualSpacing w:val="0"/>
        <w:jc w:val="both"/>
        <w:rPr>
          <w:highlight w:val="green"/>
        </w:rPr>
      </w:pPr>
      <w:bookmarkStart w:id="33" w:name="_Toc5611864"/>
      <w:bookmarkStart w:id="34" w:name="_Toc12898032"/>
      <w:r w:rsidRPr="00E4732D">
        <w:rPr>
          <w:highlight w:val="green"/>
        </w:rPr>
        <w:t>Описание полей документа</w:t>
      </w:r>
      <w:bookmarkEnd w:id="33"/>
      <w:bookmarkEnd w:id="34"/>
    </w:p>
    <w:bookmarkStart w:id="35" w:name="_Toc5619654"/>
    <w:p w14:paraId="26BBA3DD" w14:textId="25018BFA" w:rsidR="00E4732D" w:rsidRPr="00E4732D" w:rsidRDefault="00B75772" w:rsidP="005D6FB5">
      <w:pPr>
        <w:pStyle w:val="OTRTableTitle"/>
        <w:numPr>
          <w:ilvl w:val="0"/>
          <w:numId w:val="1"/>
        </w:numPr>
        <w:tabs>
          <w:tab w:val="clear" w:pos="567"/>
        </w:tabs>
        <w:ind w:left="425" w:hanging="357"/>
      </w:pPr>
      <w:r w:rsidRPr="00A23DA6">
        <w:fldChar w:fldCharType="begin"/>
      </w:r>
      <w:r w:rsidRPr="00A23DA6">
        <w:instrText xml:space="preserve"> SEQ Таблица \* ARABIC </w:instrText>
      </w:r>
      <w:r w:rsidRPr="00A23DA6">
        <w:fldChar w:fldCharType="separate"/>
      </w:r>
      <w:r w:rsidR="00B46E2A">
        <w:rPr>
          <w:noProof/>
        </w:rPr>
        <w:t>3</w:t>
      </w:r>
      <w:r w:rsidRPr="00A23DA6">
        <w:rPr>
          <w:noProof/>
        </w:rPr>
        <w:fldChar w:fldCharType="end"/>
      </w:r>
      <w:r w:rsidRPr="00A23DA6">
        <w:t xml:space="preserve">. </w:t>
      </w:r>
      <w:r w:rsidR="00E4732D" w:rsidRPr="00E4732D">
        <w:t>Описание полей документа «Заявка на кассовый расход»</w:t>
      </w:r>
      <w:bookmarkEnd w:id="35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79"/>
        <w:gridCol w:w="1079"/>
        <w:gridCol w:w="898"/>
        <w:gridCol w:w="1077"/>
        <w:gridCol w:w="2880"/>
      </w:tblGrid>
      <w:tr w:rsidR="00E4732D" w:rsidRPr="00E4732D" w14:paraId="4DDD2E73" w14:textId="77777777" w:rsidTr="00A124FF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A20AB" w14:textId="77777777" w:rsidR="00E4732D" w:rsidRPr="00E4732D" w:rsidRDefault="00E4732D" w:rsidP="00E4732D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13E941" w14:textId="77777777" w:rsidR="00E4732D" w:rsidRPr="00E4732D" w:rsidRDefault="00E4732D" w:rsidP="00E4732D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E85819" w14:textId="77777777" w:rsidR="00E4732D" w:rsidRPr="00E4732D" w:rsidRDefault="00E4732D" w:rsidP="00E4732D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88B017" w14:textId="77777777" w:rsidR="00E4732D" w:rsidRPr="00E4732D" w:rsidRDefault="00E4732D" w:rsidP="00E4732D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D849AE" w14:textId="77777777" w:rsidR="00E4732D" w:rsidRPr="00E4732D" w:rsidRDefault="00E4732D" w:rsidP="00E4732D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8F848E" w14:textId="77777777" w:rsidR="00E4732D" w:rsidRPr="00E4732D" w:rsidRDefault="00E4732D" w:rsidP="00E4732D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Примечание</w:t>
            </w:r>
          </w:p>
        </w:tc>
      </w:tr>
      <w:tr w:rsidR="00E4732D" w:rsidRPr="00E4732D" w14:paraId="10A32EAB" w14:textId="77777777" w:rsidTr="00A124FF">
        <w:tc>
          <w:tcPr>
            <w:tcW w:w="1915" w:type="dxa"/>
            <w:shd w:val="clear" w:color="auto" w:fill="FFFF00"/>
          </w:tcPr>
          <w:p w14:paraId="394BDD13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2E6CFFF0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79" w:type="dxa"/>
            <w:shd w:val="clear" w:color="auto" w:fill="FFFF00"/>
          </w:tcPr>
          <w:p w14:paraId="26A37274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676AA4EE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14621AC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7A86637A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E4732D" w:rsidRPr="00E4732D" w14:paraId="0C84E75C" w14:textId="77777777" w:rsidTr="00A124FF">
        <w:tc>
          <w:tcPr>
            <w:tcW w:w="1915" w:type="dxa"/>
            <w:shd w:val="clear" w:color="auto" w:fill="auto"/>
          </w:tcPr>
          <w:p w14:paraId="5F4211F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04B8F5C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46B95EC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0750A4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3518ECF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846792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62A3597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1 - «федеральный бюджет»;</w:t>
            </w:r>
          </w:p>
          <w:p w14:paraId="2FACD55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2 - «бюджет субъекта РФ»;</w:t>
            </w:r>
          </w:p>
          <w:p w14:paraId="14816F0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3 - «местный бюджет»;</w:t>
            </w:r>
          </w:p>
          <w:p w14:paraId="448C51A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4 - «бюджет ГВФ РФ»;</w:t>
            </w:r>
          </w:p>
          <w:p w14:paraId="5624664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5 - «бюджет ТГВФ»;</w:t>
            </w:r>
          </w:p>
          <w:p w14:paraId="4D7494F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6 - «средства ЮЛ».</w:t>
            </w:r>
          </w:p>
        </w:tc>
      </w:tr>
      <w:tr w:rsidR="00E4732D" w:rsidRPr="00E4732D" w14:paraId="22DEA36C" w14:textId="77777777" w:rsidTr="00A124FF">
        <w:tc>
          <w:tcPr>
            <w:tcW w:w="1915" w:type="dxa"/>
            <w:shd w:val="clear" w:color="auto" w:fill="auto"/>
          </w:tcPr>
          <w:p w14:paraId="61AC7D6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Код клиента</w:t>
            </w:r>
          </w:p>
        </w:tc>
        <w:tc>
          <w:tcPr>
            <w:tcW w:w="1979" w:type="dxa"/>
            <w:shd w:val="clear" w:color="auto" w:fill="auto"/>
          </w:tcPr>
          <w:p w14:paraId="3153AF1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7271A51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CD6DD4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29F41E7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540EEF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Код клиента (ГРБС/РБС в случае перечисления средств на счет ИПБС) или АИФДБ:</w:t>
            </w:r>
          </w:p>
          <w:p w14:paraId="771BE3EC" w14:textId="77777777" w:rsidR="00E4732D" w:rsidRPr="00E4732D" w:rsidRDefault="00E4732D" w:rsidP="00E4732D">
            <w:pPr>
              <w:pStyle w:val="OTRTableListMark"/>
              <w:ind w:firstLine="0"/>
              <w:rPr>
                <w:szCs w:val="22"/>
              </w:rPr>
            </w:pPr>
            <w:r w:rsidRPr="00E4732D">
              <w:rPr>
                <w:szCs w:val="22"/>
              </w:rPr>
              <w:t xml:space="preserve">для организаций, отсутствующих в </w:t>
            </w:r>
            <w:r w:rsidRPr="00E4732D">
              <w:rPr>
                <w:szCs w:val="22"/>
              </w:rPr>
              <w:lastRenderedPageBreak/>
              <w:t>Сводном реестре, указывается код клиента в соответствии с регистрационными данными, присвоенными органами ФК, равный 5 знакам;</w:t>
            </w:r>
          </w:p>
          <w:p w14:paraId="0403DA69" w14:textId="77777777" w:rsidR="00E4732D" w:rsidRPr="00E4732D" w:rsidRDefault="00E4732D" w:rsidP="00E4732D">
            <w:pPr>
              <w:pStyle w:val="OTRTableListMark"/>
              <w:ind w:firstLine="0"/>
              <w:rPr>
                <w:szCs w:val="22"/>
              </w:rPr>
            </w:pPr>
            <w:r w:rsidRPr="00E4732D">
              <w:rPr>
                <w:szCs w:val="22"/>
              </w:rPr>
              <w:t>для остальных клиентов - указывается уникальный код организации по Сводному реестру, равный 8 знакам.</w:t>
            </w:r>
          </w:p>
        </w:tc>
      </w:tr>
      <w:tr w:rsidR="00E4732D" w:rsidRPr="00E4732D" w14:paraId="0FF84BF9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52301F5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1B2EC31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BFF209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5916B5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6D09F0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C71E45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Наименование клиента:</w:t>
            </w:r>
          </w:p>
          <w:p w14:paraId="2852207F" w14:textId="77777777" w:rsidR="00E4732D" w:rsidRPr="00E4732D" w:rsidRDefault="00E4732D" w:rsidP="00E4732D">
            <w:pPr>
              <w:pStyle w:val="OTRTableListMark"/>
              <w:ind w:firstLine="0"/>
              <w:rPr>
                <w:szCs w:val="22"/>
              </w:rPr>
            </w:pPr>
            <w:r w:rsidRPr="00E4732D">
              <w:rPr>
                <w:szCs w:val="22"/>
              </w:rPr>
              <w:t>для УБП указывается полное наименование;</w:t>
            </w:r>
          </w:p>
          <w:p w14:paraId="71B56CC5" w14:textId="77777777" w:rsidR="00E4732D" w:rsidRPr="00E4732D" w:rsidRDefault="00E4732D" w:rsidP="00E4732D">
            <w:pPr>
              <w:pStyle w:val="OTRTableListMark"/>
              <w:ind w:firstLine="0"/>
              <w:rPr>
                <w:szCs w:val="22"/>
              </w:rPr>
            </w:pPr>
            <w:r w:rsidRPr="00E4732D">
              <w:rPr>
                <w:szCs w:val="22"/>
              </w:rPr>
              <w:t>для НУБП указывается полное или сокращенное наименование.</w:t>
            </w:r>
          </w:p>
          <w:p w14:paraId="581AAA1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Для организаций, отсутствующих в Сводном реестре, указывается в соответствии с регистрационными данными, присвоенными ОрФК.</w:t>
            </w:r>
          </w:p>
          <w:p w14:paraId="11FC1D2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Для остальных клиентов указывается в соответствии со Сводным реестром.</w:t>
            </w:r>
          </w:p>
        </w:tc>
      </w:tr>
      <w:tr w:rsidR="00E4732D" w:rsidRPr="00E4732D" w14:paraId="4C0C3D37" w14:textId="77777777" w:rsidTr="00A124FF">
        <w:tc>
          <w:tcPr>
            <w:tcW w:w="1915" w:type="dxa"/>
            <w:shd w:val="clear" w:color="auto" w:fill="FFFF00"/>
          </w:tcPr>
          <w:p w14:paraId="43875644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3A053B21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75BA4550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06021696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19292A2C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5B439DDE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E4732D" w:rsidRPr="00E4732D" w14:paraId="10A76242" w14:textId="77777777" w:rsidTr="00A124FF">
        <w:tc>
          <w:tcPr>
            <w:tcW w:w="1915" w:type="dxa"/>
            <w:shd w:val="clear" w:color="auto" w:fill="auto"/>
          </w:tcPr>
          <w:p w14:paraId="0C95529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Код ОрФК</w:t>
            </w:r>
          </w:p>
        </w:tc>
        <w:tc>
          <w:tcPr>
            <w:tcW w:w="1979" w:type="dxa"/>
            <w:shd w:val="clear" w:color="auto" w:fill="auto"/>
          </w:tcPr>
          <w:p w14:paraId="578DCB4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75BD83D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277CFC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496A1AA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68E001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</w:tc>
      </w:tr>
      <w:tr w:rsidR="00E4732D" w:rsidRPr="00E4732D" w14:paraId="7695A83A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0712BE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Наименование ОрФК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10AE4A6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968690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592AF5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75E553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8F9148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Полное наименование ОрФК. Заполняется в соответствии с централизованным справочником ФК.</w:t>
            </w:r>
          </w:p>
        </w:tc>
      </w:tr>
      <w:tr w:rsidR="00E4732D" w:rsidRPr="00E4732D" w14:paraId="17DCCE6C" w14:textId="77777777" w:rsidTr="00A124FF">
        <w:tc>
          <w:tcPr>
            <w:tcW w:w="1915" w:type="dxa"/>
            <w:shd w:val="clear" w:color="auto" w:fill="FFFF00"/>
          </w:tcPr>
          <w:p w14:paraId="6663BED1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79" w:type="dxa"/>
            <w:shd w:val="clear" w:color="auto" w:fill="FFFF00"/>
          </w:tcPr>
          <w:p w14:paraId="1B9C3A9C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ZR(*)</w:t>
            </w:r>
          </w:p>
        </w:tc>
        <w:tc>
          <w:tcPr>
            <w:tcW w:w="1079" w:type="dxa"/>
            <w:shd w:val="clear" w:color="auto" w:fill="FFFF00"/>
          </w:tcPr>
          <w:p w14:paraId="53812E9D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DE622DD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20D44C5B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0B821142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E4732D" w:rsidRPr="00E4732D" w14:paraId="3CD0EDB2" w14:textId="77777777" w:rsidTr="00A124FF">
        <w:tc>
          <w:tcPr>
            <w:tcW w:w="1915" w:type="dxa"/>
            <w:shd w:val="clear" w:color="auto" w:fill="auto"/>
          </w:tcPr>
          <w:p w14:paraId="0CE7B69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3055736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GUID_FK</w:t>
            </w:r>
          </w:p>
        </w:tc>
        <w:tc>
          <w:tcPr>
            <w:tcW w:w="1079" w:type="dxa"/>
            <w:shd w:val="clear" w:color="auto" w:fill="auto"/>
          </w:tcPr>
          <w:p w14:paraId="59395CD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08AB417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CFBC6F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20C4C1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Служебное поле, заполняется в ОрФК.</w:t>
            </w:r>
          </w:p>
        </w:tc>
      </w:tr>
      <w:tr w:rsidR="00E4732D" w:rsidRPr="00E4732D" w14:paraId="6DA5B803" w14:textId="77777777" w:rsidTr="00A124FF">
        <w:tc>
          <w:tcPr>
            <w:tcW w:w="1915" w:type="dxa"/>
            <w:shd w:val="clear" w:color="auto" w:fill="auto"/>
          </w:tcPr>
          <w:p w14:paraId="363B947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Тип заявки</w:t>
            </w:r>
          </w:p>
        </w:tc>
        <w:tc>
          <w:tcPr>
            <w:tcW w:w="1979" w:type="dxa"/>
            <w:shd w:val="clear" w:color="auto" w:fill="auto"/>
          </w:tcPr>
          <w:p w14:paraId="26BC5C8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TYPE</w:t>
            </w:r>
          </w:p>
        </w:tc>
        <w:tc>
          <w:tcPr>
            <w:tcW w:w="1079" w:type="dxa"/>
            <w:shd w:val="clear" w:color="auto" w:fill="auto"/>
          </w:tcPr>
          <w:p w14:paraId="2337383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875135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5E72C2C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3A6F02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Допустимые значения:</w:t>
            </w:r>
          </w:p>
          <w:p w14:paraId="6659152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1 - ЗКР;</w:t>
            </w:r>
          </w:p>
          <w:p w14:paraId="028CC67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2 - ЗКР (сокращенная).</w:t>
            </w:r>
          </w:p>
        </w:tc>
      </w:tr>
      <w:tr w:rsidR="00E4732D" w:rsidRPr="00E4732D" w14:paraId="6E2DF012" w14:textId="77777777" w:rsidTr="00A124FF">
        <w:tc>
          <w:tcPr>
            <w:tcW w:w="1915" w:type="dxa"/>
            <w:shd w:val="clear" w:color="auto" w:fill="auto"/>
          </w:tcPr>
          <w:p w14:paraId="0991389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Номер заявки</w:t>
            </w:r>
          </w:p>
        </w:tc>
        <w:tc>
          <w:tcPr>
            <w:tcW w:w="1979" w:type="dxa"/>
            <w:shd w:val="clear" w:color="auto" w:fill="auto"/>
          </w:tcPr>
          <w:p w14:paraId="2333C54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NOM_ZR</w:t>
            </w:r>
          </w:p>
        </w:tc>
        <w:tc>
          <w:tcPr>
            <w:tcW w:w="1079" w:type="dxa"/>
            <w:shd w:val="clear" w:color="auto" w:fill="auto"/>
          </w:tcPr>
          <w:p w14:paraId="1423196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191F5C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778FCFE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328AD1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Номер заявки на кассовый расход.</w:t>
            </w:r>
          </w:p>
          <w:p w14:paraId="2A85E84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Нумерация должна быть уникальна в пределах даты, за которую сформирован документ, и единой для обоих типов заявок на кассовый расход в разрезе каждого клиента.</w:t>
            </w:r>
          </w:p>
        </w:tc>
      </w:tr>
      <w:tr w:rsidR="00E4732D" w:rsidRPr="00E4732D" w14:paraId="1F83ECB1" w14:textId="77777777" w:rsidTr="00A124FF">
        <w:tc>
          <w:tcPr>
            <w:tcW w:w="1915" w:type="dxa"/>
            <w:shd w:val="clear" w:color="auto" w:fill="auto"/>
          </w:tcPr>
          <w:p w14:paraId="735FC66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Дата заявки</w:t>
            </w:r>
          </w:p>
        </w:tc>
        <w:tc>
          <w:tcPr>
            <w:tcW w:w="1979" w:type="dxa"/>
            <w:shd w:val="clear" w:color="auto" w:fill="auto"/>
          </w:tcPr>
          <w:p w14:paraId="3C4BD5A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DATE_ZR</w:t>
            </w:r>
          </w:p>
        </w:tc>
        <w:tc>
          <w:tcPr>
            <w:tcW w:w="1079" w:type="dxa"/>
            <w:shd w:val="clear" w:color="auto" w:fill="auto"/>
          </w:tcPr>
          <w:p w14:paraId="44505F5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5A65F66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4AB966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5B6C3D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Дата заявки на кассовый расход.</w:t>
            </w:r>
          </w:p>
        </w:tc>
      </w:tr>
      <w:tr w:rsidR="00E4732D" w:rsidRPr="00E4732D" w14:paraId="3A1AF523" w14:textId="77777777" w:rsidTr="00A124FF">
        <w:tc>
          <w:tcPr>
            <w:tcW w:w="1915" w:type="dxa"/>
            <w:shd w:val="clear" w:color="auto" w:fill="auto"/>
          </w:tcPr>
          <w:p w14:paraId="231C171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Код клиента</w:t>
            </w:r>
          </w:p>
        </w:tc>
        <w:tc>
          <w:tcPr>
            <w:tcW w:w="1979" w:type="dxa"/>
            <w:shd w:val="clear" w:color="auto" w:fill="auto"/>
          </w:tcPr>
          <w:p w14:paraId="07AFCB6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KOD_UBP_PAY</w:t>
            </w:r>
          </w:p>
        </w:tc>
        <w:tc>
          <w:tcPr>
            <w:tcW w:w="1079" w:type="dxa"/>
            <w:shd w:val="clear" w:color="auto" w:fill="auto"/>
          </w:tcPr>
          <w:p w14:paraId="7E1B827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068EAB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8</w:t>
            </w:r>
          </w:p>
        </w:tc>
        <w:tc>
          <w:tcPr>
            <w:tcW w:w="1077" w:type="dxa"/>
            <w:shd w:val="clear" w:color="auto" w:fill="auto"/>
          </w:tcPr>
          <w:p w14:paraId="5401667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4C3CF7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Код клиента по Сводному реестру.</w:t>
            </w:r>
          </w:p>
          <w:p w14:paraId="76FB35B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В случае перечисления средств на счет ИПБС, указывается код по Сводному реестре ГРБС/РБС.</w:t>
            </w:r>
          </w:p>
          <w:p w14:paraId="1E478DE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Для иного НУБП, отсутствующего в Сводном реестре, поле не заполняется.</w:t>
            </w:r>
          </w:p>
        </w:tc>
      </w:tr>
      <w:tr w:rsidR="00E4732D" w:rsidRPr="00E4732D" w14:paraId="02858CB7" w14:textId="77777777" w:rsidTr="00A124FF">
        <w:tc>
          <w:tcPr>
            <w:tcW w:w="1915" w:type="dxa"/>
            <w:shd w:val="clear" w:color="auto" w:fill="auto"/>
          </w:tcPr>
          <w:p w14:paraId="373B17F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79" w:type="dxa"/>
            <w:shd w:val="clear" w:color="auto" w:fill="auto"/>
          </w:tcPr>
          <w:p w14:paraId="7113D0F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NAME_UBP_PAY</w:t>
            </w:r>
          </w:p>
        </w:tc>
        <w:tc>
          <w:tcPr>
            <w:tcW w:w="1079" w:type="dxa"/>
            <w:shd w:val="clear" w:color="auto" w:fill="auto"/>
          </w:tcPr>
          <w:p w14:paraId="2044C3A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913171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3C6AA2E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1F7686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Наименование клиента:</w:t>
            </w:r>
          </w:p>
          <w:p w14:paraId="6B6E23DE" w14:textId="77777777" w:rsidR="00E4732D" w:rsidRPr="00E4732D" w:rsidRDefault="00E4732D" w:rsidP="00E4732D">
            <w:pPr>
              <w:pStyle w:val="OTRTableListMark"/>
              <w:ind w:firstLine="0"/>
              <w:rPr>
                <w:szCs w:val="22"/>
              </w:rPr>
            </w:pPr>
            <w:r w:rsidRPr="00E4732D">
              <w:rPr>
                <w:szCs w:val="22"/>
              </w:rPr>
              <w:t>для УБП указывается полное наименование;</w:t>
            </w:r>
          </w:p>
          <w:p w14:paraId="7B62E8AA" w14:textId="77777777" w:rsidR="00E4732D" w:rsidRPr="00E4732D" w:rsidRDefault="00E4732D" w:rsidP="00E4732D">
            <w:pPr>
              <w:pStyle w:val="OTRTableListMark"/>
              <w:ind w:firstLine="0"/>
              <w:rPr>
                <w:szCs w:val="22"/>
              </w:rPr>
            </w:pPr>
            <w:r w:rsidRPr="00E4732D">
              <w:rPr>
                <w:szCs w:val="22"/>
              </w:rPr>
              <w:t>для НУБП указывается полное или сокращенное наименование.</w:t>
            </w:r>
          </w:p>
          <w:p w14:paraId="1C84CD0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Для организаций, отсутствующих в Сводном реестре, указывается в соответствии с регистрационными данными, присвоенными ОрФК.</w:t>
            </w:r>
          </w:p>
          <w:p w14:paraId="2DBB38F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Для остальных клиентов указывается в соответствии со Сводным реестром.</w:t>
            </w:r>
          </w:p>
        </w:tc>
      </w:tr>
      <w:tr w:rsidR="00E4732D" w:rsidRPr="00E4732D" w14:paraId="3D5D8688" w14:textId="77777777" w:rsidTr="00A124FF">
        <w:tc>
          <w:tcPr>
            <w:tcW w:w="1915" w:type="dxa"/>
            <w:shd w:val="clear" w:color="auto" w:fill="auto"/>
          </w:tcPr>
          <w:p w14:paraId="5873FD4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Номер лицевого счета клиента</w:t>
            </w:r>
          </w:p>
        </w:tc>
        <w:tc>
          <w:tcPr>
            <w:tcW w:w="1979" w:type="dxa"/>
            <w:shd w:val="clear" w:color="auto" w:fill="auto"/>
          </w:tcPr>
          <w:p w14:paraId="74C9755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LS_UBP_PAY</w:t>
            </w:r>
          </w:p>
        </w:tc>
        <w:tc>
          <w:tcPr>
            <w:tcW w:w="1079" w:type="dxa"/>
            <w:shd w:val="clear" w:color="auto" w:fill="auto"/>
          </w:tcPr>
          <w:p w14:paraId="6FA7CA4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307AB7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11</w:t>
            </w:r>
          </w:p>
        </w:tc>
        <w:tc>
          <w:tcPr>
            <w:tcW w:w="1077" w:type="dxa"/>
            <w:shd w:val="clear" w:color="auto" w:fill="auto"/>
          </w:tcPr>
          <w:p w14:paraId="284A759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B8EB90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Номер л/с клиента.</w:t>
            </w:r>
          </w:p>
        </w:tc>
      </w:tr>
      <w:tr w:rsidR="00E4732D" w:rsidRPr="00E4732D" w14:paraId="2658E911" w14:textId="77777777" w:rsidTr="00A124FF">
        <w:tc>
          <w:tcPr>
            <w:tcW w:w="1915" w:type="dxa"/>
            <w:shd w:val="clear" w:color="auto" w:fill="auto"/>
          </w:tcPr>
          <w:p w14:paraId="47FED75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ИНН клиента</w:t>
            </w:r>
          </w:p>
        </w:tc>
        <w:tc>
          <w:tcPr>
            <w:tcW w:w="1979" w:type="dxa"/>
            <w:shd w:val="clear" w:color="auto" w:fill="auto"/>
          </w:tcPr>
          <w:p w14:paraId="1697E67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INN_UBP</w:t>
            </w:r>
          </w:p>
        </w:tc>
        <w:tc>
          <w:tcPr>
            <w:tcW w:w="1079" w:type="dxa"/>
            <w:shd w:val="clear" w:color="auto" w:fill="auto"/>
          </w:tcPr>
          <w:p w14:paraId="5C71567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30F216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12</w:t>
            </w:r>
          </w:p>
        </w:tc>
        <w:tc>
          <w:tcPr>
            <w:tcW w:w="1077" w:type="dxa"/>
            <w:shd w:val="clear" w:color="auto" w:fill="auto"/>
          </w:tcPr>
          <w:p w14:paraId="768002F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7FDB1B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ИНН клиента.</w:t>
            </w:r>
          </w:p>
          <w:p w14:paraId="4A96B17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 заполняется для ЗКР, для которой значение реквизита «TYPE» = 1.</w:t>
            </w:r>
          </w:p>
          <w:p w14:paraId="1223C84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 xml:space="preserve">Если «TYPE» = 2, то поле </w:t>
            </w:r>
            <w:r w:rsidRPr="00E4732D">
              <w:rPr>
                <w:sz w:val="22"/>
                <w:szCs w:val="22"/>
              </w:rPr>
              <w:lastRenderedPageBreak/>
              <w:t>заполняется в случаях, предусмотренных НПА*.</w:t>
            </w:r>
          </w:p>
          <w:p w14:paraId="01C60FC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значение «0» при отсутствии ИНН у физического лица, за которого перечисляется платеж.</w:t>
            </w:r>
          </w:p>
        </w:tc>
      </w:tr>
      <w:tr w:rsidR="00E4732D" w:rsidRPr="00E4732D" w14:paraId="22279637" w14:textId="77777777" w:rsidTr="00A124FF">
        <w:tc>
          <w:tcPr>
            <w:tcW w:w="1915" w:type="dxa"/>
            <w:shd w:val="clear" w:color="auto" w:fill="auto"/>
          </w:tcPr>
          <w:p w14:paraId="3BF1F07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КПП клиента</w:t>
            </w:r>
          </w:p>
        </w:tc>
        <w:tc>
          <w:tcPr>
            <w:tcW w:w="1979" w:type="dxa"/>
            <w:shd w:val="clear" w:color="auto" w:fill="auto"/>
          </w:tcPr>
          <w:p w14:paraId="4BA3EEE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KPP_UBP</w:t>
            </w:r>
          </w:p>
        </w:tc>
        <w:tc>
          <w:tcPr>
            <w:tcW w:w="1079" w:type="dxa"/>
            <w:shd w:val="clear" w:color="auto" w:fill="auto"/>
          </w:tcPr>
          <w:p w14:paraId="6B11320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DB8A75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9</w:t>
            </w:r>
          </w:p>
        </w:tc>
        <w:tc>
          <w:tcPr>
            <w:tcW w:w="1077" w:type="dxa"/>
            <w:shd w:val="clear" w:color="auto" w:fill="auto"/>
          </w:tcPr>
          <w:p w14:paraId="7FF846A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2BBB8F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КПП клиента.</w:t>
            </w:r>
          </w:p>
          <w:p w14:paraId="26B44B2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 заполняется для ЗКР, для которой значение реквизита «TYPE» = 1.</w:t>
            </w:r>
          </w:p>
          <w:p w14:paraId="6DB2F1A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«TYPE» = 2, то поле заполняется в случаях, предусмотренных НПА*.</w:t>
            </w:r>
          </w:p>
          <w:p w14:paraId="04ED642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значение «0» при перечислении платежа за физическое лицо.</w:t>
            </w:r>
          </w:p>
        </w:tc>
      </w:tr>
      <w:tr w:rsidR="00E4732D" w:rsidRPr="00E4732D" w14:paraId="621BC51A" w14:textId="77777777" w:rsidTr="00A124FF">
        <w:tc>
          <w:tcPr>
            <w:tcW w:w="1915" w:type="dxa"/>
            <w:shd w:val="clear" w:color="auto" w:fill="auto"/>
          </w:tcPr>
          <w:p w14:paraId="63BA8D5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Глава по БК</w:t>
            </w:r>
          </w:p>
        </w:tc>
        <w:tc>
          <w:tcPr>
            <w:tcW w:w="1979" w:type="dxa"/>
            <w:shd w:val="clear" w:color="auto" w:fill="auto"/>
          </w:tcPr>
          <w:p w14:paraId="06CD999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GLAVA_GRS</w:t>
            </w:r>
          </w:p>
        </w:tc>
        <w:tc>
          <w:tcPr>
            <w:tcW w:w="1079" w:type="dxa"/>
            <w:shd w:val="clear" w:color="auto" w:fill="auto"/>
          </w:tcPr>
          <w:p w14:paraId="18897B1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D44D1C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04310C7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8B7582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Код ГРБС/ГАИФДБ по перечню ГРБС/ГАИФДБ, утвержденному законом (решением) о соответствующем бюджете.</w:t>
            </w:r>
          </w:p>
          <w:p w14:paraId="5CBD380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 заполняется для БУ, АУ, ФГУП, ГУП, МУП. Поле может не заполняться в соответствии с отдельными указаниями ФК в целях обеспечения режима секретности.</w:t>
            </w:r>
          </w:p>
        </w:tc>
      </w:tr>
      <w:tr w:rsidR="00E4732D" w:rsidRPr="00E4732D" w14:paraId="5A4FD896" w14:textId="77777777" w:rsidTr="00A124FF">
        <w:tc>
          <w:tcPr>
            <w:tcW w:w="1915" w:type="dxa"/>
            <w:shd w:val="clear" w:color="auto" w:fill="auto"/>
          </w:tcPr>
          <w:p w14:paraId="5E655EB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Наименование ГРБС (ГАИФДБ)</w:t>
            </w:r>
          </w:p>
        </w:tc>
        <w:tc>
          <w:tcPr>
            <w:tcW w:w="1979" w:type="dxa"/>
            <w:shd w:val="clear" w:color="auto" w:fill="auto"/>
          </w:tcPr>
          <w:p w14:paraId="71F0993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NAME_UBP_GRS</w:t>
            </w:r>
          </w:p>
        </w:tc>
        <w:tc>
          <w:tcPr>
            <w:tcW w:w="1079" w:type="dxa"/>
            <w:shd w:val="clear" w:color="auto" w:fill="auto"/>
          </w:tcPr>
          <w:p w14:paraId="3633501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9944C4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7940574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460295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Полное наименование ГРБС, ГАИФДБ, в ведении которого находится УБП, формирующий ЗКР.</w:t>
            </w:r>
          </w:p>
          <w:p w14:paraId="681DADA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«TYPE» = 1, то поле может не заполняться в соответствии с отдельными указаниями ФК в целях обеспечения режима секретности.</w:t>
            </w:r>
          </w:p>
          <w:p w14:paraId="559C372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«TYPE» = 2, то поле не заполняется.</w:t>
            </w:r>
          </w:p>
          <w:p w14:paraId="64FD090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Для БУ, АУ, ФГУП, ГУП, МУП указывается наименование органа, осуществляющего функции и полномочия учредителя в отношении клиента.</w:t>
            </w:r>
          </w:p>
        </w:tc>
      </w:tr>
      <w:tr w:rsidR="00E4732D" w:rsidRPr="00E4732D" w14:paraId="5200FA12" w14:textId="77777777" w:rsidTr="00A124FF">
        <w:tc>
          <w:tcPr>
            <w:tcW w:w="1915" w:type="dxa"/>
            <w:shd w:val="clear" w:color="auto" w:fill="auto"/>
          </w:tcPr>
          <w:p w14:paraId="4434CF2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79" w:type="dxa"/>
            <w:shd w:val="clear" w:color="auto" w:fill="auto"/>
          </w:tcPr>
          <w:p w14:paraId="38FCE5A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NAME_BUD</w:t>
            </w:r>
          </w:p>
        </w:tc>
        <w:tc>
          <w:tcPr>
            <w:tcW w:w="1079" w:type="dxa"/>
            <w:shd w:val="clear" w:color="auto" w:fill="auto"/>
          </w:tcPr>
          <w:p w14:paraId="5902747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E3A88F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512</w:t>
            </w:r>
          </w:p>
        </w:tc>
        <w:tc>
          <w:tcPr>
            <w:tcW w:w="1077" w:type="dxa"/>
            <w:shd w:val="clear" w:color="auto" w:fill="auto"/>
          </w:tcPr>
          <w:p w14:paraId="36A54B1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E3F7A2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Наименование соответствующего бюджета.</w:t>
            </w:r>
          </w:p>
          <w:p w14:paraId="643D926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Для УБП федерального уровня, указывается «федеральный бюджет».</w:t>
            </w:r>
          </w:p>
          <w:p w14:paraId="2926D68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 заполняется для БУ, АУ, ФГУП, ГУП, МУП.</w:t>
            </w:r>
          </w:p>
        </w:tc>
      </w:tr>
      <w:tr w:rsidR="00E4732D" w:rsidRPr="00E4732D" w14:paraId="0A4417DB" w14:textId="77777777" w:rsidTr="00A124FF">
        <w:tc>
          <w:tcPr>
            <w:tcW w:w="1915" w:type="dxa"/>
            <w:shd w:val="clear" w:color="auto" w:fill="auto"/>
          </w:tcPr>
          <w:p w14:paraId="0A86562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Наименование финансового органа</w:t>
            </w:r>
          </w:p>
        </w:tc>
        <w:tc>
          <w:tcPr>
            <w:tcW w:w="1979" w:type="dxa"/>
            <w:shd w:val="clear" w:color="auto" w:fill="auto"/>
          </w:tcPr>
          <w:p w14:paraId="5EA34F2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NAME_FO</w:t>
            </w:r>
          </w:p>
        </w:tc>
        <w:tc>
          <w:tcPr>
            <w:tcW w:w="1079" w:type="dxa"/>
            <w:shd w:val="clear" w:color="auto" w:fill="auto"/>
          </w:tcPr>
          <w:p w14:paraId="3A1FC41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FB1653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0383D84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40DD12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полное наименование соответствующего финансового органа.</w:t>
            </w:r>
          </w:p>
          <w:p w14:paraId="511E5E9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Для УБП федерального уровня, указывается «Министерство финансов Российской Федерации».</w:t>
            </w:r>
          </w:p>
          <w:p w14:paraId="151FF6B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«TYPE» = 1, то поле обязательное для заполнения УБП.</w:t>
            </w:r>
          </w:p>
          <w:p w14:paraId="064889E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«TYPE» = 2, то поле не заполняется.</w:t>
            </w:r>
          </w:p>
          <w:p w14:paraId="27DDFD1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 заполняется для УБП ГВФ РФ, ТГВФ, БУ, АУ, ФГУП, ГУП, МУП.</w:t>
            </w:r>
          </w:p>
        </w:tc>
      </w:tr>
      <w:tr w:rsidR="00E4732D" w:rsidRPr="00E4732D" w14:paraId="0B59FBA3" w14:textId="77777777" w:rsidTr="00A124FF">
        <w:tc>
          <w:tcPr>
            <w:tcW w:w="1915" w:type="dxa"/>
            <w:shd w:val="clear" w:color="auto" w:fill="auto"/>
          </w:tcPr>
          <w:p w14:paraId="7153E99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Код по ОКПО</w:t>
            </w:r>
          </w:p>
        </w:tc>
        <w:tc>
          <w:tcPr>
            <w:tcW w:w="1979" w:type="dxa"/>
            <w:shd w:val="clear" w:color="auto" w:fill="auto"/>
          </w:tcPr>
          <w:p w14:paraId="3B367A6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OKPO_FO</w:t>
            </w:r>
          </w:p>
        </w:tc>
        <w:tc>
          <w:tcPr>
            <w:tcW w:w="1079" w:type="dxa"/>
            <w:shd w:val="clear" w:color="auto" w:fill="auto"/>
          </w:tcPr>
          <w:p w14:paraId="34020B1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D707D7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8</w:t>
            </w:r>
          </w:p>
        </w:tc>
        <w:tc>
          <w:tcPr>
            <w:tcW w:w="1077" w:type="dxa"/>
            <w:shd w:val="clear" w:color="auto" w:fill="auto"/>
          </w:tcPr>
          <w:p w14:paraId="6F8A580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9610DC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код по ОКПО финансового органа. Обязательно для заполнения, если заполнено поле «Наименование финансового органа».</w:t>
            </w:r>
          </w:p>
        </w:tc>
      </w:tr>
      <w:tr w:rsidR="00E4732D" w:rsidRPr="00E4732D" w14:paraId="489F4D81" w14:textId="77777777" w:rsidTr="00A124FF">
        <w:tc>
          <w:tcPr>
            <w:tcW w:w="1915" w:type="dxa"/>
            <w:shd w:val="clear" w:color="auto" w:fill="auto"/>
          </w:tcPr>
          <w:p w14:paraId="1617511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Код органа ФК</w:t>
            </w:r>
          </w:p>
        </w:tc>
        <w:tc>
          <w:tcPr>
            <w:tcW w:w="1979" w:type="dxa"/>
            <w:shd w:val="clear" w:color="auto" w:fill="auto"/>
          </w:tcPr>
          <w:p w14:paraId="178FA88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7D40A7C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47105E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6EFC914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A5E8EF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Код ФК или ОрФК. Поле заполняется в соответствии с централизованным справочником ФК.</w:t>
            </w:r>
          </w:p>
        </w:tc>
      </w:tr>
      <w:tr w:rsidR="00E4732D" w:rsidRPr="00E4732D" w14:paraId="3B939172" w14:textId="77777777" w:rsidTr="00A124FF">
        <w:tc>
          <w:tcPr>
            <w:tcW w:w="1915" w:type="dxa"/>
            <w:shd w:val="clear" w:color="auto" w:fill="auto"/>
          </w:tcPr>
          <w:p w14:paraId="226D3B6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Наименование органа ФК</w:t>
            </w:r>
          </w:p>
        </w:tc>
        <w:tc>
          <w:tcPr>
            <w:tcW w:w="1979" w:type="dxa"/>
            <w:shd w:val="clear" w:color="auto" w:fill="auto"/>
          </w:tcPr>
          <w:p w14:paraId="538CF40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shd w:val="clear" w:color="auto" w:fill="auto"/>
          </w:tcPr>
          <w:p w14:paraId="617B667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616077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262866B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6F8A30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Полное наименование ФК или ОрФК. Поле заполняется в соответствии с централизованным справочником ФК.</w:t>
            </w:r>
          </w:p>
        </w:tc>
      </w:tr>
      <w:tr w:rsidR="00E4732D" w:rsidRPr="00E4732D" w14:paraId="33EC267C" w14:textId="77777777" w:rsidTr="00A124FF">
        <w:tc>
          <w:tcPr>
            <w:tcW w:w="1915" w:type="dxa"/>
            <w:shd w:val="clear" w:color="auto" w:fill="auto"/>
          </w:tcPr>
          <w:p w14:paraId="273FA1F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Предельная дата исполнения</w:t>
            </w:r>
          </w:p>
        </w:tc>
        <w:tc>
          <w:tcPr>
            <w:tcW w:w="1979" w:type="dxa"/>
            <w:shd w:val="clear" w:color="auto" w:fill="auto"/>
          </w:tcPr>
          <w:p w14:paraId="4F34B17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DATE_ISP</w:t>
            </w:r>
          </w:p>
        </w:tc>
        <w:tc>
          <w:tcPr>
            <w:tcW w:w="1079" w:type="dxa"/>
            <w:shd w:val="clear" w:color="auto" w:fill="auto"/>
          </w:tcPr>
          <w:p w14:paraId="3388A89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1CB8E04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B80F6C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D89361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Дата, не должна быть ранее даты рабочего дня, следующего за текущим.</w:t>
            </w:r>
          </w:p>
        </w:tc>
      </w:tr>
      <w:tr w:rsidR="00E4732D" w:rsidRPr="00E4732D" w14:paraId="5EE78B2C" w14:textId="77777777" w:rsidTr="00A124FF">
        <w:tc>
          <w:tcPr>
            <w:tcW w:w="1915" w:type="dxa"/>
            <w:shd w:val="clear" w:color="auto" w:fill="auto"/>
          </w:tcPr>
          <w:p w14:paraId="058D23A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Идентификатор документа «Сведения о бюджетном обязательстве», «Сведения о соглашении», предоставленного в ОрФК</w:t>
            </w:r>
          </w:p>
        </w:tc>
        <w:tc>
          <w:tcPr>
            <w:tcW w:w="1979" w:type="dxa"/>
            <w:shd w:val="clear" w:color="auto" w:fill="auto"/>
          </w:tcPr>
          <w:p w14:paraId="129CEDB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GUID_SV</w:t>
            </w:r>
          </w:p>
        </w:tc>
        <w:tc>
          <w:tcPr>
            <w:tcW w:w="1079" w:type="dxa"/>
            <w:shd w:val="clear" w:color="auto" w:fill="auto"/>
          </w:tcPr>
          <w:p w14:paraId="29588CF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45242FB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846D5A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07FF3A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Уникальный в системе Федерального казначейства идентификатор документа «Сведения о бюджетном обязательстве», «Сведения о соглашении», предоставляемого одновременно с ЗКР (СЗКР).</w:t>
            </w:r>
          </w:p>
          <w:p w14:paraId="77B4765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 xml:space="preserve">Поле может заполняться, если не заполнено поле </w:t>
            </w:r>
            <w:r w:rsidRPr="00E4732D">
              <w:rPr>
                <w:sz w:val="22"/>
                <w:szCs w:val="22"/>
              </w:rPr>
              <w:lastRenderedPageBreak/>
              <w:t>ZR.NOM_BO.</w:t>
            </w:r>
          </w:p>
          <w:p w14:paraId="612D95F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ZR.NOM_BO заполнено - поле не заполняется.</w:t>
            </w:r>
          </w:p>
          <w:p w14:paraId="2CDE156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 заполняется для БУ, АУ, ФГУП, ГУП, МУП.</w:t>
            </w:r>
          </w:p>
        </w:tc>
      </w:tr>
      <w:tr w:rsidR="00E4732D" w:rsidRPr="00E4732D" w14:paraId="597A6216" w14:textId="77777777" w:rsidTr="00A124FF">
        <w:tc>
          <w:tcPr>
            <w:tcW w:w="1915" w:type="dxa"/>
            <w:shd w:val="clear" w:color="auto" w:fill="auto"/>
          </w:tcPr>
          <w:p w14:paraId="73D2FBC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Номер обязательства</w:t>
            </w:r>
          </w:p>
        </w:tc>
        <w:tc>
          <w:tcPr>
            <w:tcW w:w="1979" w:type="dxa"/>
            <w:shd w:val="clear" w:color="auto" w:fill="auto"/>
          </w:tcPr>
          <w:p w14:paraId="00114D7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NOM_BO</w:t>
            </w:r>
          </w:p>
        </w:tc>
        <w:tc>
          <w:tcPr>
            <w:tcW w:w="1079" w:type="dxa"/>
            <w:shd w:val="clear" w:color="auto" w:fill="auto"/>
          </w:tcPr>
          <w:p w14:paraId="32D4CD9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8DF855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19</w:t>
            </w:r>
          </w:p>
        </w:tc>
        <w:tc>
          <w:tcPr>
            <w:tcW w:w="1077" w:type="dxa"/>
            <w:shd w:val="clear" w:color="auto" w:fill="auto"/>
          </w:tcPr>
          <w:p w14:paraId="220AB17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F472D2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Номер, присвоенный ОрФК обязательству при постановке его на учет или тип первичного бюджетного обязательства. Номер обязательства должен соответствовать номеру обязательства, учтенному на л/с ПБС ФБ, для исполнения которого формируется ЗКР. В случае первичного присвоения номера обязательству при регистрации ЗКР (без предварительной регистрации самого обязательства) размерность поля устанавливается как «=1», при этом реквизит может принимать значения «1» (закупка) или «2» (прочее). После присвоения номера бюджетному обязательству данное поле заполняется ОрФК учетным номером бюджетного обязательства.</w:t>
            </w:r>
          </w:p>
          <w:p w14:paraId="389BDB8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Для обязательств, принятых на учет до 31.12.2015, размерность поля устанавливается как «=16».</w:t>
            </w:r>
          </w:p>
          <w:p w14:paraId="4E40AF6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Для обязательств, принятых на учет после 01.01.2016, размерность поля устанавливается как «=19».</w:t>
            </w:r>
          </w:p>
          <w:p w14:paraId="22956CC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 заполняется для НУБП, АУ и БУ.</w:t>
            </w:r>
          </w:p>
        </w:tc>
      </w:tr>
      <w:tr w:rsidR="00E4732D" w:rsidRPr="00E4732D" w14:paraId="71A91AB1" w14:textId="77777777" w:rsidTr="00A124FF">
        <w:tc>
          <w:tcPr>
            <w:tcW w:w="1915" w:type="dxa"/>
            <w:shd w:val="clear" w:color="auto" w:fill="auto"/>
          </w:tcPr>
          <w:p w14:paraId="4711B96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Код приоритета исполнения</w:t>
            </w:r>
          </w:p>
        </w:tc>
        <w:tc>
          <w:tcPr>
            <w:tcW w:w="1979" w:type="dxa"/>
            <w:shd w:val="clear" w:color="auto" w:fill="auto"/>
          </w:tcPr>
          <w:p w14:paraId="0E01EB2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KOD_ISP</w:t>
            </w:r>
          </w:p>
        </w:tc>
        <w:tc>
          <w:tcPr>
            <w:tcW w:w="1079" w:type="dxa"/>
            <w:shd w:val="clear" w:color="auto" w:fill="auto"/>
          </w:tcPr>
          <w:p w14:paraId="7AA7D98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450715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6D18450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71C3EF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 заполняется для ЗКР, для которой значение реквизита «TYPE» = 2. Для ЗКР, для которой значение реквизита «TYPE» = 1, может заполняться при наличии соответствующих полномочий.</w:t>
            </w:r>
          </w:p>
        </w:tc>
      </w:tr>
      <w:tr w:rsidR="00E4732D" w:rsidRPr="00E4732D" w14:paraId="03011BEE" w14:textId="77777777" w:rsidTr="00A124FF">
        <w:tc>
          <w:tcPr>
            <w:tcW w:w="1915" w:type="dxa"/>
            <w:shd w:val="clear" w:color="auto" w:fill="auto"/>
          </w:tcPr>
          <w:p w14:paraId="7F71EDA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 xml:space="preserve">Приоритет </w:t>
            </w:r>
            <w:r w:rsidRPr="00E4732D">
              <w:rPr>
                <w:sz w:val="22"/>
                <w:szCs w:val="22"/>
              </w:rPr>
              <w:lastRenderedPageBreak/>
              <w:t>исполнения</w:t>
            </w:r>
          </w:p>
        </w:tc>
        <w:tc>
          <w:tcPr>
            <w:tcW w:w="1979" w:type="dxa"/>
            <w:shd w:val="clear" w:color="auto" w:fill="auto"/>
          </w:tcPr>
          <w:p w14:paraId="50B6717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PR_ISP</w:t>
            </w:r>
          </w:p>
        </w:tc>
        <w:tc>
          <w:tcPr>
            <w:tcW w:w="1079" w:type="dxa"/>
            <w:shd w:val="clear" w:color="auto" w:fill="auto"/>
          </w:tcPr>
          <w:p w14:paraId="022AACD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A35245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250</w:t>
            </w:r>
          </w:p>
        </w:tc>
        <w:tc>
          <w:tcPr>
            <w:tcW w:w="1077" w:type="dxa"/>
            <w:shd w:val="clear" w:color="auto" w:fill="auto"/>
          </w:tcPr>
          <w:p w14:paraId="23C124C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3ADF0F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 xml:space="preserve">Не заполняется для ЗКР, </w:t>
            </w:r>
            <w:r w:rsidRPr="00E4732D">
              <w:rPr>
                <w:sz w:val="22"/>
                <w:szCs w:val="22"/>
              </w:rPr>
              <w:lastRenderedPageBreak/>
              <w:t>для которой значение реквизита «TYPE» = 2. Для ЗКР, для которой значение реквизита «TYPE» = 1, может заполняться при наличии соответствующих полномочий.</w:t>
            </w:r>
          </w:p>
        </w:tc>
      </w:tr>
      <w:tr w:rsidR="00E4732D" w:rsidRPr="00E4732D" w14:paraId="35933BF4" w14:textId="77777777" w:rsidTr="00A124FF">
        <w:tc>
          <w:tcPr>
            <w:tcW w:w="1915" w:type="dxa"/>
            <w:shd w:val="clear" w:color="auto" w:fill="auto"/>
          </w:tcPr>
          <w:p w14:paraId="5C992CC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Код объекта по ФАИП (КМИ)</w:t>
            </w:r>
          </w:p>
        </w:tc>
        <w:tc>
          <w:tcPr>
            <w:tcW w:w="1979" w:type="dxa"/>
            <w:shd w:val="clear" w:color="auto" w:fill="auto"/>
          </w:tcPr>
          <w:p w14:paraId="7B58051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7AC9488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6F0745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21AB9C2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F922B4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код объекта ФАИП в соответствии со справочником «ФАИП» размерностью 14 знаков или КМИ в соответствии со справочником «Перечень мероприятий информатизации» размерностью до 24 знаков, по которому должна быть произведена кассовая выплата в целях реализации ФАИП или КМИ.</w:t>
            </w:r>
          </w:p>
        </w:tc>
      </w:tr>
      <w:tr w:rsidR="00E4732D" w:rsidRPr="00E4732D" w14:paraId="7E1395CA" w14:textId="77777777" w:rsidTr="00A124FF">
        <w:tc>
          <w:tcPr>
            <w:tcW w:w="1915" w:type="dxa"/>
            <w:shd w:val="clear" w:color="auto" w:fill="auto"/>
          </w:tcPr>
          <w:p w14:paraId="6C6FCE7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Сумма документа в валюте выплаты</w:t>
            </w:r>
          </w:p>
        </w:tc>
        <w:tc>
          <w:tcPr>
            <w:tcW w:w="1979" w:type="dxa"/>
            <w:shd w:val="clear" w:color="auto" w:fill="auto"/>
          </w:tcPr>
          <w:p w14:paraId="1850885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SUM_V</w:t>
            </w:r>
          </w:p>
        </w:tc>
        <w:tc>
          <w:tcPr>
            <w:tcW w:w="1079" w:type="dxa"/>
            <w:shd w:val="clear" w:color="auto" w:fill="auto"/>
          </w:tcPr>
          <w:p w14:paraId="648C4F9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5D6651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CF017C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1CC84E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Сумма в валюте, в которой должна быть осуществлена выплата.</w:t>
            </w:r>
          </w:p>
        </w:tc>
      </w:tr>
      <w:tr w:rsidR="00E4732D" w:rsidRPr="00E4732D" w14:paraId="26FA1386" w14:textId="77777777" w:rsidTr="00A124FF">
        <w:tc>
          <w:tcPr>
            <w:tcW w:w="1915" w:type="dxa"/>
            <w:shd w:val="clear" w:color="auto" w:fill="auto"/>
          </w:tcPr>
          <w:p w14:paraId="50665A9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Код валюты по ОКВ</w:t>
            </w:r>
          </w:p>
        </w:tc>
        <w:tc>
          <w:tcPr>
            <w:tcW w:w="1979" w:type="dxa"/>
            <w:shd w:val="clear" w:color="auto" w:fill="auto"/>
          </w:tcPr>
          <w:p w14:paraId="01AE6EE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KOD_V</w:t>
            </w:r>
          </w:p>
        </w:tc>
        <w:tc>
          <w:tcPr>
            <w:tcW w:w="1079" w:type="dxa"/>
            <w:shd w:val="clear" w:color="auto" w:fill="auto"/>
          </w:tcPr>
          <w:p w14:paraId="1BE2880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C88B5F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03BA355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99C948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Актуальный цифровой код валюты выплаты по ОКВ. Для ЗКР, для которой значение реквизита «TYPE» = 2 указывается значение «643».</w:t>
            </w:r>
          </w:p>
        </w:tc>
      </w:tr>
      <w:tr w:rsidR="00E4732D" w:rsidRPr="00E4732D" w14:paraId="376EE862" w14:textId="77777777" w:rsidTr="00A124FF">
        <w:tc>
          <w:tcPr>
            <w:tcW w:w="1915" w:type="dxa"/>
            <w:shd w:val="clear" w:color="auto" w:fill="auto"/>
          </w:tcPr>
          <w:p w14:paraId="62CBBC6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Сумма документа</w:t>
            </w:r>
          </w:p>
        </w:tc>
        <w:tc>
          <w:tcPr>
            <w:tcW w:w="1979" w:type="dxa"/>
            <w:shd w:val="clear" w:color="auto" w:fill="auto"/>
          </w:tcPr>
          <w:p w14:paraId="3D082C5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SUM_DOC</w:t>
            </w:r>
          </w:p>
        </w:tc>
        <w:tc>
          <w:tcPr>
            <w:tcW w:w="1079" w:type="dxa"/>
            <w:shd w:val="clear" w:color="auto" w:fill="auto"/>
          </w:tcPr>
          <w:p w14:paraId="7D98D1E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ABA5B4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A4C4EB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C759F5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Сумма выплаты в рублях. Поле может заполняться только при значении реквизита «TYPE» = 1.</w:t>
            </w:r>
          </w:p>
        </w:tc>
      </w:tr>
      <w:tr w:rsidR="00E4732D" w:rsidRPr="00E4732D" w14:paraId="13EE2CB4" w14:textId="77777777" w:rsidTr="00A124FF">
        <w:tc>
          <w:tcPr>
            <w:tcW w:w="1915" w:type="dxa"/>
            <w:shd w:val="clear" w:color="auto" w:fill="auto"/>
          </w:tcPr>
          <w:p w14:paraId="34D5C34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Признак авансового платежа</w:t>
            </w:r>
          </w:p>
        </w:tc>
        <w:tc>
          <w:tcPr>
            <w:tcW w:w="1979" w:type="dxa"/>
            <w:shd w:val="clear" w:color="auto" w:fill="auto"/>
          </w:tcPr>
          <w:p w14:paraId="07B1662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TYPE_AP</w:t>
            </w:r>
          </w:p>
        </w:tc>
        <w:tc>
          <w:tcPr>
            <w:tcW w:w="1079" w:type="dxa"/>
            <w:shd w:val="clear" w:color="auto" w:fill="auto"/>
          </w:tcPr>
          <w:p w14:paraId="3BA93E4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6C6647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6409C23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56C714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Допустимые значения:</w:t>
            </w:r>
          </w:p>
          <w:p w14:paraId="0C436F1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0 - платеж не является авансовым;</w:t>
            </w:r>
          </w:p>
          <w:p w14:paraId="1209903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1 - платеж является авансовым.</w:t>
            </w:r>
          </w:p>
        </w:tc>
      </w:tr>
      <w:tr w:rsidR="00E4732D" w:rsidRPr="00E4732D" w14:paraId="423B6B2D" w14:textId="77777777" w:rsidTr="00A124FF">
        <w:tc>
          <w:tcPr>
            <w:tcW w:w="1915" w:type="dxa"/>
            <w:shd w:val="clear" w:color="auto" w:fill="auto"/>
          </w:tcPr>
          <w:p w14:paraId="3335BB0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Очередность платежа</w:t>
            </w:r>
          </w:p>
        </w:tc>
        <w:tc>
          <w:tcPr>
            <w:tcW w:w="1979" w:type="dxa"/>
            <w:shd w:val="clear" w:color="auto" w:fill="auto"/>
          </w:tcPr>
          <w:p w14:paraId="2F53BF0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ORDER_PL</w:t>
            </w:r>
          </w:p>
        </w:tc>
        <w:tc>
          <w:tcPr>
            <w:tcW w:w="1079" w:type="dxa"/>
            <w:shd w:val="clear" w:color="auto" w:fill="auto"/>
          </w:tcPr>
          <w:p w14:paraId="3AD422B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744C90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24E0153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39B91F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Очередность платежа.</w:t>
            </w:r>
          </w:p>
        </w:tc>
      </w:tr>
      <w:tr w:rsidR="00E4732D" w:rsidRPr="00E4732D" w14:paraId="08AA62F4" w14:textId="77777777" w:rsidTr="00A124FF">
        <w:tc>
          <w:tcPr>
            <w:tcW w:w="1915" w:type="dxa"/>
            <w:shd w:val="clear" w:color="auto" w:fill="auto"/>
          </w:tcPr>
          <w:p w14:paraId="7C8B6AE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Вид платежа</w:t>
            </w:r>
          </w:p>
        </w:tc>
        <w:tc>
          <w:tcPr>
            <w:tcW w:w="1979" w:type="dxa"/>
            <w:shd w:val="clear" w:color="auto" w:fill="auto"/>
          </w:tcPr>
          <w:p w14:paraId="0B90D35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VID_PL</w:t>
            </w:r>
          </w:p>
        </w:tc>
        <w:tc>
          <w:tcPr>
            <w:tcW w:w="1079" w:type="dxa"/>
            <w:shd w:val="clear" w:color="auto" w:fill="auto"/>
          </w:tcPr>
          <w:p w14:paraId="4E07BBA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9B66E0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06A7C82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DB6503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Вид платежа:</w:t>
            </w:r>
          </w:p>
          <w:p w14:paraId="062F4158" w14:textId="77777777" w:rsidR="00E4732D" w:rsidRPr="00E4732D" w:rsidRDefault="00E4732D" w:rsidP="00E4732D">
            <w:pPr>
              <w:pStyle w:val="OTRTableListMark"/>
              <w:ind w:hanging="286"/>
              <w:rPr>
                <w:szCs w:val="22"/>
              </w:rPr>
            </w:pPr>
            <w:r w:rsidRPr="00E4732D">
              <w:rPr>
                <w:szCs w:val="22"/>
              </w:rPr>
              <w:t>0 – «пусто»;</w:t>
            </w:r>
          </w:p>
          <w:p w14:paraId="5DEA82D7" w14:textId="77777777" w:rsidR="00E4732D" w:rsidRPr="00E4732D" w:rsidRDefault="00E4732D" w:rsidP="00E4732D">
            <w:pPr>
              <w:pStyle w:val="OTRTableListMark"/>
              <w:ind w:hanging="286"/>
              <w:rPr>
                <w:szCs w:val="22"/>
              </w:rPr>
            </w:pPr>
            <w:r w:rsidRPr="00E4732D">
              <w:rPr>
                <w:szCs w:val="22"/>
              </w:rPr>
              <w:t>4 – «срочно».</w:t>
            </w:r>
          </w:p>
        </w:tc>
      </w:tr>
      <w:tr w:rsidR="00E4732D" w:rsidRPr="00E4732D" w14:paraId="6C51E70A" w14:textId="77777777" w:rsidTr="00A124FF">
        <w:tc>
          <w:tcPr>
            <w:tcW w:w="1915" w:type="dxa"/>
            <w:shd w:val="clear" w:color="auto" w:fill="auto"/>
          </w:tcPr>
          <w:p w14:paraId="0BA2CCE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979" w:type="dxa"/>
            <w:shd w:val="clear" w:color="auto" w:fill="auto"/>
          </w:tcPr>
          <w:p w14:paraId="7F9AD45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PURPOSE</w:t>
            </w:r>
          </w:p>
        </w:tc>
        <w:tc>
          <w:tcPr>
            <w:tcW w:w="1079" w:type="dxa"/>
            <w:shd w:val="clear" w:color="auto" w:fill="auto"/>
          </w:tcPr>
          <w:p w14:paraId="71CFF59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STRING2</w:t>
            </w:r>
          </w:p>
        </w:tc>
        <w:tc>
          <w:tcPr>
            <w:tcW w:w="898" w:type="dxa"/>
            <w:shd w:val="clear" w:color="auto" w:fill="auto"/>
          </w:tcPr>
          <w:p w14:paraId="520CF3A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210</w:t>
            </w:r>
          </w:p>
        </w:tc>
        <w:tc>
          <w:tcPr>
            <w:tcW w:w="1077" w:type="dxa"/>
            <w:shd w:val="clear" w:color="auto" w:fill="auto"/>
          </w:tcPr>
          <w:p w14:paraId="55EB184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70ECC0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 xml:space="preserve">Назначение платежа. При необходимости, указываются данные первичных документов на основании, которых осуществляется кассовый </w:t>
            </w:r>
            <w:r w:rsidRPr="00E4732D">
              <w:rPr>
                <w:sz w:val="22"/>
                <w:szCs w:val="22"/>
              </w:rPr>
              <w:lastRenderedPageBreak/>
              <w:t>расход (вид, номер, дата).</w:t>
            </w:r>
          </w:p>
          <w:p w14:paraId="4DB72FB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«TYPE» = 1, то:</w:t>
            </w:r>
          </w:p>
          <w:p w14:paraId="07AF732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¬Для осуществления внебанковской операции уточнения БО по ранее произведенным кассовым выплатам в скобках перед текстовым назначением платежа указывается 16 или 19-значный учетный номер БО, по которому должно быть произведено восстановление кассовых выплат.</w:t>
            </w:r>
          </w:p>
          <w:p w14:paraId="70E06A1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¬Для осуществления внебанковской операции уточнения кода объекта ФАИП или КМИ по ранее произведенным кассовым выплатам перед текстовым назначением платежа после признака «ФАИП» или «КМИ» без пробелов и разделителей указывается 14-значный код объекта ФАИП или код мероприятия развития до 24 знаков, по которому должно быть произведено восстановление кассовых выплат.</w:t>
            </w:r>
          </w:p>
        </w:tc>
      </w:tr>
      <w:tr w:rsidR="00E4732D" w:rsidRPr="00E4732D" w14:paraId="4D779AC8" w14:textId="77777777" w:rsidTr="00A124FF">
        <w:tc>
          <w:tcPr>
            <w:tcW w:w="1915" w:type="dxa"/>
            <w:shd w:val="clear" w:color="auto" w:fill="auto"/>
          </w:tcPr>
          <w:p w14:paraId="1D1954F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Наименование / ФИО контрагента</w:t>
            </w:r>
          </w:p>
        </w:tc>
        <w:tc>
          <w:tcPr>
            <w:tcW w:w="1979" w:type="dxa"/>
            <w:shd w:val="clear" w:color="auto" w:fill="auto"/>
          </w:tcPr>
          <w:p w14:paraId="6FDD0B4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NAME_RCP</w:t>
            </w:r>
          </w:p>
        </w:tc>
        <w:tc>
          <w:tcPr>
            <w:tcW w:w="1079" w:type="dxa"/>
            <w:shd w:val="clear" w:color="auto" w:fill="auto"/>
          </w:tcPr>
          <w:p w14:paraId="0E0584B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4C0709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160</w:t>
            </w:r>
          </w:p>
        </w:tc>
        <w:tc>
          <w:tcPr>
            <w:tcW w:w="1077" w:type="dxa"/>
            <w:shd w:val="clear" w:color="auto" w:fill="auto"/>
          </w:tcPr>
          <w:p w14:paraId="65AD099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A565F9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Наименование (либо фамилия, имя, отчество - для физического лица) контрагента.</w:t>
            </w:r>
          </w:p>
          <w:p w14:paraId="1E9E0D5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банковский счет контрагента открыт ТОФК, и банковский счет отправителя не равен банковскому счету получателя, то значение указывается в соответствии с требованиями ЦБ России и Минфина России к реквизиту «Наименование получателя» расчетного документа.</w:t>
            </w:r>
          </w:p>
          <w:p w14:paraId="30732C4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 xml:space="preserve">Если банковский счет контрагента открыт ТОФК и банковский счет отправителя равен банковскому счету получателя, то указывается </w:t>
            </w:r>
            <w:r w:rsidRPr="00E4732D">
              <w:rPr>
                <w:sz w:val="22"/>
                <w:szCs w:val="22"/>
              </w:rPr>
              <w:lastRenderedPageBreak/>
              <w:t>наименование УБП, АУ, БУ, ФГУП, ГУП, МУП, НУБП.</w:t>
            </w:r>
          </w:p>
        </w:tc>
      </w:tr>
      <w:tr w:rsidR="00E4732D" w:rsidRPr="00E4732D" w14:paraId="219E1BE8" w14:textId="77777777" w:rsidTr="00A124FF">
        <w:tc>
          <w:tcPr>
            <w:tcW w:w="1915" w:type="dxa"/>
            <w:shd w:val="clear" w:color="auto" w:fill="auto"/>
          </w:tcPr>
          <w:p w14:paraId="0079BA7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ИНН контрагента</w:t>
            </w:r>
          </w:p>
        </w:tc>
        <w:tc>
          <w:tcPr>
            <w:tcW w:w="1979" w:type="dxa"/>
            <w:shd w:val="clear" w:color="auto" w:fill="auto"/>
          </w:tcPr>
          <w:p w14:paraId="58F2DF2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INN_RCP</w:t>
            </w:r>
          </w:p>
        </w:tc>
        <w:tc>
          <w:tcPr>
            <w:tcW w:w="1079" w:type="dxa"/>
            <w:shd w:val="clear" w:color="auto" w:fill="auto"/>
          </w:tcPr>
          <w:p w14:paraId="78672A3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8CC5A6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12</w:t>
            </w:r>
          </w:p>
        </w:tc>
        <w:tc>
          <w:tcPr>
            <w:tcW w:w="1077" w:type="dxa"/>
            <w:shd w:val="clear" w:color="auto" w:fill="auto"/>
          </w:tcPr>
          <w:p w14:paraId="42B3E43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A47464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ИНН контрагента.</w:t>
            </w:r>
          </w:p>
          <w:p w14:paraId="6B5F2CD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При отсутствии у получателя - физического лица ИНН, проставляется значение «0».</w:t>
            </w:r>
          </w:p>
          <w:p w14:paraId="3D4900C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банковский счет контрагента соответствует балансовому счету:</w:t>
            </w:r>
          </w:p>
          <w:p w14:paraId="34B00B71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«40101»;</w:t>
            </w:r>
          </w:p>
          <w:p w14:paraId="60B3C185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«40302»;</w:t>
            </w:r>
          </w:p>
          <w:p w14:paraId="6B13F27E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«40501» с признаком «2» в 14 разряде;</w:t>
            </w:r>
          </w:p>
          <w:p w14:paraId="774AAA2E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«40601», «40701» с признаками «1», «3» в 14 разряде;</w:t>
            </w:r>
          </w:p>
          <w:p w14:paraId="066FA1D2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«40503», «40603», «40703» с признаком «4» в 14 разряде,</w:t>
            </w:r>
          </w:p>
          <w:p w14:paraId="039FB98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то длина поля должна быть = 10 цифрам, при этом первый и второй знаки (цифры) не могут одновременно принимать значение ноль («0»).</w:t>
            </w:r>
          </w:p>
        </w:tc>
      </w:tr>
      <w:tr w:rsidR="00E4732D" w:rsidRPr="00E4732D" w14:paraId="393D2DA6" w14:textId="77777777" w:rsidTr="00A124FF">
        <w:tc>
          <w:tcPr>
            <w:tcW w:w="1915" w:type="dxa"/>
            <w:shd w:val="clear" w:color="auto" w:fill="auto"/>
          </w:tcPr>
          <w:p w14:paraId="49A16A4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КПП контрагента</w:t>
            </w:r>
          </w:p>
        </w:tc>
        <w:tc>
          <w:tcPr>
            <w:tcW w:w="1979" w:type="dxa"/>
            <w:shd w:val="clear" w:color="auto" w:fill="auto"/>
          </w:tcPr>
          <w:p w14:paraId="5076D4D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KPP_RCP</w:t>
            </w:r>
          </w:p>
        </w:tc>
        <w:tc>
          <w:tcPr>
            <w:tcW w:w="1079" w:type="dxa"/>
            <w:shd w:val="clear" w:color="auto" w:fill="auto"/>
          </w:tcPr>
          <w:p w14:paraId="79D0655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ACDAD8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9</w:t>
            </w:r>
          </w:p>
        </w:tc>
        <w:tc>
          <w:tcPr>
            <w:tcW w:w="1077" w:type="dxa"/>
            <w:shd w:val="clear" w:color="auto" w:fill="auto"/>
          </w:tcPr>
          <w:p w14:paraId="4F85E62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EDA900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КПП контрагента. При отсутствии у получателя - физического лица КПП, проставляется значение «0».</w:t>
            </w:r>
          </w:p>
          <w:p w14:paraId="01D32E3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банковский счет контрагента соответствует балансовому счету:</w:t>
            </w:r>
          </w:p>
          <w:p w14:paraId="1D9FA747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«40101»;</w:t>
            </w:r>
          </w:p>
          <w:p w14:paraId="10E11F59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«40302»;</w:t>
            </w:r>
          </w:p>
          <w:p w14:paraId="277C4791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«40501» с признаком «2» в 14 разряде;</w:t>
            </w:r>
          </w:p>
          <w:p w14:paraId="65D23BEC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«40601», «40701» с признаками «1», «3» в 14 разряде;</w:t>
            </w:r>
          </w:p>
          <w:p w14:paraId="4D51BA0E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«40503», «40603», «40703» с признаком «4» в 14 разряде,</w:t>
            </w:r>
          </w:p>
          <w:p w14:paraId="535B857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то длина поля должна быть = 9 символов, при этом:</w:t>
            </w:r>
          </w:p>
          <w:p w14:paraId="791B68D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 xml:space="preserve">первый-четвертый и </w:t>
            </w:r>
            <w:r w:rsidRPr="00E4732D">
              <w:rPr>
                <w:sz w:val="22"/>
                <w:szCs w:val="22"/>
              </w:rPr>
              <w:lastRenderedPageBreak/>
              <w:t>седьмой-девятый знаки (цифры) должны принимать цифровое значение, пятый и шестой знаки - могут соответствовать цифре или заглавной букве латинского алфавита,</w:t>
            </w:r>
          </w:p>
          <w:p w14:paraId="2B92C93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первый и второй знаки (цифры) не могут одновременно принимать значение ноль («0»).</w:t>
            </w:r>
          </w:p>
        </w:tc>
      </w:tr>
      <w:tr w:rsidR="00E4732D" w:rsidRPr="00E4732D" w14:paraId="4B830CBB" w14:textId="77777777" w:rsidTr="00A124FF">
        <w:tc>
          <w:tcPr>
            <w:tcW w:w="1915" w:type="dxa"/>
            <w:shd w:val="clear" w:color="auto" w:fill="auto"/>
          </w:tcPr>
          <w:p w14:paraId="7B0D12C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Лицевой счет контрагента</w:t>
            </w:r>
          </w:p>
        </w:tc>
        <w:tc>
          <w:tcPr>
            <w:tcW w:w="1979" w:type="dxa"/>
            <w:shd w:val="clear" w:color="auto" w:fill="auto"/>
          </w:tcPr>
          <w:p w14:paraId="3F95E4C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LS_UBP_RCP</w:t>
            </w:r>
          </w:p>
        </w:tc>
        <w:tc>
          <w:tcPr>
            <w:tcW w:w="1079" w:type="dxa"/>
            <w:shd w:val="clear" w:color="auto" w:fill="auto"/>
          </w:tcPr>
          <w:p w14:paraId="7475D48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767D22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11</w:t>
            </w:r>
          </w:p>
        </w:tc>
        <w:tc>
          <w:tcPr>
            <w:tcW w:w="1077" w:type="dxa"/>
            <w:shd w:val="clear" w:color="auto" w:fill="auto"/>
          </w:tcPr>
          <w:p w14:paraId="14F707F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3F8DBE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л/с контрагента, в случае, если значение реквизита «TYPE» = 1 и документ исполняется внебанковской операцией на счетах ТОФК, отличных от счета по учету поступлений.</w:t>
            </w:r>
          </w:p>
          <w:p w14:paraId="5D1A0D7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 заполняется в иных случаях.</w:t>
            </w:r>
          </w:p>
        </w:tc>
      </w:tr>
      <w:tr w:rsidR="00E4732D" w:rsidRPr="00E4732D" w14:paraId="25728A5C" w14:textId="77777777" w:rsidTr="00A124FF">
        <w:tc>
          <w:tcPr>
            <w:tcW w:w="1915" w:type="dxa"/>
            <w:shd w:val="clear" w:color="auto" w:fill="auto"/>
          </w:tcPr>
          <w:p w14:paraId="7D8C49D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Банковский счет контрагента</w:t>
            </w:r>
          </w:p>
        </w:tc>
        <w:tc>
          <w:tcPr>
            <w:tcW w:w="1979" w:type="dxa"/>
            <w:shd w:val="clear" w:color="auto" w:fill="auto"/>
          </w:tcPr>
          <w:p w14:paraId="09FA544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BS_RCP</w:t>
            </w:r>
          </w:p>
        </w:tc>
        <w:tc>
          <w:tcPr>
            <w:tcW w:w="1079" w:type="dxa"/>
            <w:shd w:val="clear" w:color="auto" w:fill="auto"/>
          </w:tcPr>
          <w:p w14:paraId="63806CE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0DFBC5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34</w:t>
            </w:r>
          </w:p>
        </w:tc>
        <w:tc>
          <w:tcPr>
            <w:tcW w:w="1077" w:type="dxa"/>
            <w:shd w:val="clear" w:color="auto" w:fill="auto"/>
          </w:tcPr>
          <w:p w14:paraId="3248C28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C5A762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Номер банковского счета контрагента. В случае, когда получателем выступает кредитная организация, расчетный счет может не указываться. Если реквизит «KOD_V» имеет значение равное «643», то длина поля =20.</w:t>
            </w:r>
          </w:p>
        </w:tc>
      </w:tr>
      <w:tr w:rsidR="00E4732D" w:rsidRPr="00E4732D" w14:paraId="070E93D7" w14:textId="77777777" w:rsidTr="00A124FF">
        <w:tc>
          <w:tcPr>
            <w:tcW w:w="1915" w:type="dxa"/>
            <w:shd w:val="clear" w:color="auto" w:fill="auto"/>
          </w:tcPr>
          <w:p w14:paraId="3632B20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Наименование банка контрагента</w:t>
            </w:r>
          </w:p>
        </w:tc>
        <w:tc>
          <w:tcPr>
            <w:tcW w:w="1979" w:type="dxa"/>
            <w:shd w:val="clear" w:color="auto" w:fill="auto"/>
          </w:tcPr>
          <w:p w14:paraId="51E3AE3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NAME_BIC_RCP</w:t>
            </w:r>
          </w:p>
        </w:tc>
        <w:tc>
          <w:tcPr>
            <w:tcW w:w="1079" w:type="dxa"/>
            <w:shd w:val="clear" w:color="auto" w:fill="auto"/>
          </w:tcPr>
          <w:p w14:paraId="26A0979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9E3E9C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160</w:t>
            </w:r>
          </w:p>
        </w:tc>
        <w:tc>
          <w:tcPr>
            <w:tcW w:w="1077" w:type="dxa"/>
            <w:shd w:val="clear" w:color="auto" w:fill="auto"/>
          </w:tcPr>
          <w:p w14:paraId="378D199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B1A9D3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Наименование банка, в котором открыт счет контрагента.</w:t>
            </w:r>
          </w:p>
        </w:tc>
      </w:tr>
      <w:tr w:rsidR="00E4732D" w:rsidRPr="00E4732D" w14:paraId="35A67C2A" w14:textId="77777777" w:rsidTr="00A124FF">
        <w:tc>
          <w:tcPr>
            <w:tcW w:w="1915" w:type="dxa"/>
            <w:shd w:val="clear" w:color="auto" w:fill="auto"/>
          </w:tcPr>
          <w:p w14:paraId="554A437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БИК банка контрагента</w:t>
            </w:r>
          </w:p>
        </w:tc>
        <w:tc>
          <w:tcPr>
            <w:tcW w:w="1979" w:type="dxa"/>
            <w:shd w:val="clear" w:color="auto" w:fill="auto"/>
          </w:tcPr>
          <w:p w14:paraId="1D0A49E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BIC_RCP</w:t>
            </w:r>
          </w:p>
        </w:tc>
        <w:tc>
          <w:tcPr>
            <w:tcW w:w="1079" w:type="dxa"/>
            <w:shd w:val="clear" w:color="auto" w:fill="auto"/>
          </w:tcPr>
          <w:p w14:paraId="2EC2D6F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3BCF78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9</w:t>
            </w:r>
          </w:p>
        </w:tc>
        <w:tc>
          <w:tcPr>
            <w:tcW w:w="1077" w:type="dxa"/>
            <w:shd w:val="clear" w:color="auto" w:fill="auto"/>
          </w:tcPr>
          <w:p w14:paraId="0371BCC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D6509D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БИК банка, в котором открыт счет контрагента.</w:t>
            </w:r>
          </w:p>
          <w:p w14:paraId="6837899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Обязательно для заполнения при оформлении Заявки в валюте РФ (рублях).</w:t>
            </w:r>
          </w:p>
        </w:tc>
      </w:tr>
      <w:tr w:rsidR="00E4732D" w:rsidRPr="00E4732D" w14:paraId="095EAE11" w14:textId="77777777" w:rsidTr="00A124FF">
        <w:tc>
          <w:tcPr>
            <w:tcW w:w="1915" w:type="dxa"/>
            <w:shd w:val="clear" w:color="auto" w:fill="auto"/>
          </w:tcPr>
          <w:p w14:paraId="4EF618F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Корсчет банка контрагента</w:t>
            </w:r>
          </w:p>
        </w:tc>
        <w:tc>
          <w:tcPr>
            <w:tcW w:w="1979" w:type="dxa"/>
            <w:shd w:val="clear" w:color="auto" w:fill="auto"/>
          </w:tcPr>
          <w:p w14:paraId="5228C76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KS_BIC_RCP</w:t>
            </w:r>
          </w:p>
        </w:tc>
        <w:tc>
          <w:tcPr>
            <w:tcW w:w="1079" w:type="dxa"/>
            <w:shd w:val="clear" w:color="auto" w:fill="auto"/>
          </w:tcPr>
          <w:p w14:paraId="01765DB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4F5D7C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34</w:t>
            </w:r>
          </w:p>
        </w:tc>
        <w:tc>
          <w:tcPr>
            <w:tcW w:w="1077" w:type="dxa"/>
            <w:shd w:val="clear" w:color="auto" w:fill="auto"/>
          </w:tcPr>
          <w:p w14:paraId="56648E4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AB3A8C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Номер корреспондентского счета банка контрагента. Поле заполняется, если банк контрагента не является ГРКЦ/РКЦ. Если реквизит «KOD_V» имеет значение равное «643», то длина поля =20.</w:t>
            </w:r>
          </w:p>
        </w:tc>
      </w:tr>
      <w:tr w:rsidR="00E4732D" w:rsidRPr="00E4732D" w14:paraId="1005A35A" w14:textId="77777777" w:rsidTr="00A124FF">
        <w:tc>
          <w:tcPr>
            <w:tcW w:w="1915" w:type="dxa"/>
            <w:shd w:val="clear" w:color="auto" w:fill="auto"/>
          </w:tcPr>
          <w:p w14:paraId="1048788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Статус налогоплательщика</w:t>
            </w:r>
          </w:p>
        </w:tc>
        <w:tc>
          <w:tcPr>
            <w:tcW w:w="1979" w:type="dxa"/>
            <w:shd w:val="clear" w:color="auto" w:fill="auto"/>
          </w:tcPr>
          <w:p w14:paraId="4743946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PAYSTATUS</w:t>
            </w:r>
          </w:p>
        </w:tc>
        <w:tc>
          <w:tcPr>
            <w:tcW w:w="1079" w:type="dxa"/>
            <w:shd w:val="clear" w:color="auto" w:fill="auto"/>
          </w:tcPr>
          <w:p w14:paraId="06A1EFD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D7AE79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2</w:t>
            </w:r>
          </w:p>
        </w:tc>
        <w:tc>
          <w:tcPr>
            <w:tcW w:w="1077" w:type="dxa"/>
            <w:shd w:val="clear" w:color="auto" w:fill="auto"/>
          </w:tcPr>
          <w:p w14:paraId="3F12850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487730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статус налогоплательщика.</w:t>
            </w:r>
          </w:p>
          <w:p w14:paraId="1B55BB6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 xml:space="preserve">Поле обязательно для </w:t>
            </w:r>
            <w:r w:rsidRPr="00E4732D">
              <w:rPr>
                <w:sz w:val="22"/>
                <w:szCs w:val="22"/>
              </w:rPr>
              <w:lastRenderedPageBreak/>
              <w:t>заполнения, если в поле «BS_RCP» указан банковский счет, соответствующий балансовому счету:</w:t>
            </w:r>
          </w:p>
          <w:p w14:paraId="4304082F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«40101»;</w:t>
            </w:r>
          </w:p>
          <w:p w14:paraId="0CBAC6C6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«40302»;</w:t>
            </w:r>
          </w:p>
          <w:p w14:paraId="74684948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«40501» с признаком «2» в 14-м разряде;</w:t>
            </w:r>
          </w:p>
          <w:p w14:paraId="5FD04790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«40601» и «40701» с признаками «1», «3» в 14-м разряде;</w:t>
            </w:r>
          </w:p>
          <w:p w14:paraId="54565B9E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«40503», «40603» и «40703» с признаком «4» в 14-м разряде.</w:t>
            </w:r>
          </w:p>
        </w:tc>
      </w:tr>
      <w:tr w:rsidR="00E4732D" w:rsidRPr="00E4732D" w14:paraId="68A82EBE" w14:textId="77777777" w:rsidTr="00A124FF">
        <w:tc>
          <w:tcPr>
            <w:tcW w:w="1915" w:type="dxa"/>
            <w:shd w:val="clear" w:color="auto" w:fill="auto"/>
          </w:tcPr>
          <w:p w14:paraId="43587D3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Код бюджетной классификации</w:t>
            </w:r>
          </w:p>
        </w:tc>
        <w:tc>
          <w:tcPr>
            <w:tcW w:w="1979" w:type="dxa"/>
            <w:shd w:val="clear" w:color="auto" w:fill="auto"/>
          </w:tcPr>
          <w:p w14:paraId="34C7EEA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KDOH</w:t>
            </w:r>
          </w:p>
        </w:tc>
        <w:tc>
          <w:tcPr>
            <w:tcW w:w="1079" w:type="dxa"/>
            <w:shd w:val="clear" w:color="auto" w:fill="auto"/>
          </w:tcPr>
          <w:p w14:paraId="751AA64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A69BB1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20</w:t>
            </w:r>
          </w:p>
        </w:tc>
        <w:tc>
          <w:tcPr>
            <w:tcW w:w="1077" w:type="dxa"/>
            <w:shd w:val="clear" w:color="auto" w:fill="auto"/>
          </w:tcPr>
          <w:p w14:paraId="653A944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3565EF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КБК в соответствии с действующими Указаниями по БК.</w:t>
            </w:r>
          </w:p>
          <w:p w14:paraId="73865CB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В случае заполнения длина поля строго ограничена количеством символов равным 1 знаку, принимающему значение ноль («0»), либо 20 знакам, при этом все знаки одновременно не могут принимать значение ноль («0»).</w:t>
            </w:r>
          </w:p>
          <w:p w14:paraId="04A06FD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в поле «BS_RCP» указан банковский счет, соответствующий балансовому счету «40101», то обязательно для заполнения значением, состоящим из 20 знаков.</w:t>
            </w:r>
          </w:p>
          <w:p w14:paraId="19EE5E6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в поле «BS_RCP» указан иной банковский счет, открытый ОрФК, то обязательно для заполнения значением, состоящим из 1 знака, либо 20 знаков.</w:t>
            </w:r>
          </w:p>
        </w:tc>
      </w:tr>
      <w:tr w:rsidR="00E4732D" w:rsidRPr="00E4732D" w14:paraId="1B832294" w14:textId="77777777" w:rsidTr="00A124FF">
        <w:tc>
          <w:tcPr>
            <w:tcW w:w="1915" w:type="dxa"/>
            <w:shd w:val="clear" w:color="auto" w:fill="auto"/>
          </w:tcPr>
          <w:p w14:paraId="1716180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Код по ОКТМО</w:t>
            </w:r>
          </w:p>
        </w:tc>
        <w:tc>
          <w:tcPr>
            <w:tcW w:w="1979" w:type="dxa"/>
            <w:shd w:val="clear" w:color="auto" w:fill="auto"/>
          </w:tcPr>
          <w:p w14:paraId="45A37DD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OKATO</w:t>
            </w:r>
          </w:p>
        </w:tc>
        <w:tc>
          <w:tcPr>
            <w:tcW w:w="1079" w:type="dxa"/>
            <w:shd w:val="clear" w:color="auto" w:fill="auto"/>
          </w:tcPr>
          <w:p w14:paraId="2C1F394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4E658E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53EC66A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F2B40B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код ОКТМО.</w:t>
            </w:r>
          </w:p>
          <w:p w14:paraId="295E150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 xml:space="preserve">В случае заполнения указывается значение ноль («0»), либо 8 знаков, при этом три нуля не могут быть впереди и все знаки одновременно не могут принимать значение ноль </w:t>
            </w:r>
            <w:r w:rsidRPr="00E4732D">
              <w:rPr>
                <w:sz w:val="22"/>
                <w:szCs w:val="22"/>
              </w:rPr>
              <w:lastRenderedPageBreak/>
              <w:t>(«0»).</w:t>
            </w:r>
          </w:p>
          <w:p w14:paraId="19598D0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в поле «BS_RCP» указан счет № 40101 и в поле «KDOH» указано значение, где первые три символа отличны от «153», то обязательно для заполнения значением, состоящим из 8 знаков.</w:t>
            </w:r>
          </w:p>
        </w:tc>
      </w:tr>
      <w:tr w:rsidR="00E4732D" w:rsidRPr="00E4732D" w14:paraId="02758C4E" w14:textId="77777777" w:rsidTr="00A124FF">
        <w:tc>
          <w:tcPr>
            <w:tcW w:w="1915" w:type="dxa"/>
            <w:shd w:val="clear" w:color="auto" w:fill="auto"/>
          </w:tcPr>
          <w:p w14:paraId="10D2389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Показатель основания платежа</w:t>
            </w:r>
          </w:p>
        </w:tc>
        <w:tc>
          <w:tcPr>
            <w:tcW w:w="1979" w:type="dxa"/>
            <w:shd w:val="clear" w:color="auto" w:fill="auto"/>
          </w:tcPr>
          <w:p w14:paraId="6BD2EFB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OSN_PL</w:t>
            </w:r>
          </w:p>
        </w:tc>
        <w:tc>
          <w:tcPr>
            <w:tcW w:w="1079" w:type="dxa"/>
            <w:shd w:val="clear" w:color="auto" w:fill="auto"/>
          </w:tcPr>
          <w:p w14:paraId="16435C6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13BDCD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2</w:t>
            </w:r>
          </w:p>
        </w:tc>
        <w:tc>
          <w:tcPr>
            <w:tcW w:w="1077" w:type="dxa"/>
            <w:shd w:val="clear" w:color="auto" w:fill="auto"/>
          </w:tcPr>
          <w:p w14:paraId="6094EC2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C34037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показатель основания платежа. Обязательно для заполнения если, заполнено поле «PAYSTATUS».</w:t>
            </w:r>
          </w:p>
        </w:tc>
      </w:tr>
      <w:tr w:rsidR="00E4732D" w:rsidRPr="00E4732D" w14:paraId="1EC3AE8C" w14:textId="77777777" w:rsidTr="00A124FF">
        <w:tc>
          <w:tcPr>
            <w:tcW w:w="1915" w:type="dxa"/>
            <w:shd w:val="clear" w:color="auto" w:fill="auto"/>
          </w:tcPr>
          <w:p w14:paraId="729435E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Показатель налогового периода / кода таможенного органа</w:t>
            </w:r>
          </w:p>
        </w:tc>
        <w:tc>
          <w:tcPr>
            <w:tcW w:w="1979" w:type="dxa"/>
            <w:shd w:val="clear" w:color="auto" w:fill="auto"/>
          </w:tcPr>
          <w:p w14:paraId="3AE5714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NAL_PER</w:t>
            </w:r>
          </w:p>
        </w:tc>
        <w:tc>
          <w:tcPr>
            <w:tcW w:w="1079" w:type="dxa"/>
            <w:shd w:val="clear" w:color="auto" w:fill="auto"/>
          </w:tcPr>
          <w:p w14:paraId="0F38B4B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D78F81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10</w:t>
            </w:r>
          </w:p>
        </w:tc>
        <w:tc>
          <w:tcPr>
            <w:tcW w:w="1077" w:type="dxa"/>
            <w:shd w:val="clear" w:color="auto" w:fill="auto"/>
          </w:tcPr>
          <w:p w14:paraId="74D1712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1EDC75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показатель налогового периода равный 10 знакам или код таможенного органа равный 8 знакам.</w:t>
            </w:r>
          </w:p>
          <w:p w14:paraId="3A064CF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Обязательно для заполнения, если заполнено поле «PAYSTATUS».</w:t>
            </w:r>
          </w:p>
        </w:tc>
      </w:tr>
      <w:tr w:rsidR="00E4732D" w:rsidRPr="00E4732D" w14:paraId="29C7C505" w14:textId="77777777" w:rsidTr="00A124FF">
        <w:tc>
          <w:tcPr>
            <w:tcW w:w="1915" w:type="dxa"/>
            <w:shd w:val="clear" w:color="auto" w:fill="auto"/>
          </w:tcPr>
          <w:p w14:paraId="540BEC4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Показатель номера документа</w:t>
            </w:r>
          </w:p>
        </w:tc>
        <w:tc>
          <w:tcPr>
            <w:tcW w:w="1979" w:type="dxa"/>
            <w:shd w:val="clear" w:color="auto" w:fill="auto"/>
          </w:tcPr>
          <w:p w14:paraId="68743B3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NOM_DOK</w:t>
            </w:r>
          </w:p>
        </w:tc>
        <w:tc>
          <w:tcPr>
            <w:tcW w:w="1079" w:type="dxa"/>
            <w:shd w:val="clear" w:color="auto" w:fill="auto"/>
          </w:tcPr>
          <w:p w14:paraId="4E102AC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D4716C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0B41800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AD934B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показатель номера документа-основания. Обязательно для заполнения если, заполнено поле «PAYSTATUS».</w:t>
            </w:r>
          </w:p>
        </w:tc>
      </w:tr>
      <w:tr w:rsidR="00E4732D" w:rsidRPr="00E4732D" w14:paraId="6DB9F6D0" w14:textId="77777777" w:rsidTr="00A124FF">
        <w:tc>
          <w:tcPr>
            <w:tcW w:w="1915" w:type="dxa"/>
            <w:shd w:val="clear" w:color="auto" w:fill="auto"/>
          </w:tcPr>
          <w:p w14:paraId="6FDE0C6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Показатель даты документа</w:t>
            </w:r>
          </w:p>
        </w:tc>
        <w:tc>
          <w:tcPr>
            <w:tcW w:w="1979" w:type="dxa"/>
            <w:shd w:val="clear" w:color="auto" w:fill="auto"/>
          </w:tcPr>
          <w:p w14:paraId="348DF4F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DATE_DOK</w:t>
            </w:r>
          </w:p>
        </w:tc>
        <w:tc>
          <w:tcPr>
            <w:tcW w:w="1079" w:type="dxa"/>
            <w:shd w:val="clear" w:color="auto" w:fill="auto"/>
          </w:tcPr>
          <w:p w14:paraId="44FAF71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AE67EB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10</w:t>
            </w:r>
          </w:p>
        </w:tc>
        <w:tc>
          <w:tcPr>
            <w:tcW w:w="1077" w:type="dxa"/>
            <w:shd w:val="clear" w:color="auto" w:fill="auto"/>
          </w:tcPr>
          <w:p w14:paraId="2797AC9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0C3DCD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показатель даты документа-основания.</w:t>
            </w:r>
          </w:p>
          <w:p w14:paraId="74FB02D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заполнено поле «PAYSTATUS», обязательно для заполнения значением, состоящим из:</w:t>
            </w:r>
          </w:p>
          <w:p w14:paraId="5CA98FF5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1 знака и принимающего значение ноль («0»),</w:t>
            </w:r>
          </w:p>
          <w:p w14:paraId="70048DE1" w14:textId="77777777" w:rsidR="00E4732D" w:rsidRPr="00E4732D" w:rsidRDefault="00E4732D" w:rsidP="00E4732D">
            <w:pPr>
              <w:spacing w:before="60" w:after="60"/>
              <w:ind w:left="284" w:hanging="284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либо</w:t>
            </w:r>
          </w:p>
          <w:p w14:paraId="79C3F5CF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10 знаков, при этом все знаки одновременно не могут принимать значение ноль («0»).</w:t>
            </w:r>
          </w:p>
        </w:tc>
      </w:tr>
      <w:tr w:rsidR="00E4732D" w:rsidRPr="00E4732D" w14:paraId="3B6AFFE9" w14:textId="77777777" w:rsidTr="00A124FF">
        <w:tc>
          <w:tcPr>
            <w:tcW w:w="1915" w:type="dxa"/>
            <w:shd w:val="clear" w:color="auto" w:fill="auto"/>
          </w:tcPr>
          <w:p w14:paraId="123E8A1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Тип платежа</w:t>
            </w:r>
          </w:p>
        </w:tc>
        <w:tc>
          <w:tcPr>
            <w:tcW w:w="1979" w:type="dxa"/>
            <w:shd w:val="clear" w:color="auto" w:fill="auto"/>
          </w:tcPr>
          <w:p w14:paraId="0443757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TYPE_PL</w:t>
            </w:r>
          </w:p>
        </w:tc>
        <w:tc>
          <w:tcPr>
            <w:tcW w:w="1079" w:type="dxa"/>
            <w:shd w:val="clear" w:color="auto" w:fill="auto"/>
          </w:tcPr>
          <w:p w14:paraId="2AFCF33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50AB72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2</w:t>
            </w:r>
          </w:p>
        </w:tc>
        <w:tc>
          <w:tcPr>
            <w:tcW w:w="1077" w:type="dxa"/>
            <w:shd w:val="clear" w:color="auto" w:fill="auto"/>
          </w:tcPr>
          <w:p w14:paraId="4720516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DDF527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тип платежа.</w:t>
            </w:r>
          </w:p>
        </w:tc>
      </w:tr>
      <w:tr w:rsidR="00E4732D" w:rsidRPr="00E4732D" w14:paraId="3466B96E" w14:textId="77777777" w:rsidTr="00A124FF">
        <w:tc>
          <w:tcPr>
            <w:tcW w:w="1915" w:type="dxa"/>
            <w:shd w:val="clear" w:color="auto" w:fill="auto"/>
          </w:tcPr>
          <w:p w14:paraId="12E86A5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Идентификатор платежного документа</w:t>
            </w:r>
          </w:p>
        </w:tc>
        <w:tc>
          <w:tcPr>
            <w:tcW w:w="1979" w:type="dxa"/>
            <w:shd w:val="clear" w:color="auto" w:fill="auto"/>
          </w:tcPr>
          <w:p w14:paraId="79440CC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ID_PP</w:t>
            </w:r>
          </w:p>
        </w:tc>
        <w:tc>
          <w:tcPr>
            <w:tcW w:w="1079" w:type="dxa"/>
            <w:shd w:val="clear" w:color="auto" w:fill="auto"/>
          </w:tcPr>
          <w:p w14:paraId="42AC111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E1808C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18</w:t>
            </w:r>
          </w:p>
        </w:tc>
        <w:tc>
          <w:tcPr>
            <w:tcW w:w="1077" w:type="dxa"/>
            <w:shd w:val="clear" w:color="auto" w:fill="auto"/>
          </w:tcPr>
          <w:p w14:paraId="5B1686D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A3F2B2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идентификатор платежного документа (ИПД) в формате 00АА000000-00-0000.</w:t>
            </w:r>
          </w:p>
        </w:tc>
      </w:tr>
      <w:tr w:rsidR="00E4732D" w:rsidRPr="00E4732D" w14:paraId="70F475AC" w14:textId="77777777" w:rsidTr="00A124FF">
        <w:tc>
          <w:tcPr>
            <w:tcW w:w="1915" w:type="dxa"/>
            <w:shd w:val="clear" w:color="auto" w:fill="auto"/>
          </w:tcPr>
          <w:p w14:paraId="63E4710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Период оплаты</w:t>
            </w:r>
          </w:p>
        </w:tc>
        <w:tc>
          <w:tcPr>
            <w:tcW w:w="1979" w:type="dxa"/>
            <w:shd w:val="clear" w:color="auto" w:fill="auto"/>
          </w:tcPr>
          <w:p w14:paraId="4DD0D8A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PERIOD_PAY</w:t>
            </w:r>
          </w:p>
        </w:tc>
        <w:tc>
          <w:tcPr>
            <w:tcW w:w="1079" w:type="dxa"/>
            <w:shd w:val="clear" w:color="auto" w:fill="auto"/>
          </w:tcPr>
          <w:p w14:paraId="6013967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DATE1</w:t>
            </w:r>
          </w:p>
        </w:tc>
        <w:tc>
          <w:tcPr>
            <w:tcW w:w="898" w:type="dxa"/>
            <w:shd w:val="clear" w:color="auto" w:fill="auto"/>
          </w:tcPr>
          <w:p w14:paraId="6A7F53D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1C0B42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8CB18F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период оплаты (ПРД) в формате ММ.ГГГГ.</w:t>
            </w:r>
          </w:p>
          <w:p w14:paraId="3289F12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 xml:space="preserve">Обязательно для заполнения, если заполнено </w:t>
            </w:r>
            <w:r w:rsidRPr="00E4732D">
              <w:rPr>
                <w:sz w:val="22"/>
                <w:szCs w:val="22"/>
              </w:rPr>
              <w:lastRenderedPageBreak/>
              <w:t>поле «Единый лицевой счет» или «Идентификатор жилищно-коммунальной услуги».</w:t>
            </w:r>
          </w:p>
        </w:tc>
      </w:tr>
      <w:tr w:rsidR="00E4732D" w:rsidRPr="00E4732D" w14:paraId="05D486DF" w14:textId="77777777" w:rsidTr="00A124FF">
        <w:tc>
          <w:tcPr>
            <w:tcW w:w="1915" w:type="dxa"/>
            <w:shd w:val="clear" w:color="auto" w:fill="auto"/>
          </w:tcPr>
          <w:p w14:paraId="6D533CE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Единый лицевой счет</w:t>
            </w:r>
          </w:p>
        </w:tc>
        <w:tc>
          <w:tcPr>
            <w:tcW w:w="1979" w:type="dxa"/>
            <w:shd w:val="clear" w:color="auto" w:fill="auto"/>
          </w:tcPr>
          <w:p w14:paraId="2D540F4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JNT_LS</w:t>
            </w:r>
          </w:p>
        </w:tc>
        <w:tc>
          <w:tcPr>
            <w:tcW w:w="1079" w:type="dxa"/>
            <w:shd w:val="clear" w:color="auto" w:fill="auto"/>
          </w:tcPr>
          <w:p w14:paraId="0CDC15C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23B4E9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10</w:t>
            </w:r>
          </w:p>
        </w:tc>
        <w:tc>
          <w:tcPr>
            <w:tcW w:w="1077" w:type="dxa"/>
            <w:shd w:val="clear" w:color="auto" w:fill="auto"/>
          </w:tcPr>
          <w:p w14:paraId="68433A5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622180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единый лицевой счет (ЕЛС) в формате 00АА000000.</w:t>
            </w:r>
          </w:p>
          <w:p w14:paraId="1501EC5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Обязательно для заполнения, если заполнено поле «Период оплаты».</w:t>
            </w:r>
          </w:p>
        </w:tc>
      </w:tr>
      <w:tr w:rsidR="00E4732D" w:rsidRPr="00E4732D" w14:paraId="04E9AD62" w14:textId="77777777" w:rsidTr="00A124FF">
        <w:tc>
          <w:tcPr>
            <w:tcW w:w="1915" w:type="dxa"/>
            <w:shd w:val="clear" w:color="auto" w:fill="auto"/>
          </w:tcPr>
          <w:p w14:paraId="4546D48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Идентификатор жилищно-коммунальной услуги</w:t>
            </w:r>
          </w:p>
        </w:tc>
        <w:tc>
          <w:tcPr>
            <w:tcW w:w="1979" w:type="dxa"/>
            <w:shd w:val="clear" w:color="auto" w:fill="auto"/>
          </w:tcPr>
          <w:p w14:paraId="49533B3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ID_ZHKU</w:t>
            </w:r>
          </w:p>
        </w:tc>
        <w:tc>
          <w:tcPr>
            <w:tcW w:w="1079" w:type="dxa"/>
            <w:shd w:val="clear" w:color="auto" w:fill="auto"/>
          </w:tcPr>
          <w:p w14:paraId="1914A65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83D67B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13</w:t>
            </w:r>
          </w:p>
        </w:tc>
        <w:tc>
          <w:tcPr>
            <w:tcW w:w="1077" w:type="dxa"/>
            <w:shd w:val="clear" w:color="auto" w:fill="auto"/>
          </w:tcPr>
          <w:p w14:paraId="76C1903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AC707B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идентификатор жилищно-коммунальной услуги (ЖКУ) в формате 00АА000000-00.</w:t>
            </w:r>
          </w:p>
          <w:p w14:paraId="407FE10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Обязательно для заполнения, если заполнено поле «Период оплаты».</w:t>
            </w:r>
          </w:p>
        </w:tc>
      </w:tr>
      <w:tr w:rsidR="00E4732D" w:rsidRPr="00E4732D" w14:paraId="586F279C" w14:textId="77777777" w:rsidTr="00A124FF">
        <w:tc>
          <w:tcPr>
            <w:tcW w:w="1915" w:type="dxa"/>
            <w:shd w:val="clear" w:color="auto" w:fill="auto"/>
          </w:tcPr>
          <w:p w14:paraId="13AD2D2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Должность руководителя (уполномоченного им лица)</w:t>
            </w:r>
          </w:p>
        </w:tc>
        <w:tc>
          <w:tcPr>
            <w:tcW w:w="1979" w:type="dxa"/>
            <w:shd w:val="clear" w:color="auto" w:fill="auto"/>
          </w:tcPr>
          <w:p w14:paraId="75AA96A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DOL_RUK_UBP</w:t>
            </w:r>
          </w:p>
        </w:tc>
        <w:tc>
          <w:tcPr>
            <w:tcW w:w="1079" w:type="dxa"/>
            <w:shd w:val="clear" w:color="auto" w:fill="auto"/>
          </w:tcPr>
          <w:p w14:paraId="2C632C5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3A8AFC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296CBC5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B82151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Поле может заполняться только при значении реквизита «TYPE» = 1.</w:t>
            </w:r>
          </w:p>
        </w:tc>
      </w:tr>
      <w:tr w:rsidR="00E4732D" w:rsidRPr="00E4732D" w14:paraId="1325227D" w14:textId="77777777" w:rsidTr="00A124FF">
        <w:tc>
          <w:tcPr>
            <w:tcW w:w="1915" w:type="dxa"/>
            <w:shd w:val="clear" w:color="auto" w:fill="auto"/>
          </w:tcPr>
          <w:p w14:paraId="3B4F5DD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ФИО руководителя (уполномоченного им лица)</w:t>
            </w:r>
          </w:p>
        </w:tc>
        <w:tc>
          <w:tcPr>
            <w:tcW w:w="1979" w:type="dxa"/>
            <w:shd w:val="clear" w:color="auto" w:fill="auto"/>
          </w:tcPr>
          <w:p w14:paraId="6ED0F17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NAME_RUK_UBP</w:t>
            </w:r>
          </w:p>
        </w:tc>
        <w:tc>
          <w:tcPr>
            <w:tcW w:w="1079" w:type="dxa"/>
            <w:shd w:val="clear" w:color="auto" w:fill="auto"/>
          </w:tcPr>
          <w:p w14:paraId="60CBC6E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4999A8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13CAF3E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BFAE4B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ФИО руководителя (уполномоченного лица) клиента.</w:t>
            </w:r>
          </w:p>
        </w:tc>
      </w:tr>
      <w:tr w:rsidR="00E4732D" w:rsidRPr="00E4732D" w14:paraId="231394F5" w14:textId="77777777" w:rsidTr="00A124FF">
        <w:tc>
          <w:tcPr>
            <w:tcW w:w="1915" w:type="dxa"/>
            <w:shd w:val="clear" w:color="auto" w:fill="auto"/>
          </w:tcPr>
          <w:p w14:paraId="12A8DF5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Должность главного бухгалтера (уполномоченного руководителем лица)</w:t>
            </w:r>
          </w:p>
        </w:tc>
        <w:tc>
          <w:tcPr>
            <w:tcW w:w="1979" w:type="dxa"/>
            <w:shd w:val="clear" w:color="auto" w:fill="auto"/>
          </w:tcPr>
          <w:p w14:paraId="738DD75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DOL_BUH_UBP</w:t>
            </w:r>
          </w:p>
        </w:tc>
        <w:tc>
          <w:tcPr>
            <w:tcW w:w="1079" w:type="dxa"/>
            <w:shd w:val="clear" w:color="auto" w:fill="auto"/>
          </w:tcPr>
          <w:p w14:paraId="238AF54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4F17CF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F52E79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A8B74F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Поле может заполняться только при значении реквизита «TYPE» = 1.</w:t>
            </w:r>
          </w:p>
        </w:tc>
      </w:tr>
      <w:tr w:rsidR="00E4732D" w:rsidRPr="00E4732D" w14:paraId="006D1398" w14:textId="77777777" w:rsidTr="00A124FF">
        <w:tc>
          <w:tcPr>
            <w:tcW w:w="1915" w:type="dxa"/>
            <w:shd w:val="clear" w:color="auto" w:fill="auto"/>
          </w:tcPr>
          <w:p w14:paraId="4146315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ФИО главного бухгалтера (уполномоченного руководителем лица)</w:t>
            </w:r>
          </w:p>
        </w:tc>
        <w:tc>
          <w:tcPr>
            <w:tcW w:w="1979" w:type="dxa"/>
            <w:shd w:val="clear" w:color="auto" w:fill="auto"/>
          </w:tcPr>
          <w:p w14:paraId="3CDF317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NAME_BUH_UBP</w:t>
            </w:r>
          </w:p>
        </w:tc>
        <w:tc>
          <w:tcPr>
            <w:tcW w:w="1079" w:type="dxa"/>
            <w:shd w:val="clear" w:color="auto" w:fill="auto"/>
          </w:tcPr>
          <w:p w14:paraId="5978924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19123B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3813B62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73F3F5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ФИО главного бухгалтера (уполномоченного лица) клиента.</w:t>
            </w:r>
          </w:p>
        </w:tc>
      </w:tr>
      <w:tr w:rsidR="00E4732D" w:rsidRPr="00E4732D" w14:paraId="57C6D222" w14:textId="77777777" w:rsidTr="00A124FF">
        <w:tc>
          <w:tcPr>
            <w:tcW w:w="1915" w:type="dxa"/>
            <w:shd w:val="clear" w:color="auto" w:fill="auto"/>
          </w:tcPr>
          <w:p w14:paraId="739569C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Дата подписания заявки</w:t>
            </w:r>
          </w:p>
        </w:tc>
        <w:tc>
          <w:tcPr>
            <w:tcW w:w="1979" w:type="dxa"/>
            <w:shd w:val="clear" w:color="auto" w:fill="auto"/>
          </w:tcPr>
          <w:p w14:paraId="46082D5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DATE_POD_UBP</w:t>
            </w:r>
          </w:p>
        </w:tc>
        <w:tc>
          <w:tcPr>
            <w:tcW w:w="1079" w:type="dxa"/>
            <w:shd w:val="clear" w:color="auto" w:fill="auto"/>
          </w:tcPr>
          <w:p w14:paraId="42C1635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100DB61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90E3E0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26E97E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Дата подписания заявки.</w:t>
            </w:r>
          </w:p>
        </w:tc>
      </w:tr>
      <w:tr w:rsidR="00E4732D" w:rsidRPr="00E4732D" w14:paraId="042487DE" w14:textId="77777777" w:rsidTr="00A124FF">
        <w:tc>
          <w:tcPr>
            <w:tcW w:w="1915" w:type="dxa"/>
            <w:shd w:val="clear" w:color="auto" w:fill="auto"/>
          </w:tcPr>
          <w:p w14:paraId="0178524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Отметка ОрФК о постановке на учет / Номер заявки</w:t>
            </w:r>
          </w:p>
        </w:tc>
        <w:tc>
          <w:tcPr>
            <w:tcW w:w="1979" w:type="dxa"/>
            <w:shd w:val="clear" w:color="auto" w:fill="auto"/>
          </w:tcPr>
          <w:p w14:paraId="7FF9EF5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NOM_ZR_FK</w:t>
            </w:r>
          </w:p>
        </w:tc>
        <w:tc>
          <w:tcPr>
            <w:tcW w:w="1079" w:type="dxa"/>
            <w:shd w:val="clear" w:color="auto" w:fill="auto"/>
          </w:tcPr>
          <w:p w14:paraId="325F021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1E027E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0F6803A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46076E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Номер ЗКР, присвоенный в ФК или ОрФК.</w:t>
            </w:r>
          </w:p>
          <w:p w14:paraId="23BF7CD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Обязательно для заполнения при принятии ОрФК заявки.</w:t>
            </w:r>
          </w:p>
        </w:tc>
      </w:tr>
      <w:tr w:rsidR="00E4732D" w:rsidRPr="00E4732D" w14:paraId="61353675" w14:textId="77777777" w:rsidTr="00A124FF">
        <w:tc>
          <w:tcPr>
            <w:tcW w:w="1915" w:type="dxa"/>
            <w:shd w:val="clear" w:color="auto" w:fill="auto"/>
          </w:tcPr>
          <w:p w14:paraId="087D01A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Отметка ОрФК о постановке на учет / Дата постановки на учет</w:t>
            </w:r>
          </w:p>
        </w:tc>
        <w:tc>
          <w:tcPr>
            <w:tcW w:w="1979" w:type="dxa"/>
            <w:shd w:val="clear" w:color="auto" w:fill="auto"/>
          </w:tcPr>
          <w:p w14:paraId="3EB436E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DATE_FK</w:t>
            </w:r>
          </w:p>
        </w:tc>
        <w:tc>
          <w:tcPr>
            <w:tcW w:w="1079" w:type="dxa"/>
            <w:shd w:val="clear" w:color="auto" w:fill="auto"/>
          </w:tcPr>
          <w:p w14:paraId="22AA5B3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C79072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A14E87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F261F9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Дата регистрации ЗКР.</w:t>
            </w:r>
          </w:p>
          <w:p w14:paraId="1496332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Обязательно для заполнения при принятии ОрФК заявки.</w:t>
            </w:r>
          </w:p>
        </w:tc>
      </w:tr>
      <w:tr w:rsidR="00E4732D" w:rsidRPr="00E4732D" w14:paraId="4F4519C2" w14:textId="77777777" w:rsidTr="00A124FF">
        <w:tc>
          <w:tcPr>
            <w:tcW w:w="1915" w:type="dxa"/>
            <w:shd w:val="clear" w:color="auto" w:fill="auto"/>
          </w:tcPr>
          <w:p w14:paraId="517717C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Отметка ОрФК о постановке на учет / Должность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60D8B92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DOL_ISP_FK</w:t>
            </w:r>
          </w:p>
        </w:tc>
        <w:tc>
          <w:tcPr>
            <w:tcW w:w="1079" w:type="dxa"/>
            <w:shd w:val="clear" w:color="auto" w:fill="auto"/>
          </w:tcPr>
          <w:p w14:paraId="754441B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69B0CC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1546511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5A2940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Должность работника, ответственного за обработку ЗКР.</w:t>
            </w:r>
          </w:p>
          <w:p w14:paraId="0916EB1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Обязательно для заполнения при принятии ОрФК заявки.</w:t>
            </w:r>
          </w:p>
        </w:tc>
      </w:tr>
      <w:tr w:rsidR="00E4732D" w:rsidRPr="00E4732D" w14:paraId="6B554948" w14:textId="77777777" w:rsidTr="00A124FF">
        <w:tc>
          <w:tcPr>
            <w:tcW w:w="1915" w:type="dxa"/>
            <w:shd w:val="clear" w:color="auto" w:fill="auto"/>
          </w:tcPr>
          <w:p w14:paraId="28FA09D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Отметка ОрФК о постановке на учет / ФИО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1B59035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NAME_ISP_FK</w:t>
            </w:r>
          </w:p>
        </w:tc>
        <w:tc>
          <w:tcPr>
            <w:tcW w:w="1079" w:type="dxa"/>
            <w:shd w:val="clear" w:color="auto" w:fill="auto"/>
          </w:tcPr>
          <w:p w14:paraId="40E28A0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DD5414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0936E0E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95E745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Расшифровка подписи работника, ответственного за обработку ЗКР, с указанием фамилии и инициалов.</w:t>
            </w:r>
          </w:p>
          <w:p w14:paraId="57A18AC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Обязательно для заполнения при принятии ОрФК заявки.</w:t>
            </w:r>
          </w:p>
        </w:tc>
      </w:tr>
      <w:tr w:rsidR="00E4732D" w:rsidRPr="00E4732D" w14:paraId="126C3671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41E9455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Отметка ОрФК о постановке на учет / Телефон ответственного исполнителя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D151F8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TEL_ISP_FK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E663AA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2E4171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357B19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643CF1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Телефон ответственного исполнителя.</w:t>
            </w:r>
          </w:p>
        </w:tc>
      </w:tr>
      <w:tr w:rsidR="00E4732D" w:rsidRPr="00E4732D" w14:paraId="7D13229B" w14:textId="77777777" w:rsidTr="00A124FF">
        <w:tc>
          <w:tcPr>
            <w:tcW w:w="1915" w:type="dxa"/>
            <w:shd w:val="clear" w:color="auto" w:fill="FFFF00"/>
          </w:tcPr>
          <w:p w14:paraId="5C715069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Реквизиты документов-оснований</w:t>
            </w:r>
          </w:p>
        </w:tc>
        <w:tc>
          <w:tcPr>
            <w:tcW w:w="1979" w:type="dxa"/>
            <w:shd w:val="clear" w:color="auto" w:fill="FFFF00"/>
          </w:tcPr>
          <w:p w14:paraId="0226B14D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ZROSN(*)</w:t>
            </w:r>
          </w:p>
        </w:tc>
        <w:tc>
          <w:tcPr>
            <w:tcW w:w="1079" w:type="dxa"/>
            <w:shd w:val="clear" w:color="auto" w:fill="FFFF00"/>
          </w:tcPr>
          <w:p w14:paraId="216C92B1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5D446139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2352BF25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387BB673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Блок заполняется при наличии документа-основания, подтверждающего возникновение денежного обязательства, для оплаты которого представляется данная Заявка на кассовый расход.</w:t>
            </w:r>
          </w:p>
        </w:tc>
      </w:tr>
      <w:tr w:rsidR="00E4732D" w:rsidRPr="00E4732D" w14:paraId="0050BFF5" w14:textId="77777777" w:rsidTr="00A124FF">
        <w:tc>
          <w:tcPr>
            <w:tcW w:w="1915" w:type="dxa"/>
            <w:shd w:val="clear" w:color="auto" w:fill="auto"/>
          </w:tcPr>
          <w:p w14:paraId="6223836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Признак основания платежа</w:t>
            </w:r>
          </w:p>
        </w:tc>
        <w:tc>
          <w:tcPr>
            <w:tcW w:w="1979" w:type="dxa"/>
            <w:shd w:val="clear" w:color="auto" w:fill="auto"/>
          </w:tcPr>
          <w:p w14:paraId="0775D4D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OSN_PLAT</w:t>
            </w:r>
          </w:p>
        </w:tc>
        <w:tc>
          <w:tcPr>
            <w:tcW w:w="1079" w:type="dxa"/>
            <w:shd w:val="clear" w:color="auto" w:fill="auto"/>
          </w:tcPr>
          <w:p w14:paraId="4E726F8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72D75D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460DC2B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8F3E6F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Тип документа-основания.</w:t>
            </w:r>
          </w:p>
          <w:p w14:paraId="5FF118B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Возможные значения:</w:t>
            </w:r>
          </w:p>
          <w:p w14:paraId="3F4E86D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1 - основание платежа;</w:t>
            </w:r>
          </w:p>
          <w:p w14:paraId="4297B5D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2 - документ-основание.</w:t>
            </w:r>
          </w:p>
          <w:p w14:paraId="51276A0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«TYPE» = 2, то поле обязательное для заполнения.</w:t>
            </w:r>
          </w:p>
          <w:p w14:paraId="701C14A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«TYPE» = 1, то поле не заполняется.</w:t>
            </w:r>
          </w:p>
        </w:tc>
      </w:tr>
      <w:tr w:rsidR="00E4732D" w:rsidRPr="00E4732D" w14:paraId="2776E542" w14:textId="77777777" w:rsidTr="00A124FF">
        <w:tc>
          <w:tcPr>
            <w:tcW w:w="1915" w:type="dxa"/>
            <w:shd w:val="clear" w:color="auto" w:fill="auto"/>
          </w:tcPr>
          <w:p w14:paraId="34E0CE8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Вид документа-основания</w:t>
            </w:r>
          </w:p>
        </w:tc>
        <w:tc>
          <w:tcPr>
            <w:tcW w:w="1979" w:type="dxa"/>
            <w:shd w:val="clear" w:color="auto" w:fill="auto"/>
          </w:tcPr>
          <w:p w14:paraId="2F5FF78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VID_OSN</w:t>
            </w:r>
          </w:p>
        </w:tc>
        <w:tc>
          <w:tcPr>
            <w:tcW w:w="1079" w:type="dxa"/>
            <w:shd w:val="clear" w:color="auto" w:fill="auto"/>
          </w:tcPr>
          <w:p w14:paraId="0FA88A4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FCEA10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4503BF4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BCE537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Документ-основание (государственный контракт, муниципальный контракт, договор, счет, накладная, акт выполненных работ, другое). Также может указываться текстовое значение:</w:t>
            </w:r>
          </w:p>
          <w:p w14:paraId="75661244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 xml:space="preserve">«УИН» при осуществлении платежей в бюджетную систему, либо при необходимости указания </w:t>
            </w:r>
            <w:r w:rsidRPr="00E4732D">
              <w:rPr>
                <w:szCs w:val="22"/>
              </w:rPr>
              <w:lastRenderedPageBreak/>
              <w:t>идентификатора платежа;</w:t>
            </w:r>
          </w:p>
          <w:p w14:paraId="67D7A074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«ДО» при осуществлении платежей по ранее учтенному денежному обязательству;</w:t>
            </w:r>
          </w:p>
          <w:p w14:paraId="563375C1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«Казначейское обеспечение обязательств» при осуществлении платежей по КОО;</w:t>
            </w:r>
          </w:p>
          <w:p w14:paraId="0F39515F" w14:textId="77777777" w:rsidR="00E4732D" w:rsidRPr="00E4732D" w:rsidRDefault="00E4732D" w:rsidP="00E4732D">
            <w:pPr>
              <w:spacing w:before="60" w:after="60"/>
              <w:ind w:left="284" w:hanging="284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– «ИГК» при необходимости указания идентификатора государственного контракта (договора, соглашения).</w:t>
            </w:r>
          </w:p>
          <w:p w14:paraId="24F35E5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При осуществлении платежей на банковский счет контрагента «40822» указание текстового значения «УИН» обязательно.</w:t>
            </w:r>
          </w:p>
        </w:tc>
      </w:tr>
      <w:tr w:rsidR="00E4732D" w:rsidRPr="00E4732D" w14:paraId="2ABA7BC2" w14:textId="77777777" w:rsidTr="00A124FF">
        <w:tc>
          <w:tcPr>
            <w:tcW w:w="1915" w:type="dxa"/>
            <w:shd w:val="clear" w:color="auto" w:fill="auto"/>
          </w:tcPr>
          <w:p w14:paraId="1745CA8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Номер документа-основания</w:t>
            </w:r>
          </w:p>
        </w:tc>
        <w:tc>
          <w:tcPr>
            <w:tcW w:w="1979" w:type="dxa"/>
            <w:shd w:val="clear" w:color="auto" w:fill="auto"/>
          </w:tcPr>
          <w:p w14:paraId="6B78583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NOM_OSN</w:t>
            </w:r>
          </w:p>
        </w:tc>
        <w:tc>
          <w:tcPr>
            <w:tcW w:w="1079" w:type="dxa"/>
            <w:shd w:val="clear" w:color="auto" w:fill="auto"/>
          </w:tcPr>
          <w:p w14:paraId="02DC28E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3198B9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160E0F9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4798AA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Номер документа–основания.</w:t>
            </w:r>
          </w:p>
          <w:p w14:paraId="35C9A86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Заполняется значением УИН при указании в поле «VID_OSN» текстового значения «УИН».</w:t>
            </w:r>
          </w:p>
          <w:p w14:paraId="144E289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банковский счет контрагента соответствует значению счета:</w:t>
            </w:r>
          </w:p>
          <w:p w14:paraId="157748E0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«40101», «40302»;</w:t>
            </w:r>
          </w:p>
          <w:p w14:paraId="1C337911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«40501» с признаком 2 в 14 разряде;</w:t>
            </w:r>
          </w:p>
          <w:p w14:paraId="7DB843C9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«40601», «40701» с признаками 1, 3 в 14 разряде;</w:t>
            </w:r>
          </w:p>
          <w:p w14:paraId="210D6238" w14:textId="77777777" w:rsidR="00E4732D" w:rsidRPr="00E4732D" w:rsidRDefault="00E4732D" w:rsidP="00E4732D">
            <w:pPr>
              <w:pStyle w:val="OTRTableListMark"/>
              <w:rPr>
                <w:szCs w:val="22"/>
              </w:rPr>
            </w:pPr>
            <w:r w:rsidRPr="00E4732D">
              <w:rPr>
                <w:szCs w:val="22"/>
              </w:rPr>
              <w:t>«40503», «40603», «40703» с признаком 4 в 14 разряде,</w:t>
            </w:r>
          </w:p>
          <w:p w14:paraId="197DBCE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 xml:space="preserve">то количество символов реквизита УИН должно быть равно 20 символам, или 25 цифрам. При невозможности указания поле заполняется значением «0». Не может быть указано 20 или 25 цифр ноль («0»). В остальных случаях </w:t>
            </w:r>
            <w:r w:rsidRPr="00E4732D">
              <w:rPr>
                <w:sz w:val="22"/>
                <w:szCs w:val="22"/>
              </w:rPr>
              <w:lastRenderedPageBreak/>
              <w:t>значение реквизита УИН не должно превышать 25 символов.</w:t>
            </w:r>
          </w:p>
          <w:p w14:paraId="07C503D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Заполняется значением учетного номера денежного обязательства при указании в поле «VID_OSN» текстового значения «ДО». В этом случае размерность учетного номера денежного обязательства составляет 22 или 25 знаков**.</w:t>
            </w:r>
          </w:p>
          <w:p w14:paraId="2C306C9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Заполняется значением номера КОО при указании в поле «VID_OSN» текстового значения «Казначейское обеспечение обязательств».</w:t>
            </w:r>
          </w:p>
          <w:p w14:paraId="58C222B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Заполняется значением ИГК размерностью 20 или 25 символов при указании в поле «VID_OSN» текстового значения «ИГК».</w:t>
            </w:r>
          </w:p>
        </w:tc>
      </w:tr>
      <w:tr w:rsidR="00E4732D" w:rsidRPr="00E4732D" w14:paraId="627784B6" w14:textId="77777777" w:rsidTr="00A124FF">
        <w:tc>
          <w:tcPr>
            <w:tcW w:w="1915" w:type="dxa"/>
            <w:shd w:val="clear" w:color="auto" w:fill="auto"/>
          </w:tcPr>
          <w:p w14:paraId="4F2A7A9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Дата документа-основания</w:t>
            </w:r>
          </w:p>
        </w:tc>
        <w:tc>
          <w:tcPr>
            <w:tcW w:w="1979" w:type="dxa"/>
            <w:shd w:val="clear" w:color="auto" w:fill="auto"/>
          </w:tcPr>
          <w:p w14:paraId="2BAD1C9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DATE_OSN</w:t>
            </w:r>
          </w:p>
        </w:tc>
        <w:tc>
          <w:tcPr>
            <w:tcW w:w="1079" w:type="dxa"/>
            <w:shd w:val="clear" w:color="auto" w:fill="auto"/>
          </w:tcPr>
          <w:p w14:paraId="2B2F8A4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59D7A39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0AB0E9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D5B04E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Дата документа–основания.</w:t>
            </w:r>
          </w:p>
          <w:p w14:paraId="27D6FFA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Заполняется значением даты КОО при указании в поле «VID_OSN» текстового значения «Казначейское обеспечение обязательств».</w:t>
            </w:r>
          </w:p>
          <w:p w14:paraId="7E1ABAA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 заполняется при указании в поле «VID_OSN» текстовых значений «УИН», «ДО», «ИГК».</w:t>
            </w:r>
          </w:p>
        </w:tc>
      </w:tr>
      <w:tr w:rsidR="00E4732D" w:rsidRPr="00E4732D" w14:paraId="1669A4E6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E2B37A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Предмет документа-основания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B01B21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OSN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B1AFD3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57027F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512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ABA803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FD62C2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Если «TYPE» = 1, то поле обязательное для заполнения, кроме случая, когда в поле «VID_OSN» указано текстовое значение «ДО». Не заполняется для Заявки на кассовый расход, для которой значение реквизита «TYPE» = 2.</w:t>
            </w:r>
          </w:p>
        </w:tc>
      </w:tr>
      <w:tr w:rsidR="00E4732D" w:rsidRPr="00E4732D" w14:paraId="73481765" w14:textId="77777777" w:rsidTr="00A124FF">
        <w:tc>
          <w:tcPr>
            <w:tcW w:w="1915" w:type="dxa"/>
            <w:shd w:val="clear" w:color="auto" w:fill="FFFF00"/>
          </w:tcPr>
          <w:p w14:paraId="6DE7CA44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Строки заявки на кассовый расход по бюджетной классификации</w:t>
            </w:r>
          </w:p>
        </w:tc>
        <w:tc>
          <w:tcPr>
            <w:tcW w:w="1979" w:type="dxa"/>
            <w:shd w:val="clear" w:color="auto" w:fill="FFFF00"/>
          </w:tcPr>
          <w:p w14:paraId="7047942D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ZRST(*)</w:t>
            </w:r>
          </w:p>
        </w:tc>
        <w:tc>
          <w:tcPr>
            <w:tcW w:w="1079" w:type="dxa"/>
            <w:shd w:val="clear" w:color="auto" w:fill="FFFF00"/>
          </w:tcPr>
          <w:p w14:paraId="050C7DC2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B41353F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1FA48D74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06D34D45" w14:textId="77777777" w:rsidR="00E4732D" w:rsidRPr="00E4732D" w:rsidRDefault="00E4732D" w:rsidP="00E4732D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E4732D">
              <w:rPr>
                <w:b/>
                <w:i/>
                <w:sz w:val="22"/>
                <w:szCs w:val="22"/>
              </w:rPr>
              <w:t>Для Заявки на кассовый расход, у которой значение реквизита «TYPE» = 2 допустимо указывать только один КБК.</w:t>
            </w:r>
          </w:p>
        </w:tc>
      </w:tr>
      <w:tr w:rsidR="00E4732D" w:rsidRPr="00E4732D" w14:paraId="5DF1DB48" w14:textId="77777777" w:rsidTr="00A124FF">
        <w:tc>
          <w:tcPr>
            <w:tcW w:w="1915" w:type="dxa"/>
            <w:shd w:val="clear" w:color="auto" w:fill="auto"/>
          </w:tcPr>
          <w:p w14:paraId="2FB67AE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Источник средств</w:t>
            </w:r>
          </w:p>
        </w:tc>
        <w:tc>
          <w:tcPr>
            <w:tcW w:w="1979" w:type="dxa"/>
            <w:shd w:val="clear" w:color="auto" w:fill="auto"/>
          </w:tcPr>
          <w:p w14:paraId="0695911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KOD_IST_KBK</w:t>
            </w:r>
          </w:p>
        </w:tc>
        <w:tc>
          <w:tcPr>
            <w:tcW w:w="1079" w:type="dxa"/>
            <w:shd w:val="clear" w:color="auto" w:fill="auto"/>
          </w:tcPr>
          <w:p w14:paraId="32ECCAE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1317AD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2242E31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B0F111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Источник средств, за счет которого должна быть произведена кассовая выплата:</w:t>
            </w:r>
          </w:p>
          <w:p w14:paraId="0C10A05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1 - «средства бюджета»;</w:t>
            </w:r>
          </w:p>
          <w:p w14:paraId="74E3E79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4 - «средства для финансирования мероприятий по оперативно-розыскной деятельности»;</w:t>
            </w:r>
          </w:p>
          <w:p w14:paraId="6637AE3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5 - «средства, поступающие во временное распоряжение казенных учреждений»;</w:t>
            </w:r>
          </w:p>
          <w:p w14:paraId="01228C3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6 - «средства юридических лиц».</w:t>
            </w:r>
          </w:p>
          <w:p w14:paraId="2569912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В документе допускается указание не более одного вида источника средств.</w:t>
            </w:r>
          </w:p>
        </w:tc>
      </w:tr>
      <w:tr w:rsidR="00E4732D" w:rsidRPr="00E4732D" w14:paraId="49182FB2" w14:textId="77777777" w:rsidTr="00A124FF">
        <w:tc>
          <w:tcPr>
            <w:tcW w:w="1915" w:type="dxa"/>
            <w:shd w:val="clear" w:color="auto" w:fill="auto"/>
          </w:tcPr>
          <w:p w14:paraId="2276504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Тип КБК плательщика</w:t>
            </w:r>
          </w:p>
        </w:tc>
        <w:tc>
          <w:tcPr>
            <w:tcW w:w="1979" w:type="dxa"/>
            <w:shd w:val="clear" w:color="auto" w:fill="auto"/>
          </w:tcPr>
          <w:p w14:paraId="2FF1AFC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TYPE_KBK_PAY</w:t>
            </w:r>
          </w:p>
        </w:tc>
        <w:tc>
          <w:tcPr>
            <w:tcW w:w="1079" w:type="dxa"/>
            <w:shd w:val="clear" w:color="auto" w:fill="auto"/>
          </w:tcPr>
          <w:p w14:paraId="65F0F07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74594D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2</w:t>
            </w:r>
          </w:p>
        </w:tc>
        <w:tc>
          <w:tcPr>
            <w:tcW w:w="1077" w:type="dxa"/>
            <w:shd w:val="clear" w:color="auto" w:fill="auto"/>
          </w:tcPr>
          <w:p w14:paraId="736AE75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73B125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Допустимые значения:</w:t>
            </w:r>
          </w:p>
          <w:p w14:paraId="603C2E2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10 - «расходы»;</w:t>
            </w:r>
          </w:p>
          <w:p w14:paraId="7FC3B37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20 - «доходы»;</w:t>
            </w:r>
          </w:p>
          <w:p w14:paraId="11C8842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31 - «ИВФДБ»;</w:t>
            </w:r>
          </w:p>
          <w:p w14:paraId="5483386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32 - «ИВнФДБ».</w:t>
            </w:r>
          </w:p>
        </w:tc>
      </w:tr>
      <w:tr w:rsidR="00E4732D" w:rsidRPr="00E4732D" w14:paraId="441E2C83" w14:textId="77777777" w:rsidTr="00A124FF">
        <w:tc>
          <w:tcPr>
            <w:tcW w:w="1915" w:type="dxa"/>
            <w:shd w:val="clear" w:color="auto" w:fill="auto"/>
          </w:tcPr>
          <w:p w14:paraId="3FEA9CC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Код по БК плательщика</w:t>
            </w:r>
          </w:p>
        </w:tc>
        <w:tc>
          <w:tcPr>
            <w:tcW w:w="1979" w:type="dxa"/>
            <w:shd w:val="clear" w:color="auto" w:fill="auto"/>
          </w:tcPr>
          <w:p w14:paraId="268E35D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KBK_PAY</w:t>
            </w:r>
          </w:p>
        </w:tc>
        <w:tc>
          <w:tcPr>
            <w:tcW w:w="1079" w:type="dxa"/>
            <w:shd w:val="clear" w:color="auto" w:fill="auto"/>
          </w:tcPr>
          <w:p w14:paraId="38B4835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01FCC0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20</w:t>
            </w:r>
          </w:p>
        </w:tc>
        <w:tc>
          <w:tcPr>
            <w:tcW w:w="1077" w:type="dxa"/>
            <w:shd w:val="clear" w:color="auto" w:fill="auto"/>
          </w:tcPr>
          <w:p w14:paraId="5EE38C4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A884D5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КБК в соответствии с действующими Указаниями по БК.</w:t>
            </w:r>
          </w:p>
          <w:p w14:paraId="3A0AEB0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Для средств, поступающих во временное распоряжение учреждений, коды не указываются.</w:t>
            </w:r>
          </w:p>
          <w:p w14:paraId="4FE733C6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Для БУ в позициях с 18 по 20 указывается код по бюджетной классификации.</w:t>
            </w:r>
          </w:p>
          <w:p w14:paraId="73BA10A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Для АУ, ФГУП, ГУП, МУП в случаях, предусмотренных НПА, в позициях с 18 по 20 указывается код по бюджетной классификации.</w:t>
            </w:r>
          </w:p>
        </w:tc>
      </w:tr>
      <w:tr w:rsidR="00E4732D" w:rsidRPr="00E4732D" w14:paraId="60E94135" w14:textId="77777777" w:rsidTr="00A124FF">
        <w:tc>
          <w:tcPr>
            <w:tcW w:w="1915" w:type="dxa"/>
            <w:shd w:val="clear" w:color="auto" w:fill="auto"/>
          </w:tcPr>
          <w:p w14:paraId="549E870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Тип КБК получателя</w:t>
            </w:r>
          </w:p>
        </w:tc>
        <w:tc>
          <w:tcPr>
            <w:tcW w:w="1979" w:type="dxa"/>
            <w:shd w:val="clear" w:color="auto" w:fill="auto"/>
          </w:tcPr>
          <w:p w14:paraId="60AE6DB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TYPE_KBK_RCP</w:t>
            </w:r>
          </w:p>
        </w:tc>
        <w:tc>
          <w:tcPr>
            <w:tcW w:w="1079" w:type="dxa"/>
            <w:shd w:val="clear" w:color="auto" w:fill="auto"/>
          </w:tcPr>
          <w:p w14:paraId="1EB4918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03EAAE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2</w:t>
            </w:r>
          </w:p>
        </w:tc>
        <w:tc>
          <w:tcPr>
            <w:tcW w:w="1077" w:type="dxa"/>
            <w:shd w:val="clear" w:color="auto" w:fill="auto"/>
          </w:tcPr>
          <w:p w14:paraId="4F300E4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19FAA6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Допустимые значения:</w:t>
            </w:r>
          </w:p>
          <w:p w14:paraId="6558321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10 - «расходы»;</w:t>
            </w:r>
          </w:p>
          <w:p w14:paraId="03876B7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20 - «доходы»;</w:t>
            </w:r>
          </w:p>
          <w:p w14:paraId="7D31720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31 - «ИВФДБ»;</w:t>
            </w:r>
          </w:p>
          <w:p w14:paraId="6CEFE47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32 - «ИВнФДБ».</w:t>
            </w:r>
          </w:p>
          <w:p w14:paraId="4A1D4B9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Поле может заполняться только при значении реквизита «TYPE» = 1.</w:t>
            </w:r>
          </w:p>
        </w:tc>
      </w:tr>
      <w:tr w:rsidR="00E4732D" w:rsidRPr="00E4732D" w14:paraId="58077A52" w14:textId="77777777" w:rsidTr="00A124FF">
        <w:tc>
          <w:tcPr>
            <w:tcW w:w="1915" w:type="dxa"/>
            <w:shd w:val="clear" w:color="auto" w:fill="auto"/>
          </w:tcPr>
          <w:p w14:paraId="6F77834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Код по БК получателя</w:t>
            </w:r>
          </w:p>
        </w:tc>
        <w:tc>
          <w:tcPr>
            <w:tcW w:w="1979" w:type="dxa"/>
            <w:shd w:val="clear" w:color="auto" w:fill="auto"/>
          </w:tcPr>
          <w:p w14:paraId="56F4A37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KBK_RCP</w:t>
            </w:r>
          </w:p>
        </w:tc>
        <w:tc>
          <w:tcPr>
            <w:tcW w:w="1079" w:type="dxa"/>
            <w:shd w:val="clear" w:color="auto" w:fill="auto"/>
          </w:tcPr>
          <w:p w14:paraId="022F261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5D59D8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= 20</w:t>
            </w:r>
          </w:p>
        </w:tc>
        <w:tc>
          <w:tcPr>
            <w:tcW w:w="1077" w:type="dxa"/>
            <w:shd w:val="clear" w:color="auto" w:fill="auto"/>
          </w:tcPr>
          <w:p w14:paraId="4F09BF2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3F6397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КБК в соответствии с действующими Указаниями по БК. Поле может заполняться только при значении реквизита «TYPE» = 1.</w:t>
            </w:r>
          </w:p>
        </w:tc>
      </w:tr>
      <w:tr w:rsidR="00E4732D" w:rsidRPr="00E4732D" w14:paraId="3EEAAF0B" w14:textId="77777777" w:rsidTr="00A124FF">
        <w:tc>
          <w:tcPr>
            <w:tcW w:w="1915" w:type="dxa"/>
            <w:shd w:val="clear" w:color="auto" w:fill="auto"/>
          </w:tcPr>
          <w:p w14:paraId="31EC91C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Код цели (аналитический код) плательщика</w:t>
            </w:r>
          </w:p>
        </w:tc>
        <w:tc>
          <w:tcPr>
            <w:tcW w:w="1979" w:type="dxa"/>
            <w:shd w:val="clear" w:color="auto" w:fill="auto"/>
          </w:tcPr>
          <w:p w14:paraId="5BA2428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ADD_KLASS_PAY</w:t>
            </w:r>
          </w:p>
        </w:tc>
        <w:tc>
          <w:tcPr>
            <w:tcW w:w="1079" w:type="dxa"/>
            <w:shd w:val="clear" w:color="auto" w:fill="auto"/>
          </w:tcPr>
          <w:p w14:paraId="7ADF4C2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37A1BF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20</w:t>
            </w:r>
          </w:p>
        </w:tc>
        <w:tc>
          <w:tcPr>
            <w:tcW w:w="1077" w:type="dxa"/>
            <w:shd w:val="clear" w:color="auto" w:fill="auto"/>
          </w:tcPr>
          <w:p w14:paraId="5E9070E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6475BE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код цели (аналитический код).</w:t>
            </w:r>
          </w:p>
          <w:p w14:paraId="5A9C8F0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По расходам бюджетов, источником финансового обеспечения которых являются субсидии, субвенции, иные целевые межбюджетные трансферты из ФБ, поле заполняется в соответствии с перечнем кодов целей, присвоенных ФК.</w:t>
            </w:r>
          </w:p>
          <w:p w14:paraId="43287DB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Поле обязательно для заполнения при оформлении ЗКР по л/с с кодом «21», «31», «41».</w:t>
            </w:r>
          </w:p>
          <w:p w14:paraId="036B1AA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В случае представления ЗКР по л/с с кодом «21» / «31»/ «41» без указания кода субсидии, в поле указывается прочерк («-»).</w:t>
            </w:r>
          </w:p>
        </w:tc>
      </w:tr>
      <w:tr w:rsidR="00E4732D" w:rsidRPr="00E4732D" w14:paraId="6B81DF3C" w14:textId="77777777" w:rsidTr="00A124FF">
        <w:tc>
          <w:tcPr>
            <w:tcW w:w="1915" w:type="dxa"/>
            <w:shd w:val="clear" w:color="auto" w:fill="auto"/>
          </w:tcPr>
          <w:p w14:paraId="4C4A172E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Код цели субсидии / субвенции получателя</w:t>
            </w:r>
          </w:p>
        </w:tc>
        <w:tc>
          <w:tcPr>
            <w:tcW w:w="1979" w:type="dxa"/>
            <w:shd w:val="clear" w:color="auto" w:fill="auto"/>
          </w:tcPr>
          <w:p w14:paraId="516825E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ADD_KLASS_RCP</w:t>
            </w:r>
          </w:p>
        </w:tc>
        <w:tc>
          <w:tcPr>
            <w:tcW w:w="1079" w:type="dxa"/>
            <w:shd w:val="clear" w:color="auto" w:fill="auto"/>
          </w:tcPr>
          <w:p w14:paraId="2383528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002F58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20</w:t>
            </w:r>
          </w:p>
        </w:tc>
        <w:tc>
          <w:tcPr>
            <w:tcW w:w="1077" w:type="dxa"/>
            <w:shd w:val="clear" w:color="auto" w:fill="auto"/>
          </w:tcPr>
          <w:p w14:paraId="0C9294D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E63B5B2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Указывается код цели субсидии/субвенции, предоставленной из бюджета.</w:t>
            </w:r>
          </w:p>
          <w:p w14:paraId="023E55F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Поле заполняется в соответствии с перечнем кодов целей.</w:t>
            </w:r>
          </w:p>
          <w:p w14:paraId="2C73A4B1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Поле может заполняться только при значении реквизита «TYPE» = 1.</w:t>
            </w:r>
          </w:p>
        </w:tc>
      </w:tr>
      <w:tr w:rsidR="00E4732D" w:rsidRPr="00E4732D" w14:paraId="22656015" w14:textId="77777777" w:rsidTr="00A124FF">
        <w:tc>
          <w:tcPr>
            <w:tcW w:w="1915" w:type="dxa"/>
            <w:shd w:val="clear" w:color="auto" w:fill="auto"/>
          </w:tcPr>
          <w:p w14:paraId="705DF5D5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Сумма в валюте заявки</w:t>
            </w:r>
          </w:p>
        </w:tc>
        <w:tc>
          <w:tcPr>
            <w:tcW w:w="1979" w:type="dxa"/>
            <w:shd w:val="clear" w:color="auto" w:fill="auto"/>
          </w:tcPr>
          <w:p w14:paraId="5FACE21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SUM_V_KBK</w:t>
            </w:r>
          </w:p>
        </w:tc>
        <w:tc>
          <w:tcPr>
            <w:tcW w:w="1079" w:type="dxa"/>
            <w:shd w:val="clear" w:color="auto" w:fill="auto"/>
          </w:tcPr>
          <w:p w14:paraId="066A73FC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CF0460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8BBD00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827EFE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Сумма в валюте по соответствующему КБК РФ.</w:t>
            </w:r>
          </w:p>
          <w:p w14:paraId="7F2AA769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Для ЗКР, у которой значение реквизита «TYPE» = 2 указывается значение, равное значению из поля «SUM_V».</w:t>
            </w:r>
          </w:p>
        </w:tc>
      </w:tr>
      <w:tr w:rsidR="00E4732D" w:rsidRPr="00E4732D" w14:paraId="1D278CE6" w14:textId="77777777" w:rsidTr="00A124FF">
        <w:tc>
          <w:tcPr>
            <w:tcW w:w="1915" w:type="dxa"/>
            <w:shd w:val="clear" w:color="auto" w:fill="auto"/>
          </w:tcPr>
          <w:p w14:paraId="2623BFB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Сумма в рублях</w:t>
            </w:r>
          </w:p>
        </w:tc>
        <w:tc>
          <w:tcPr>
            <w:tcW w:w="1979" w:type="dxa"/>
            <w:shd w:val="clear" w:color="auto" w:fill="auto"/>
          </w:tcPr>
          <w:p w14:paraId="447E071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SUM_R_KBK</w:t>
            </w:r>
          </w:p>
        </w:tc>
        <w:tc>
          <w:tcPr>
            <w:tcW w:w="1079" w:type="dxa"/>
            <w:shd w:val="clear" w:color="auto" w:fill="auto"/>
          </w:tcPr>
          <w:p w14:paraId="31E3387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4F982F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322533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6DF26D7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Сумма в рублях по соответствующему КБК РФ.</w:t>
            </w:r>
          </w:p>
          <w:p w14:paraId="69E1F958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 xml:space="preserve">Поле может заполняться только при значении </w:t>
            </w:r>
            <w:r w:rsidRPr="00E4732D">
              <w:rPr>
                <w:sz w:val="22"/>
                <w:szCs w:val="22"/>
              </w:rPr>
              <w:lastRenderedPageBreak/>
              <w:t>реквизита «TYPE» = 1.</w:t>
            </w:r>
          </w:p>
        </w:tc>
      </w:tr>
      <w:tr w:rsidR="00E4732D" w:rsidRPr="00E4732D" w14:paraId="220FEE9A" w14:textId="77777777" w:rsidTr="00A124FF">
        <w:tc>
          <w:tcPr>
            <w:tcW w:w="1915" w:type="dxa"/>
            <w:shd w:val="clear" w:color="auto" w:fill="auto"/>
          </w:tcPr>
          <w:p w14:paraId="1155049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lastRenderedPageBreak/>
              <w:t>Назначение платежа</w:t>
            </w:r>
          </w:p>
        </w:tc>
        <w:tc>
          <w:tcPr>
            <w:tcW w:w="1979" w:type="dxa"/>
            <w:shd w:val="clear" w:color="auto" w:fill="auto"/>
          </w:tcPr>
          <w:p w14:paraId="059CB3D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PURPOSE_KBK</w:t>
            </w:r>
          </w:p>
        </w:tc>
        <w:tc>
          <w:tcPr>
            <w:tcW w:w="1079" w:type="dxa"/>
            <w:shd w:val="clear" w:color="auto" w:fill="auto"/>
          </w:tcPr>
          <w:p w14:paraId="67AC53C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STRING2</w:t>
            </w:r>
          </w:p>
        </w:tc>
        <w:tc>
          <w:tcPr>
            <w:tcW w:w="898" w:type="dxa"/>
            <w:shd w:val="clear" w:color="auto" w:fill="auto"/>
          </w:tcPr>
          <w:p w14:paraId="5916481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210</w:t>
            </w:r>
          </w:p>
        </w:tc>
        <w:tc>
          <w:tcPr>
            <w:tcW w:w="1077" w:type="dxa"/>
            <w:shd w:val="clear" w:color="auto" w:fill="auto"/>
          </w:tcPr>
          <w:p w14:paraId="46D7810D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47EB77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Назначение платежа по соответствующему КБК РФ в соответствии с документом-основанием, подтверждающим возникновение денежного обязательства.</w:t>
            </w:r>
          </w:p>
          <w:p w14:paraId="1C5272EF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Заполняется, если назначение платежа меняется в зависимости от КБК РФ или сумм, указанных в Заявке на кассовый расход. Поле может заполняться только при значении реквизита «TYPE» = 1.</w:t>
            </w:r>
          </w:p>
        </w:tc>
      </w:tr>
      <w:tr w:rsidR="00E4732D" w:rsidRPr="00E4732D" w14:paraId="5859320A" w14:textId="77777777" w:rsidTr="00A124FF">
        <w:tc>
          <w:tcPr>
            <w:tcW w:w="1915" w:type="dxa"/>
            <w:shd w:val="clear" w:color="auto" w:fill="auto"/>
          </w:tcPr>
          <w:p w14:paraId="58415120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Примечание</w:t>
            </w:r>
          </w:p>
        </w:tc>
        <w:tc>
          <w:tcPr>
            <w:tcW w:w="1979" w:type="dxa"/>
            <w:shd w:val="clear" w:color="auto" w:fill="auto"/>
          </w:tcPr>
          <w:p w14:paraId="5CD227E4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NOTE_KBK</w:t>
            </w:r>
          </w:p>
        </w:tc>
        <w:tc>
          <w:tcPr>
            <w:tcW w:w="1079" w:type="dxa"/>
            <w:shd w:val="clear" w:color="auto" w:fill="auto"/>
          </w:tcPr>
          <w:p w14:paraId="05514BEB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ADA340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&lt;= 254</w:t>
            </w:r>
          </w:p>
        </w:tc>
        <w:tc>
          <w:tcPr>
            <w:tcW w:w="1077" w:type="dxa"/>
            <w:shd w:val="clear" w:color="auto" w:fill="auto"/>
          </w:tcPr>
          <w:p w14:paraId="400B29E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753DE63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Примечание (при необходимости).</w:t>
            </w:r>
          </w:p>
          <w:p w14:paraId="3787306A" w14:textId="77777777" w:rsidR="00E4732D" w:rsidRPr="00E4732D" w:rsidRDefault="00E4732D" w:rsidP="00E4732D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4732D">
              <w:rPr>
                <w:sz w:val="22"/>
                <w:szCs w:val="22"/>
              </w:rPr>
              <w:t>Поле может заполняться только при значении реквизита «TYPE» = 1.</w:t>
            </w:r>
          </w:p>
        </w:tc>
      </w:tr>
    </w:tbl>
    <w:p w14:paraId="70E19A2C" w14:textId="77777777" w:rsidR="00E4732D" w:rsidRPr="00E4732D" w:rsidRDefault="00E4732D" w:rsidP="00E4732D">
      <w:pPr>
        <w:ind w:firstLine="0"/>
      </w:pPr>
      <w:r w:rsidRPr="00E4732D">
        <w:t>* - Заполнение поля регламентируется пунктом 9.31 приказа Федерального казначейства России от 10.10.2008 №N 8н (ред. от 14.10.2016)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бюджетов» (в редакции приказа Федерального казначейства от 14.10.2016 № 20н).</w:t>
      </w:r>
    </w:p>
    <w:p w14:paraId="19E48372" w14:textId="1D61C534" w:rsidR="00E4732D" w:rsidRPr="00E4732D" w:rsidRDefault="00E4732D" w:rsidP="00E4732D">
      <w:pPr>
        <w:ind w:firstLine="0"/>
      </w:pPr>
      <w:r w:rsidRPr="00E4732D">
        <w:t xml:space="preserve">** - Изменения по возможности указания размерности =25 вступают в силу с </w:t>
      </w:r>
      <w:bookmarkStart w:id="36" w:name="_GoBack"/>
      <w:r w:rsidRPr="00E4732D">
        <w:t>01.</w:t>
      </w:r>
      <w:r w:rsidRPr="00E4732D">
        <w:rPr>
          <w:highlight w:val="green"/>
        </w:rPr>
        <w:t>08</w:t>
      </w:r>
      <w:r w:rsidRPr="00E4732D">
        <w:t>.2019</w:t>
      </w:r>
      <w:bookmarkEnd w:id="36"/>
      <w:r w:rsidRPr="00E4732D">
        <w:t>.</w:t>
      </w:r>
    </w:p>
    <w:p w14:paraId="6E9370D2" w14:textId="77777777" w:rsidR="00E4732D" w:rsidRPr="00E4732D" w:rsidRDefault="00E4732D" w:rsidP="00E4732D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8" w:hanging="738"/>
        <w:contextualSpacing w:val="0"/>
        <w:jc w:val="both"/>
      </w:pPr>
      <w:bookmarkStart w:id="37" w:name="_Toc5611865"/>
      <w:bookmarkStart w:id="38" w:name="_Toc12898033"/>
      <w:r w:rsidRPr="00E4732D">
        <w:t>Макет файла</w:t>
      </w:r>
      <w:bookmarkEnd w:id="37"/>
      <w:bookmarkEnd w:id="38"/>
    </w:p>
    <w:p w14:paraId="295C2246" w14:textId="77777777" w:rsidR="00E4732D" w:rsidRPr="00E4732D" w:rsidRDefault="00E4732D" w:rsidP="00E4732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FK</w:t>
      </w:r>
      <w:r w:rsidRPr="00E4732D">
        <w:rPr>
          <w:sz w:val="22"/>
        </w:rPr>
        <w:t>|NUM_VER|FORMER(0)|FORM_VER(0)|NORM_DOC(0)|</w:t>
      </w:r>
    </w:p>
    <w:p w14:paraId="4E9BA62E" w14:textId="77777777" w:rsidR="00E4732D" w:rsidRPr="00E4732D" w:rsidRDefault="00E4732D" w:rsidP="00E4732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FROM</w:t>
      </w:r>
      <w:r w:rsidRPr="00E4732D">
        <w:rPr>
          <w:sz w:val="22"/>
        </w:rPr>
        <w:t>|BUDG_LEVEL|KOD_UBP|NAME_UBP|</w:t>
      </w:r>
      <w:r w:rsidRPr="00E4732D">
        <w:rPr>
          <w:b/>
          <w:sz w:val="22"/>
        </w:rPr>
        <w:t>TO</w:t>
      </w:r>
    </w:p>
    <w:p w14:paraId="444308E1" w14:textId="77777777" w:rsidR="00E4732D" w:rsidRPr="00E4732D" w:rsidRDefault="00E4732D" w:rsidP="00E4732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TO</w:t>
      </w:r>
      <w:r w:rsidRPr="00E4732D">
        <w:rPr>
          <w:sz w:val="22"/>
        </w:rPr>
        <w:t>|KOD_TOFK|NAME_TOFK|</w:t>
      </w:r>
      <w:r w:rsidRPr="00E4732D">
        <w:rPr>
          <w:b/>
          <w:sz w:val="22"/>
        </w:rPr>
        <w:t>ZR(*)</w:t>
      </w:r>
    </w:p>
    <w:p w14:paraId="5AB8753B" w14:textId="77777777" w:rsidR="00E4732D" w:rsidRPr="00E4732D" w:rsidRDefault="00E4732D" w:rsidP="00E4732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ZR</w:t>
      </w:r>
      <w:r w:rsidRPr="00E4732D">
        <w:rPr>
          <w:sz w:val="22"/>
        </w:rPr>
        <w:t>|GUID_FK(0)|TYPE|NOM_ZR|DATE_ZR|KOD_UBP_PAY(0)|NAME_UBP_PAY|LS_UBP_PAY|INN_UBP(0)|KPP_UBP(0)|GLAVA_GRS(0)|NAME_UBP_GRS(0)|NAME_BUD(0)|NAME_FO(0)|OKPO_FO(0)|KOD_TOFK|NAME_TOFK|DATE_ISP(0)|GUID_SV(0)|NOM_BO(0)|KOD_ISP(0)|PR_ISP(0)|FAIP_CODE(0)|SUM_V|KOD_V|SUM_DOC(0)|TYPE_AP|ORDER_PL|VID_PL|PURPOSE|NAME_RCP|INN_RCP|KPP_RCP|LS_UBP_RCP(0)|BS_RCP(0)|NAME_BIC_RCP|BIC_RCP(0)|KS_BIC_RCP(0)|PAYSTATUS(0)|KDOH(0)|OKATO(0)|OSN_PL(0)|NAL_PER(0)|NOM_DOK(0)|DATE_DOK(0)|TYPE_PL(0)|ID_PP(0)|PERIOD_PAY(0)|JNT_LS(0)|ID_ZHKU(0)|DOL_RUK_UBP(0)|NAME_RUK_UBP(0)|DOL_BUH_UBP(0)|NAME_BUH_UBP(0)|DATE_POD_UBP(0)|NOM_ZR_FK(0)|DATE_FK(0)|DOL_ISP_FK(0)|NAME_ISP_FK(0)|TEL_ISP_FK(0)|</w:t>
      </w:r>
      <w:r w:rsidRPr="00E4732D">
        <w:rPr>
          <w:b/>
          <w:sz w:val="22"/>
        </w:rPr>
        <w:t>ZROSN(*)</w:t>
      </w:r>
    </w:p>
    <w:p w14:paraId="71763BF0" w14:textId="77777777" w:rsidR="00E4732D" w:rsidRPr="00E4732D" w:rsidRDefault="00E4732D" w:rsidP="00E4732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ZROSN(0)(+ZR)</w:t>
      </w:r>
      <w:r w:rsidRPr="00E4732D">
        <w:rPr>
          <w:sz w:val="22"/>
        </w:rPr>
        <w:t>|OSN_PLAT(0)|VID_OSN|NOM_OSN|DATE_OSN(0)|OSN(0)|</w:t>
      </w:r>
      <w:r w:rsidRPr="00E4732D">
        <w:rPr>
          <w:b/>
          <w:sz w:val="22"/>
        </w:rPr>
        <w:t>ZRST(*)</w:t>
      </w:r>
    </w:p>
    <w:p w14:paraId="5FE6486B" w14:textId="77777777" w:rsidR="00E4732D" w:rsidRPr="00E4732D" w:rsidRDefault="00E4732D" w:rsidP="00E4732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ZRST(+ZR)</w:t>
      </w:r>
      <w:r w:rsidRPr="00E4732D">
        <w:rPr>
          <w:sz w:val="22"/>
        </w:rPr>
        <w:t>|KOD_IST_KBK|TYPE_KBK_PAY(0)|KBK_PAY(0)|TYPE_KBK_RCP(0)|KBK_RCP(0)|ADD_KLASS_PAY(0)|ADD_KLASS_RCP(0)|SUM_V_KBK|SUM_R_KBK(0)|PURPOSE_KBK(0)|NOTE_KBK(0)|</w:t>
      </w:r>
    </w:p>
    <w:p w14:paraId="20750FCF" w14:textId="77777777" w:rsidR="00E4732D" w:rsidRPr="00E4732D" w:rsidRDefault="00E4732D" w:rsidP="00E4732D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8" w:hanging="738"/>
        <w:contextualSpacing w:val="0"/>
        <w:jc w:val="both"/>
      </w:pPr>
      <w:bookmarkStart w:id="39" w:name="_Toc5611866"/>
      <w:bookmarkStart w:id="40" w:name="_Toc12898034"/>
      <w:r w:rsidRPr="00E4732D">
        <w:lastRenderedPageBreak/>
        <w:t>Пример файла</w:t>
      </w:r>
      <w:bookmarkEnd w:id="39"/>
      <w:bookmarkEnd w:id="40"/>
    </w:p>
    <w:p w14:paraId="45EC30FF" w14:textId="77777777" w:rsidR="00E4732D" w:rsidRPr="00E4732D" w:rsidRDefault="00E4732D" w:rsidP="00E4732D">
      <w:pPr>
        <w:pStyle w:val="OTRNormal"/>
      </w:pPr>
      <w:r w:rsidRPr="00E4732D">
        <w:t xml:space="preserve">Имя файла - </w:t>
      </w:r>
      <w:r w:rsidRPr="00E4732D">
        <w:rPr>
          <w:b/>
        </w:rPr>
        <w:t>85743D01.ZR5</w:t>
      </w:r>
    </w:p>
    <w:p w14:paraId="11207457" w14:textId="77777777" w:rsidR="00E4732D" w:rsidRPr="00E4732D" w:rsidRDefault="00E4732D" w:rsidP="00E4732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FK</w:t>
      </w:r>
      <w:r w:rsidRPr="00E4732D">
        <w:rPr>
          <w:sz w:val="22"/>
          <w:lang w:val="ru-RU"/>
        </w:rPr>
        <w:t>|</w:t>
      </w:r>
      <w:r w:rsidRPr="00E4732D">
        <w:rPr>
          <w:sz w:val="22"/>
        </w:rPr>
        <w:t>TXZR</w:t>
      </w:r>
      <w:r w:rsidRPr="00E4732D">
        <w:rPr>
          <w:sz w:val="22"/>
          <w:lang w:val="ru-RU"/>
        </w:rPr>
        <w:t>190513|ПБС-Софт|6.01</w:t>
      </w:r>
      <w:r w:rsidRPr="00E4732D">
        <w:rPr>
          <w:sz w:val="22"/>
        </w:rPr>
        <w:t>B</w:t>
      </w:r>
      <w:r w:rsidRPr="00E4732D">
        <w:rPr>
          <w:sz w:val="22"/>
          <w:lang w:val="ru-RU"/>
        </w:rPr>
        <w:t>||</w:t>
      </w:r>
    </w:p>
    <w:p w14:paraId="251BEEF2" w14:textId="77777777" w:rsidR="00E4732D" w:rsidRPr="00E4732D" w:rsidRDefault="00E4732D" w:rsidP="00E4732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FROM</w:t>
      </w:r>
      <w:r w:rsidRPr="00E4732D">
        <w:rPr>
          <w:sz w:val="22"/>
          <w:lang w:val="ru-RU"/>
        </w:rPr>
        <w:t>|1|73145370|ДЕПАРТАМЕНТ ЛЕСНОГО ХОЗЯЙСТВА ПО ПРИВОЛЖСКОМУ ФЕДЕРАЛЬНОМУ ОКРУГУ|</w:t>
      </w:r>
    </w:p>
    <w:p w14:paraId="3BAA7C60" w14:textId="77777777" w:rsidR="00E4732D" w:rsidRPr="00E4732D" w:rsidRDefault="00E4732D" w:rsidP="00E4732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TO</w:t>
      </w:r>
      <w:r w:rsidRPr="00E4732D">
        <w:rPr>
          <w:sz w:val="22"/>
          <w:lang w:val="ru-RU"/>
        </w:rPr>
        <w:t>|3200|УФК по НИЖЕГОРОДСКОЙ ОБЛАСТИ|</w:t>
      </w:r>
    </w:p>
    <w:p w14:paraId="16724D23" w14:textId="77777777" w:rsidR="00E4732D" w:rsidRPr="00E4732D" w:rsidRDefault="00E4732D" w:rsidP="00E4732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ZR</w:t>
      </w:r>
      <w:r w:rsidRPr="00E4732D">
        <w:rPr>
          <w:sz w:val="22"/>
          <w:lang w:val="ru-RU"/>
        </w:rPr>
        <w:t>||1|1|11.11.2019|32185743|ДЕПАРТАМЕНТ ЛЕСНОГО ХОЗЯЙСТВА ПО ПРИВОЛЖСКОМУ ФЕДЕРАЛЬНОМУ ОКРУГУ|03321857430|||053|ФЕДЕРАЛЬНОЕ АГЕНСТВО ЛЕСНОГО ХОЗЯЙСТВА|Федеральный бюджет|Министерство финансов Российской Федерации|12345678|3200|УФК по Нижегородской области|11.11.2019|3</w:t>
      </w:r>
      <w:r w:rsidRPr="00E4732D">
        <w:rPr>
          <w:sz w:val="22"/>
        </w:rPr>
        <w:t>B</w:t>
      </w:r>
      <w:r w:rsidRPr="00E4732D">
        <w:rPr>
          <w:sz w:val="22"/>
          <w:lang w:val="ru-RU"/>
        </w:rPr>
        <w:t>296774-</w:t>
      </w:r>
      <w:r w:rsidRPr="00E4732D">
        <w:rPr>
          <w:sz w:val="22"/>
        </w:rPr>
        <w:t>F</w:t>
      </w:r>
      <w:r w:rsidRPr="00E4732D">
        <w:rPr>
          <w:sz w:val="22"/>
          <w:lang w:val="ru-RU"/>
        </w:rPr>
        <w:t>1</w:t>
      </w:r>
      <w:r w:rsidRPr="00E4732D">
        <w:rPr>
          <w:sz w:val="22"/>
        </w:rPr>
        <w:t>EC</w:t>
      </w:r>
      <w:r w:rsidRPr="00E4732D">
        <w:rPr>
          <w:sz w:val="22"/>
          <w:lang w:val="ru-RU"/>
        </w:rPr>
        <w:t>-424</w:t>
      </w:r>
      <w:r w:rsidRPr="00E4732D">
        <w:rPr>
          <w:sz w:val="22"/>
        </w:rPr>
        <w:t>F</w:t>
      </w:r>
      <w:r w:rsidRPr="00E4732D">
        <w:rPr>
          <w:sz w:val="22"/>
          <w:lang w:val="ru-RU"/>
        </w:rPr>
        <w:t>-</w:t>
      </w:r>
      <w:r w:rsidRPr="00E4732D">
        <w:rPr>
          <w:sz w:val="22"/>
        </w:rPr>
        <w:t>B</w:t>
      </w:r>
      <w:r w:rsidRPr="00E4732D">
        <w:rPr>
          <w:sz w:val="22"/>
          <w:lang w:val="ru-RU"/>
        </w:rPr>
        <w:t>8</w:t>
      </w:r>
      <w:r w:rsidRPr="00E4732D">
        <w:rPr>
          <w:sz w:val="22"/>
        </w:rPr>
        <w:t>A</w:t>
      </w:r>
      <w:r w:rsidRPr="00E4732D">
        <w:rPr>
          <w:sz w:val="22"/>
          <w:lang w:val="ru-RU"/>
        </w:rPr>
        <w:t>7-0</w:t>
      </w:r>
      <w:r w:rsidRPr="00E4732D">
        <w:rPr>
          <w:sz w:val="22"/>
        </w:rPr>
        <w:t>CBE</w:t>
      </w:r>
      <w:r w:rsidRPr="00E4732D">
        <w:rPr>
          <w:sz w:val="22"/>
          <w:lang w:val="ru-RU"/>
        </w:rPr>
        <w:t>01</w:t>
      </w:r>
      <w:r w:rsidRPr="00E4732D">
        <w:rPr>
          <w:sz w:val="22"/>
        </w:rPr>
        <w:t>BDDEF</w:t>
      </w:r>
      <w:r w:rsidRPr="00E4732D">
        <w:rPr>
          <w:sz w:val="22"/>
          <w:lang w:val="ru-RU"/>
        </w:rPr>
        <w:t>9|||||125.33|643||0|6|0|Оплата услуг связи|ОАО "Волга-Телеком"|5244009279|524401001|04341900607|40702810700010000712|ФИЛИАЛ"НИЖЕГОРОДСКИЙ" ОАО "АЛЬФА-БАНК"|042202824|30101810200000000824|||||||||12АП131415-56-9013|10.2019|12АП131415|12АП131415-56|Руководитель|Петров А. Н.|Главный бухгалтер|Сизова Л. Д.|11.11.2019||||||</w:t>
      </w:r>
    </w:p>
    <w:p w14:paraId="3A05FE86" w14:textId="77777777" w:rsidR="00E4732D" w:rsidRPr="00E4732D" w:rsidRDefault="00E4732D" w:rsidP="00E4732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ZROSN</w:t>
      </w:r>
      <w:r w:rsidRPr="00E4732D">
        <w:rPr>
          <w:sz w:val="22"/>
          <w:lang w:val="ru-RU"/>
        </w:rPr>
        <w:t>||Договор|15-2019|04.10.2019|Договор на предоставление услуг связи|</w:t>
      </w:r>
    </w:p>
    <w:p w14:paraId="1302271C" w14:textId="77777777" w:rsidR="00E4732D" w:rsidRPr="00E4732D" w:rsidRDefault="00E4732D" w:rsidP="00E4732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ZRST</w:t>
      </w:r>
      <w:r w:rsidRPr="00E4732D">
        <w:rPr>
          <w:sz w:val="22"/>
          <w:lang w:val="ru-RU"/>
        </w:rPr>
        <w:t>|1|10|05310064270000755221|||||125.33||||</w:t>
      </w:r>
    </w:p>
    <w:p w14:paraId="54A31B23" w14:textId="77777777" w:rsidR="00E4732D" w:rsidRPr="00E4732D" w:rsidRDefault="00E4732D" w:rsidP="00E4732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ZR</w:t>
      </w:r>
      <w:r w:rsidRPr="00E4732D">
        <w:rPr>
          <w:sz w:val="22"/>
          <w:lang w:val="ru-RU"/>
        </w:rPr>
        <w:t>||1|1|11.11.2019|32185743|ДЕПАРТАМЕНТ ЛЕСНОГО ХОЗЯЙСТВА ПО ПРИВОЛЖСКОМУ ФЕДЕРАЛЬНОМУ ОКРУГУ|03321857430|||053|ФЕДЕРАЛЬНОЕ АГЕНСТВО ЛЕСНОГО ХОЗЯЙСТВА|Федеральный бюджет|Министерство финансов Российской Федерации|12345678|3200|УФК по НИЖЕГОРОДСКОЙ ОБЛАСТИ|11.11.2019|3</w:t>
      </w:r>
      <w:r w:rsidRPr="00E4732D">
        <w:rPr>
          <w:sz w:val="22"/>
        </w:rPr>
        <w:t>B</w:t>
      </w:r>
      <w:r w:rsidRPr="00E4732D">
        <w:rPr>
          <w:sz w:val="22"/>
          <w:lang w:val="ru-RU"/>
        </w:rPr>
        <w:t>296774-</w:t>
      </w:r>
      <w:r w:rsidRPr="00E4732D">
        <w:rPr>
          <w:sz w:val="22"/>
        </w:rPr>
        <w:t>F</w:t>
      </w:r>
      <w:r w:rsidRPr="00E4732D">
        <w:rPr>
          <w:sz w:val="22"/>
          <w:lang w:val="ru-RU"/>
        </w:rPr>
        <w:t>1</w:t>
      </w:r>
      <w:r w:rsidRPr="00E4732D">
        <w:rPr>
          <w:sz w:val="22"/>
        </w:rPr>
        <w:t>EC</w:t>
      </w:r>
      <w:r w:rsidRPr="00E4732D">
        <w:rPr>
          <w:sz w:val="22"/>
          <w:lang w:val="ru-RU"/>
        </w:rPr>
        <w:t>-424</w:t>
      </w:r>
      <w:r w:rsidRPr="00E4732D">
        <w:rPr>
          <w:sz w:val="22"/>
        </w:rPr>
        <w:t>F</w:t>
      </w:r>
      <w:r w:rsidRPr="00E4732D">
        <w:rPr>
          <w:sz w:val="22"/>
          <w:lang w:val="ru-RU"/>
        </w:rPr>
        <w:t>-</w:t>
      </w:r>
      <w:r w:rsidRPr="00E4732D">
        <w:rPr>
          <w:sz w:val="22"/>
        </w:rPr>
        <w:t>B</w:t>
      </w:r>
      <w:r w:rsidRPr="00E4732D">
        <w:rPr>
          <w:sz w:val="22"/>
          <w:lang w:val="ru-RU"/>
        </w:rPr>
        <w:t>8</w:t>
      </w:r>
      <w:r w:rsidRPr="00E4732D">
        <w:rPr>
          <w:sz w:val="22"/>
        </w:rPr>
        <w:t>A</w:t>
      </w:r>
      <w:r w:rsidRPr="00E4732D">
        <w:rPr>
          <w:sz w:val="22"/>
          <w:lang w:val="ru-RU"/>
        </w:rPr>
        <w:t>7-0</w:t>
      </w:r>
      <w:r w:rsidRPr="00E4732D">
        <w:rPr>
          <w:sz w:val="22"/>
        </w:rPr>
        <w:t>CBE</w:t>
      </w:r>
      <w:r w:rsidRPr="00E4732D">
        <w:rPr>
          <w:sz w:val="22"/>
          <w:lang w:val="ru-RU"/>
        </w:rPr>
        <w:t>01</w:t>
      </w:r>
      <w:r w:rsidRPr="00E4732D">
        <w:rPr>
          <w:sz w:val="22"/>
        </w:rPr>
        <w:t>BDDEF</w:t>
      </w:r>
      <w:r w:rsidRPr="00E4732D">
        <w:rPr>
          <w:sz w:val="22"/>
          <w:lang w:val="ru-RU"/>
        </w:rPr>
        <w:t>9|||||125.33|643||0|6|0|Оплата услуг связи|ОАО "Волга-Телеком"|5244009279|524401001|04341900607|40702810700010000712|ФИЛИАЛ"НИЖЕГОРОДСКИЙ" ОАО "АЛЬФА-БАНК"|042202824|30101810200000000824|||||||||12АП131415-56-9013|10.2019|12АП131415|12АП131415-56|Руководитель|Петров А. Н.|Главный бухгалтер|Сизова Л. Д.|11.11.2019||||||</w:t>
      </w:r>
    </w:p>
    <w:p w14:paraId="1054EFE0" w14:textId="77777777" w:rsidR="00E4732D" w:rsidRPr="00E4732D" w:rsidRDefault="00E4732D" w:rsidP="00E4732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ZROSN</w:t>
      </w:r>
      <w:r w:rsidRPr="00E4732D">
        <w:rPr>
          <w:sz w:val="22"/>
          <w:lang w:val="ru-RU"/>
        </w:rPr>
        <w:t>||Договор|15-2019|04.10.2019|Договор на предоставление услуг связи|</w:t>
      </w:r>
    </w:p>
    <w:p w14:paraId="258315E8" w14:textId="77777777" w:rsidR="00E4732D" w:rsidRDefault="00E4732D" w:rsidP="00E4732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ZRST</w:t>
      </w:r>
      <w:r w:rsidRPr="00E4732D">
        <w:rPr>
          <w:sz w:val="22"/>
        </w:rPr>
        <w:t>|1|10|05310064270000755221|||||15.33||||</w:t>
      </w:r>
    </w:p>
    <w:p w14:paraId="51B05F04" w14:textId="77777777" w:rsidR="00A124FF" w:rsidRPr="00A124FF" w:rsidRDefault="00A124FF" w:rsidP="005D6FB5">
      <w:pPr>
        <w:pStyle w:val="23"/>
        <w:tabs>
          <w:tab w:val="clear" w:pos="851"/>
          <w:tab w:val="num" w:pos="284"/>
        </w:tabs>
        <w:suppressAutoHyphens w:val="0"/>
        <w:spacing w:after="120"/>
        <w:ind w:hanging="567"/>
        <w:contextualSpacing w:val="0"/>
        <w:jc w:val="both"/>
      </w:pPr>
      <w:bookmarkStart w:id="41" w:name="_Toc5612073"/>
      <w:bookmarkStart w:id="42" w:name="_Toc12898035"/>
      <w:bookmarkStart w:id="43" w:name="_Document_VP"/>
      <w:r w:rsidRPr="00A124FF">
        <w:t>Выписка из лицевого счета получателя бюджетных средств</w:t>
      </w:r>
      <w:bookmarkEnd w:id="41"/>
      <w:bookmarkEnd w:id="42"/>
    </w:p>
    <w:p w14:paraId="7639EBA6" w14:textId="77777777" w:rsidR="00A124FF" w:rsidRDefault="00A124FF" w:rsidP="005D6FB5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7" w:hanging="737"/>
        <w:contextualSpacing w:val="0"/>
        <w:jc w:val="both"/>
      </w:pPr>
      <w:bookmarkStart w:id="44" w:name="_Toc5612074"/>
      <w:bookmarkStart w:id="45" w:name="_Toc12898036"/>
      <w:bookmarkEnd w:id="43"/>
      <w:r>
        <w:t>Назначение и маршрут документа</w:t>
      </w:r>
      <w:bookmarkEnd w:id="44"/>
      <w:bookmarkEnd w:id="45"/>
    </w:p>
    <w:p w14:paraId="27123F49" w14:textId="77777777" w:rsidR="00A124FF" w:rsidRDefault="00A124FF" w:rsidP="00A124FF">
      <w:pPr>
        <w:pStyle w:val="OTRNormal"/>
      </w:pPr>
      <w:r>
        <w:t>Документ «Выписка из лицевого счета получателя бюджетных средств» содержит информацию о каждой операции, отражаемой на л/с ПБС, за указанную дату в разрезе документов и остатках соответствующих показателей на л/с на начало и конец дня, и предназначен для доведения информации от ОрФК до ПБС.</w:t>
      </w:r>
    </w:p>
    <w:bookmarkStart w:id="46" w:name="_Toc5619919"/>
    <w:p w14:paraId="0212904A" w14:textId="0AFF67D1" w:rsidR="00A124FF" w:rsidRDefault="00A124FF" w:rsidP="005D6FB5">
      <w:pPr>
        <w:pStyle w:val="OTRTableTitle"/>
        <w:numPr>
          <w:ilvl w:val="0"/>
          <w:numId w:val="1"/>
        </w:numPr>
        <w:tabs>
          <w:tab w:val="clear" w:pos="567"/>
        </w:tabs>
        <w:ind w:left="425" w:hanging="357"/>
      </w:pPr>
      <w:r w:rsidRPr="00A23DA6">
        <w:fldChar w:fldCharType="begin"/>
      </w:r>
      <w:r w:rsidRPr="00A23DA6">
        <w:instrText xml:space="preserve"> SEQ Таблица \* ARABIC </w:instrText>
      </w:r>
      <w:r w:rsidRPr="00A23DA6">
        <w:fldChar w:fldCharType="separate"/>
      </w:r>
      <w:r w:rsidR="00B46E2A">
        <w:rPr>
          <w:noProof/>
        </w:rPr>
        <w:t>4</w:t>
      </w:r>
      <w:r w:rsidRPr="00A23DA6">
        <w:rPr>
          <w:noProof/>
        </w:rPr>
        <w:fldChar w:fldCharType="end"/>
      </w:r>
      <w:r w:rsidRPr="00A23DA6">
        <w:t xml:space="preserve">. </w:t>
      </w:r>
      <w:r>
        <w:t>Маршрут документа «Выписка из лицевого счета получателя бюджетных средств»</w:t>
      </w:r>
      <w:bookmarkEnd w:id="46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0"/>
        <w:gridCol w:w="4558"/>
        <w:gridCol w:w="2880"/>
      </w:tblGrid>
      <w:tr w:rsidR="00A124FF" w:rsidRPr="00A124FF" w14:paraId="467FE7EF" w14:textId="77777777" w:rsidTr="00A124FF">
        <w:trPr>
          <w:tblHeader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362646" w14:textId="77777777" w:rsidR="00A124FF" w:rsidRPr="00A124FF" w:rsidRDefault="00A124FF" w:rsidP="00A124FF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Отправитель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671889" w14:textId="77777777" w:rsidR="00A124FF" w:rsidRPr="00A124FF" w:rsidRDefault="00A124FF" w:rsidP="00A124FF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Получатель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2506BA" w14:textId="77777777" w:rsidR="00A124FF" w:rsidRPr="00A124FF" w:rsidRDefault="00A124FF" w:rsidP="00A124FF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Примечание</w:t>
            </w:r>
          </w:p>
        </w:tc>
      </w:tr>
      <w:tr w:rsidR="00A124FF" w:rsidRPr="00A124FF" w14:paraId="4CE15E01" w14:textId="77777777" w:rsidTr="00A124FF">
        <w:tc>
          <w:tcPr>
            <w:tcW w:w="2390" w:type="dxa"/>
            <w:shd w:val="clear" w:color="auto" w:fill="auto"/>
          </w:tcPr>
          <w:p w14:paraId="33F197E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ОрФК</w:t>
            </w:r>
          </w:p>
        </w:tc>
        <w:tc>
          <w:tcPr>
            <w:tcW w:w="4558" w:type="dxa"/>
            <w:shd w:val="clear" w:color="auto" w:fill="auto"/>
          </w:tcPr>
          <w:p w14:paraId="565DA88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АУ, БУ</w:t>
            </w:r>
          </w:p>
        </w:tc>
        <w:tc>
          <w:tcPr>
            <w:tcW w:w="2880" w:type="dxa"/>
            <w:shd w:val="clear" w:color="auto" w:fill="auto"/>
          </w:tcPr>
          <w:p w14:paraId="6217FA1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04C72E0C" w14:textId="77777777" w:rsidTr="00A124FF">
        <w:tc>
          <w:tcPr>
            <w:tcW w:w="2390" w:type="dxa"/>
            <w:shd w:val="clear" w:color="auto" w:fill="auto"/>
          </w:tcPr>
          <w:p w14:paraId="7CE0218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ОрФК</w:t>
            </w:r>
          </w:p>
        </w:tc>
        <w:tc>
          <w:tcPr>
            <w:tcW w:w="4558" w:type="dxa"/>
            <w:shd w:val="clear" w:color="auto" w:fill="auto"/>
          </w:tcPr>
          <w:p w14:paraId="3D74329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УБП</w:t>
            </w:r>
          </w:p>
        </w:tc>
        <w:tc>
          <w:tcPr>
            <w:tcW w:w="2880" w:type="dxa"/>
            <w:shd w:val="clear" w:color="auto" w:fill="auto"/>
          </w:tcPr>
          <w:p w14:paraId="2DC54A7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</w:tbl>
    <w:p w14:paraId="683E4245" w14:textId="77777777" w:rsidR="00A124FF" w:rsidRPr="00042D38" w:rsidRDefault="00A124FF" w:rsidP="005D6FB5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7" w:hanging="737"/>
        <w:contextualSpacing w:val="0"/>
        <w:jc w:val="both"/>
        <w:rPr>
          <w:highlight w:val="green"/>
        </w:rPr>
      </w:pPr>
      <w:bookmarkStart w:id="47" w:name="_Toc5612075"/>
      <w:bookmarkStart w:id="48" w:name="_Toc12898037"/>
      <w:r w:rsidRPr="00042D38">
        <w:rPr>
          <w:highlight w:val="green"/>
        </w:rPr>
        <w:t>Описание полей документа</w:t>
      </w:r>
      <w:bookmarkEnd w:id="47"/>
      <w:bookmarkEnd w:id="48"/>
    </w:p>
    <w:bookmarkStart w:id="49" w:name="_Toc5619920"/>
    <w:p w14:paraId="37814EF2" w14:textId="04ACC54C" w:rsidR="00A124FF" w:rsidRDefault="00A124FF" w:rsidP="005D6FB5">
      <w:pPr>
        <w:pStyle w:val="OTRTableTitle"/>
        <w:numPr>
          <w:ilvl w:val="0"/>
          <w:numId w:val="1"/>
        </w:numPr>
        <w:tabs>
          <w:tab w:val="clear" w:pos="567"/>
        </w:tabs>
        <w:ind w:left="425" w:hanging="357"/>
      </w:pPr>
      <w:r w:rsidRPr="00A23DA6">
        <w:fldChar w:fldCharType="begin"/>
      </w:r>
      <w:r w:rsidRPr="00A23DA6">
        <w:instrText xml:space="preserve"> SEQ Таблица \* ARABIC </w:instrText>
      </w:r>
      <w:r w:rsidRPr="00A23DA6">
        <w:fldChar w:fldCharType="separate"/>
      </w:r>
      <w:r w:rsidR="00B46E2A">
        <w:rPr>
          <w:noProof/>
        </w:rPr>
        <w:t>5</w:t>
      </w:r>
      <w:r w:rsidRPr="00A23DA6">
        <w:rPr>
          <w:noProof/>
        </w:rPr>
        <w:fldChar w:fldCharType="end"/>
      </w:r>
      <w:r w:rsidRPr="00A23DA6">
        <w:t xml:space="preserve">. </w:t>
      </w:r>
      <w:r>
        <w:t>Описание полей документа «Выписка из лицевого счета получателя бюджетных средств»</w:t>
      </w:r>
      <w:bookmarkEnd w:id="49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79"/>
        <w:gridCol w:w="1079"/>
        <w:gridCol w:w="898"/>
        <w:gridCol w:w="1077"/>
        <w:gridCol w:w="2880"/>
      </w:tblGrid>
      <w:tr w:rsidR="00A124FF" w:rsidRPr="00A124FF" w14:paraId="757EC10E" w14:textId="77777777" w:rsidTr="00A124FF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BE79BF" w14:textId="77777777" w:rsidR="00A124FF" w:rsidRPr="00A124FF" w:rsidRDefault="00A124FF" w:rsidP="00A124FF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517A71" w14:textId="77777777" w:rsidR="00A124FF" w:rsidRPr="00A124FF" w:rsidRDefault="00A124FF" w:rsidP="00A124FF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D303D0" w14:textId="77777777" w:rsidR="00A124FF" w:rsidRPr="00A124FF" w:rsidRDefault="00A124FF" w:rsidP="00A124FF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461654" w14:textId="77777777" w:rsidR="00A124FF" w:rsidRPr="00A124FF" w:rsidRDefault="00A124FF" w:rsidP="00A124FF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D39791" w14:textId="77777777" w:rsidR="00A124FF" w:rsidRPr="00A124FF" w:rsidRDefault="00A124FF" w:rsidP="00A124FF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6A63AC" w14:textId="77777777" w:rsidR="00A124FF" w:rsidRPr="00A124FF" w:rsidRDefault="00A124FF" w:rsidP="00A124FF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Примечание</w:t>
            </w:r>
          </w:p>
        </w:tc>
      </w:tr>
      <w:tr w:rsidR="00A124FF" w:rsidRPr="00A124FF" w14:paraId="041BFE91" w14:textId="77777777" w:rsidTr="00A124FF">
        <w:tc>
          <w:tcPr>
            <w:tcW w:w="1915" w:type="dxa"/>
            <w:shd w:val="clear" w:color="auto" w:fill="FFFF00"/>
          </w:tcPr>
          <w:p w14:paraId="1AC134CB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 xml:space="preserve">Почтовая информация об </w:t>
            </w:r>
            <w:r w:rsidRPr="00A124FF">
              <w:rPr>
                <w:b/>
                <w:i/>
                <w:sz w:val="22"/>
                <w:szCs w:val="22"/>
              </w:rPr>
              <w:lastRenderedPageBreak/>
              <w:t>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01130938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lastRenderedPageBreak/>
              <w:t>FROM</w:t>
            </w:r>
          </w:p>
        </w:tc>
        <w:tc>
          <w:tcPr>
            <w:tcW w:w="1079" w:type="dxa"/>
            <w:shd w:val="clear" w:color="auto" w:fill="FFFF00"/>
          </w:tcPr>
          <w:p w14:paraId="52556908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31AB40E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11E4EF67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16C0F8F8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A124FF" w:rsidRPr="00A124FF" w14:paraId="2B5C7AA8" w14:textId="77777777" w:rsidTr="00A124FF">
        <w:tc>
          <w:tcPr>
            <w:tcW w:w="1915" w:type="dxa"/>
            <w:shd w:val="clear" w:color="auto" w:fill="auto"/>
          </w:tcPr>
          <w:p w14:paraId="4101A43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Код ОрФК</w:t>
            </w:r>
          </w:p>
        </w:tc>
        <w:tc>
          <w:tcPr>
            <w:tcW w:w="1979" w:type="dxa"/>
            <w:shd w:val="clear" w:color="auto" w:fill="auto"/>
          </w:tcPr>
          <w:p w14:paraId="7704C96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0DAEAFC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19A7D2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1EC0E1F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8A8B60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</w:tc>
      </w:tr>
      <w:tr w:rsidR="00A124FF" w:rsidRPr="00A124FF" w14:paraId="0774267D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5DA591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Наименование ОрФК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498D44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61534A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691209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89B1BD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188C82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Полное наименование ОрФК. Заполняется в соответствии с централизованным справочником ФК.</w:t>
            </w:r>
          </w:p>
        </w:tc>
      </w:tr>
      <w:tr w:rsidR="00A124FF" w:rsidRPr="00A124FF" w14:paraId="0C4790DF" w14:textId="77777777" w:rsidTr="00A124FF">
        <w:tc>
          <w:tcPr>
            <w:tcW w:w="1915" w:type="dxa"/>
            <w:shd w:val="clear" w:color="auto" w:fill="FFFF00"/>
          </w:tcPr>
          <w:p w14:paraId="0DF54F79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16F68211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09E886FE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388F765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2BAFC88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0A76D7F5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A124FF" w:rsidRPr="00A124FF" w14:paraId="032FA89B" w14:textId="77777777" w:rsidTr="00A124FF">
        <w:tc>
          <w:tcPr>
            <w:tcW w:w="1915" w:type="dxa"/>
            <w:shd w:val="clear" w:color="auto" w:fill="auto"/>
          </w:tcPr>
          <w:p w14:paraId="308D7DB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3F1C08D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318B8DD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1CCA53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32EA95A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C7C18B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6FCDC1C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1 - «федеральный бюджет»;</w:t>
            </w:r>
          </w:p>
          <w:p w14:paraId="4390F00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2 - «бюджет субъекта РФ»;</w:t>
            </w:r>
          </w:p>
          <w:p w14:paraId="2A55F21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3 - «местный бюджет»;</w:t>
            </w:r>
          </w:p>
          <w:p w14:paraId="3E34841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4 - «бюджет ГВФ РФ»;</w:t>
            </w:r>
          </w:p>
          <w:p w14:paraId="7FBC413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5 - «бюджет ТГВФ»;</w:t>
            </w:r>
          </w:p>
          <w:p w14:paraId="741FCE0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6 - «средства ЮЛ».</w:t>
            </w:r>
          </w:p>
        </w:tc>
      </w:tr>
      <w:tr w:rsidR="00A124FF" w:rsidRPr="00A124FF" w14:paraId="40C9922F" w14:textId="77777777" w:rsidTr="00A124FF">
        <w:tc>
          <w:tcPr>
            <w:tcW w:w="1915" w:type="dxa"/>
            <w:shd w:val="clear" w:color="auto" w:fill="auto"/>
          </w:tcPr>
          <w:p w14:paraId="5663EF7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клиента</w:t>
            </w:r>
          </w:p>
        </w:tc>
        <w:tc>
          <w:tcPr>
            <w:tcW w:w="1979" w:type="dxa"/>
            <w:shd w:val="clear" w:color="auto" w:fill="auto"/>
          </w:tcPr>
          <w:p w14:paraId="52E77C8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15A244E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D3937C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8</w:t>
            </w:r>
          </w:p>
        </w:tc>
        <w:tc>
          <w:tcPr>
            <w:tcW w:w="1077" w:type="dxa"/>
            <w:shd w:val="clear" w:color="auto" w:fill="auto"/>
          </w:tcPr>
          <w:p w14:paraId="671E283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AFA563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уникальный код организации по Сводному реестру, равный 8 знакам.</w:t>
            </w:r>
          </w:p>
        </w:tc>
      </w:tr>
      <w:tr w:rsidR="00A124FF" w:rsidRPr="00A124FF" w14:paraId="1870A79D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FF9DCA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F91F83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DECF74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6D744C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B761B9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6D0CA05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Полное наименование ПБС.</w:t>
            </w:r>
          </w:p>
        </w:tc>
      </w:tr>
      <w:tr w:rsidR="00A124FF" w:rsidRPr="00A124FF" w14:paraId="48831E96" w14:textId="77777777" w:rsidTr="00A124FF">
        <w:tc>
          <w:tcPr>
            <w:tcW w:w="1915" w:type="dxa"/>
            <w:shd w:val="clear" w:color="auto" w:fill="FFFF00"/>
          </w:tcPr>
          <w:p w14:paraId="34DB02E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Реквизиты конфиденциальности</w:t>
            </w:r>
          </w:p>
        </w:tc>
        <w:tc>
          <w:tcPr>
            <w:tcW w:w="1979" w:type="dxa"/>
            <w:shd w:val="clear" w:color="auto" w:fill="FFFF00"/>
          </w:tcPr>
          <w:p w14:paraId="510A7191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SECURE</w:t>
            </w:r>
          </w:p>
        </w:tc>
        <w:tc>
          <w:tcPr>
            <w:tcW w:w="1079" w:type="dxa"/>
            <w:shd w:val="clear" w:color="auto" w:fill="FFFF00"/>
          </w:tcPr>
          <w:p w14:paraId="18B39CDF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3D95DEA5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98B2C4B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2B2F169C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Блок обязателен для заполнения для документов, имеющих уровень конфиденциальности (SECURE.LEVEL), отличный от нуля.</w:t>
            </w:r>
          </w:p>
        </w:tc>
      </w:tr>
      <w:tr w:rsidR="00A124FF" w:rsidRPr="00A124FF" w14:paraId="7DBB1F82" w14:textId="77777777" w:rsidTr="00A124FF">
        <w:tc>
          <w:tcPr>
            <w:tcW w:w="1915" w:type="dxa"/>
            <w:shd w:val="clear" w:color="auto" w:fill="auto"/>
          </w:tcPr>
          <w:p w14:paraId="6939380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Метка конфиденциальности</w:t>
            </w:r>
          </w:p>
        </w:tc>
        <w:tc>
          <w:tcPr>
            <w:tcW w:w="1979" w:type="dxa"/>
            <w:shd w:val="clear" w:color="auto" w:fill="auto"/>
          </w:tcPr>
          <w:p w14:paraId="5326848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LEVEL</w:t>
            </w:r>
          </w:p>
        </w:tc>
        <w:tc>
          <w:tcPr>
            <w:tcW w:w="1079" w:type="dxa"/>
            <w:shd w:val="clear" w:color="auto" w:fill="auto"/>
          </w:tcPr>
          <w:p w14:paraId="07B8480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3AF10F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2E2B0CA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491479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метка конфиденциальности. Принимает значения:</w:t>
            </w:r>
          </w:p>
          <w:p w14:paraId="147485C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0 - несекретно;</w:t>
            </w:r>
          </w:p>
          <w:p w14:paraId="553C40C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1 - для служебного пользования;</w:t>
            </w:r>
          </w:p>
          <w:p w14:paraId="038D582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2 - секретно;</w:t>
            </w:r>
          </w:p>
          <w:p w14:paraId="607B857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3 - совершенно секретно.</w:t>
            </w:r>
          </w:p>
        </w:tc>
      </w:tr>
      <w:tr w:rsidR="00A124FF" w:rsidRPr="00A124FF" w14:paraId="0AB139E7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EB4A7C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Пункт перечня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43963AC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CAUSE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5593C2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B64B06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150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0D0475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14DD26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Указывается пункт перечня, на основании которого документ является </w:t>
            </w:r>
            <w:r w:rsidRPr="00A124FF">
              <w:rPr>
                <w:sz w:val="22"/>
                <w:szCs w:val="22"/>
              </w:rPr>
              <w:lastRenderedPageBreak/>
              <w:t>конфиденциальным.</w:t>
            </w:r>
          </w:p>
          <w:p w14:paraId="118DDF0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 для заполнения при значении поля LEVEL = 2 или 3.</w:t>
            </w:r>
          </w:p>
        </w:tc>
      </w:tr>
      <w:tr w:rsidR="00A124FF" w:rsidRPr="00A124FF" w14:paraId="53259689" w14:textId="77777777" w:rsidTr="00A124FF">
        <w:tc>
          <w:tcPr>
            <w:tcW w:w="1915" w:type="dxa"/>
            <w:shd w:val="clear" w:color="auto" w:fill="FFFF00"/>
          </w:tcPr>
          <w:p w14:paraId="4C071527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lastRenderedPageBreak/>
              <w:t>Общая информация и итоговые суммы</w:t>
            </w:r>
          </w:p>
        </w:tc>
        <w:tc>
          <w:tcPr>
            <w:tcW w:w="1979" w:type="dxa"/>
            <w:shd w:val="clear" w:color="auto" w:fill="FFFF00"/>
          </w:tcPr>
          <w:p w14:paraId="46C368E3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</w:t>
            </w:r>
          </w:p>
        </w:tc>
        <w:tc>
          <w:tcPr>
            <w:tcW w:w="1079" w:type="dxa"/>
            <w:shd w:val="clear" w:color="auto" w:fill="FFFF00"/>
          </w:tcPr>
          <w:p w14:paraId="519B9FA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5A47FB84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1688E5DA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1CE68914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A124FF" w:rsidRPr="00A124FF" w14:paraId="0B214164" w14:textId="77777777" w:rsidTr="00A124FF">
        <w:tc>
          <w:tcPr>
            <w:tcW w:w="1915" w:type="dxa"/>
            <w:shd w:val="clear" w:color="auto" w:fill="auto"/>
          </w:tcPr>
          <w:p w14:paraId="640CF08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5F74D81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GUID_FK</w:t>
            </w:r>
          </w:p>
        </w:tc>
        <w:tc>
          <w:tcPr>
            <w:tcW w:w="1079" w:type="dxa"/>
            <w:shd w:val="clear" w:color="auto" w:fill="auto"/>
          </w:tcPr>
          <w:p w14:paraId="2093C5A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6012477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84CC27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3CC994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Служебное поле, заполняется в ОрФК.</w:t>
            </w:r>
          </w:p>
        </w:tc>
      </w:tr>
      <w:tr w:rsidR="00A124FF" w:rsidRPr="00A124FF" w14:paraId="2CB0F2DE" w14:textId="77777777" w:rsidTr="00A124FF">
        <w:tc>
          <w:tcPr>
            <w:tcW w:w="1915" w:type="dxa"/>
            <w:shd w:val="clear" w:color="auto" w:fill="auto"/>
          </w:tcPr>
          <w:p w14:paraId="15D651E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№ лицевого счета</w:t>
            </w:r>
          </w:p>
        </w:tc>
        <w:tc>
          <w:tcPr>
            <w:tcW w:w="1979" w:type="dxa"/>
            <w:shd w:val="clear" w:color="auto" w:fill="auto"/>
          </w:tcPr>
          <w:p w14:paraId="5A10C3B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LS</w:t>
            </w:r>
          </w:p>
        </w:tc>
        <w:tc>
          <w:tcPr>
            <w:tcW w:w="1079" w:type="dxa"/>
            <w:shd w:val="clear" w:color="auto" w:fill="auto"/>
          </w:tcPr>
          <w:p w14:paraId="5031112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56CF96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11</w:t>
            </w:r>
          </w:p>
        </w:tc>
        <w:tc>
          <w:tcPr>
            <w:tcW w:w="1077" w:type="dxa"/>
            <w:shd w:val="clear" w:color="auto" w:fill="auto"/>
          </w:tcPr>
          <w:p w14:paraId="40A919F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2561D5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74BA27CE" w14:textId="77777777" w:rsidTr="00A124FF">
        <w:tc>
          <w:tcPr>
            <w:tcW w:w="1915" w:type="dxa"/>
            <w:shd w:val="clear" w:color="auto" w:fill="auto"/>
          </w:tcPr>
          <w:p w14:paraId="1B61FB1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выписки</w:t>
            </w:r>
          </w:p>
        </w:tc>
        <w:tc>
          <w:tcPr>
            <w:tcW w:w="1979" w:type="dxa"/>
            <w:shd w:val="clear" w:color="auto" w:fill="auto"/>
          </w:tcPr>
          <w:p w14:paraId="18E9EC3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DATE_OTCH</w:t>
            </w:r>
          </w:p>
        </w:tc>
        <w:tc>
          <w:tcPr>
            <w:tcW w:w="1079" w:type="dxa"/>
            <w:shd w:val="clear" w:color="auto" w:fill="auto"/>
          </w:tcPr>
          <w:p w14:paraId="6118759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0263F9C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070F0B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7CED47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77D4D213" w14:textId="77777777" w:rsidTr="00A124FF">
        <w:tc>
          <w:tcPr>
            <w:tcW w:w="1915" w:type="dxa"/>
            <w:shd w:val="clear" w:color="auto" w:fill="auto"/>
          </w:tcPr>
          <w:p w14:paraId="249601B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предыдущей выписки</w:t>
            </w:r>
          </w:p>
        </w:tc>
        <w:tc>
          <w:tcPr>
            <w:tcW w:w="1979" w:type="dxa"/>
            <w:shd w:val="clear" w:color="auto" w:fill="auto"/>
          </w:tcPr>
          <w:p w14:paraId="29CCE1A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DATE_OLD</w:t>
            </w:r>
          </w:p>
        </w:tc>
        <w:tc>
          <w:tcPr>
            <w:tcW w:w="1079" w:type="dxa"/>
            <w:shd w:val="clear" w:color="auto" w:fill="auto"/>
          </w:tcPr>
          <w:p w14:paraId="33F9E6D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151A774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35F24E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41795A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05D8F151" w14:textId="77777777" w:rsidTr="00A124FF">
        <w:tc>
          <w:tcPr>
            <w:tcW w:w="1915" w:type="dxa"/>
            <w:shd w:val="clear" w:color="auto" w:fill="auto"/>
          </w:tcPr>
          <w:p w14:paraId="3A8C1BC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Признак промежуточного отчёта</w:t>
            </w:r>
          </w:p>
        </w:tc>
        <w:tc>
          <w:tcPr>
            <w:tcW w:w="1979" w:type="dxa"/>
            <w:shd w:val="clear" w:color="auto" w:fill="auto"/>
          </w:tcPr>
          <w:p w14:paraId="2C11E13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VID_OTCH</w:t>
            </w:r>
          </w:p>
        </w:tc>
        <w:tc>
          <w:tcPr>
            <w:tcW w:w="1079" w:type="dxa"/>
            <w:shd w:val="clear" w:color="auto" w:fill="auto"/>
          </w:tcPr>
          <w:p w14:paraId="44FA62A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4A7B92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4176B2C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1B5838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0 - итоговый и/или нулевой;</w:t>
            </w:r>
          </w:p>
          <w:p w14:paraId="2B8419A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1 - промежуточный.</w:t>
            </w:r>
          </w:p>
        </w:tc>
      </w:tr>
      <w:tr w:rsidR="00A124FF" w:rsidRPr="00A124FF" w14:paraId="6680DE93" w14:textId="77777777" w:rsidTr="00A124FF">
        <w:tc>
          <w:tcPr>
            <w:tcW w:w="1915" w:type="dxa"/>
            <w:shd w:val="clear" w:color="auto" w:fill="auto"/>
          </w:tcPr>
          <w:p w14:paraId="6EAE6C2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ОрФК по КОФК</w:t>
            </w:r>
          </w:p>
        </w:tc>
        <w:tc>
          <w:tcPr>
            <w:tcW w:w="1979" w:type="dxa"/>
            <w:shd w:val="clear" w:color="auto" w:fill="auto"/>
          </w:tcPr>
          <w:p w14:paraId="3477985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6B1D083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3D11D6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18625A0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024955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ОрФК. Поле заполняется в соответствии с централизованным справочником ФК.</w:t>
            </w:r>
          </w:p>
        </w:tc>
      </w:tr>
      <w:tr w:rsidR="00A124FF" w:rsidRPr="00A124FF" w14:paraId="6D7353B6" w14:textId="77777777" w:rsidTr="00A124FF">
        <w:tc>
          <w:tcPr>
            <w:tcW w:w="1915" w:type="dxa"/>
            <w:shd w:val="clear" w:color="auto" w:fill="auto"/>
          </w:tcPr>
          <w:p w14:paraId="78E7964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shd w:val="clear" w:color="auto" w:fill="auto"/>
          </w:tcPr>
          <w:p w14:paraId="677DED3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shd w:val="clear" w:color="auto" w:fill="auto"/>
          </w:tcPr>
          <w:p w14:paraId="6501A6A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B63287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76132D5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8C089C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Полное наименование ОрФК. Поле заполняется в соответствии с централизованным справочником ФК.</w:t>
            </w:r>
          </w:p>
        </w:tc>
      </w:tr>
      <w:tr w:rsidR="00A124FF" w:rsidRPr="00A124FF" w14:paraId="53D891E5" w14:textId="77777777" w:rsidTr="00A124FF">
        <w:tc>
          <w:tcPr>
            <w:tcW w:w="1915" w:type="dxa"/>
            <w:shd w:val="clear" w:color="auto" w:fill="auto"/>
          </w:tcPr>
          <w:p w14:paraId="7C5F6FF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79" w:type="dxa"/>
            <w:shd w:val="clear" w:color="auto" w:fill="auto"/>
          </w:tcPr>
          <w:p w14:paraId="7456501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NAME_BUD</w:t>
            </w:r>
          </w:p>
        </w:tc>
        <w:tc>
          <w:tcPr>
            <w:tcW w:w="1079" w:type="dxa"/>
            <w:shd w:val="clear" w:color="auto" w:fill="auto"/>
          </w:tcPr>
          <w:p w14:paraId="2E4B263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407190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512</w:t>
            </w:r>
          </w:p>
        </w:tc>
        <w:tc>
          <w:tcPr>
            <w:tcW w:w="1077" w:type="dxa"/>
            <w:shd w:val="clear" w:color="auto" w:fill="auto"/>
          </w:tcPr>
          <w:p w14:paraId="6F57E8B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A87F07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Для ПБС ФБ указывается «федеральный бюджет».</w:t>
            </w:r>
          </w:p>
          <w:p w14:paraId="6C21481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Для ПБС БС РФ, МО, ТГВФ, ГВФ РФ указывается наименование соответствующего бюджета.</w:t>
            </w:r>
          </w:p>
        </w:tc>
      </w:tr>
      <w:tr w:rsidR="00A124FF" w:rsidRPr="00A124FF" w14:paraId="45A1C2FE" w14:textId="77777777" w:rsidTr="00A124FF">
        <w:tc>
          <w:tcPr>
            <w:tcW w:w="1915" w:type="dxa"/>
            <w:shd w:val="clear" w:color="auto" w:fill="auto"/>
          </w:tcPr>
          <w:p w14:paraId="3661E6B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по ОКТМО</w:t>
            </w:r>
          </w:p>
        </w:tc>
        <w:tc>
          <w:tcPr>
            <w:tcW w:w="1979" w:type="dxa"/>
            <w:shd w:val="clear" w:color="auto" w:fill="auto"/>
          </w:tcPr>
          <w:p w14:paraId="64DCE33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OKTMO</w:t>
            </w:r>
          </w:p>
        </w:tc>
        <w:tc>
          <w:tcPr>
            <w:tcW w:w="1079" w:type="dxa"/>
            <w:shd w:val="clear" w:color="auto" w:fill="auto"/>
          </w:tcPr>
          <w:p w14:paraId="090625B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BE21B8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8</w:t>
            </w:r>
          </w:p>
        </w:tc>
        <w:tc>
          <w:tcPr>
            <w:tcW w:w="1077" w:type="dxa"/>
            <w:shd w:val="clear" w:color="auto" w:fill="auto"/>
          </w:tcPr>
          <w:p w14:paraId="3C45C98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C520E1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код бюджета по ОКТМО.</w:t>
            </w:r>
          </w:p>
          <w:p w14:paraId="52F2BF4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Длина поля строго ограничена 8 символами.</w:t>
            </w:r>
          </w:p>
        </w:tc>
      </w:tr>
      <w:tr w:rsidR="00A124FF" w:rsidRPr="00A124FF" w14:paraId="407047C7" w14:textId="77777777" w:rsidTr="00A124FF">
        <w:tc>
          <w:tcPr>
            <w:tcW w:w="1915" w:type="dxa"/>
            <w:shd w:val="clear" w:color="auto" w:fill="auto"/>
          </w:tcPr>
          <w:p w14:paraId="69C251D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по ОКПО</w:t>
            </w:r>
          </w:p>
        </w:tc>
        <w:tc>
          <w:tcPr>
            <w:tcW w:w="1979" w:type="dxa"/>
            <w:shd w:val="clear" w:color="auto" w:fill="auto"/>
          </w:tcPr>
          <w:p w14:paraId="5ECA1DC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OKPO_FO</w:t>
            </w:r>
          </w:p>
        </w:tc>
        <w:tc>
          <w:tcPr>
            <w:tcW w:w="1079" w:type="dxa"/>
            <w:shd w:val="clear" w:color="auto" w:fill="auto"/>
          </w:tcPr>
          <w:p w14:paraId="0AE4A35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05A66B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8</w:t>
            </w:r>
          </w:p>
        </w:tc>
        <w:tc>
          <w:tcPr>
            <w:tcW w:w="1077" w:type="dxa"/>
            <w:shd w:val="clear" w:color="auto" w:fill="auto"/>
          </w:tcPr>
          <w:p w14:paraId="27226F5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F162AA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код по ОКПО финансового органа.</w:t>
            </w:r>
          </w:p>
        </w:tc>
      </w:tr>
      <w:tr w:rsidR="00A124FF" w:rsidRPr="00A124FF" w14:paraId="1A72B541" w14:textId="77777777" w:rsidTr="00A124FF">
        <w:tc>
          <w:tcPr>
            <w:tcW w:w="1915" w:type="dxa"/>
            <w:shd w:val="clear" w:color="auto" w:fill="auto"/>
          </w:tcPr>
          <w:p w14:paraId="2E7E6CC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Финансовый орган</w:t>
            </w:r>
          </w:p>
        </w:tc>
        <w:tc>
          <w:tcPr>
            <w:tcW w:w="1979" w:type="dxa"/>
            <w:shd w:val="clear" w:color="auto" w:fill="auto"/>
          </w:tcPr>
          <w:p w14:paraId="432076D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NAME_UBP_FO</w:t>
            </w:r>
          </w:p>
        </w:tc>
        <w:tc>
          <w:tcPr>
            <w:tcW w:w="1079" w:type="dxa"/>
            <w:shd w:val="clear" w:color="auto" w:fill="auto"/>
          </w:tcPr>
          <w:p w14:paraId="4F7D1BA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D9AE34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0A0E268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BE9266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Для ПБС ФБ указывается «Министерство финансов Российской Федерации». Для ПБС БС, МО указывается полное наименование ФО соответствующего бюджета. Для ПБС ТГВФ, </w:t>
            </w:r>
            <w:r w:rsidRPr="00A124FF">
              <w:rPr>
                <w:sz w:val="22"/>
                <w:szCs w:val="22"/>
              </w:rPr>
              <w:lastRenderedPageBreak/>
              <w:t>ГВФ РФ не заполняется.</w:t>
            </w:r>
          </w:p>
        </w:tc>
      </w:tr>
      <w:tr w:rsidR="00A124FF" w:rsidRPr="00A124FF" w14:paraId="3876EC67" w14:textId="77777777" w:rsidTr="00A124FF">
        <w:tc>
          <w:tcPr>
            <w:tcW w:w="1915" w:type="dxa"/>
            <w:shd w:val="clear" w:color="auto" w:fill="auto"/>
          </w:tcPr>
          <w:p w14:paraId="3DA039C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Глава по БК</w:t>
            </w:r>
          </w:p>
        </w:tc>
        <w:tc>
          <w:tcPr>
            <w:tcW w:w="1979" w:type="dxa"/>
            <w:shd w:val="clear" w:color="auto" w:fill="auto"/>
          </w:tcPr>
          <w:p w14:paraId="46D680B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GLAVA_GRBS</w:t>
            </w:r>
          </w:p>
        </w:tc>
        <w:tc>
          <w:tcPr>
            <w:tcW w:w="1079" w:type="dxa"/>
            <w:shd w:val="clear" w:color="auto" w:fill="auto"/>
          </w:tcPr>
          <w:p w14:paraId="2E1476A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21972E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055B1B7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33A23A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вышестоящего ГРБС по перечню ГРБС, утвержденному законом (решением) о соответствующем бюджете в составе ведомственной структуры расходов бюджета.</w:t>
            </w:r>
          </w:p>
        </w:tc>
      </w:tr>
      <w:tr w:rsidR="00A124FF" w:rsidRPr="00A124FF" w14:paraId="5BCC0AF2" w14:textId="77777777" w:rsidTr="00A124FF">
        <w:tc>
          <w:tcPr>
            <w:tcW w:w="1915" w:type="dxa"/>
            <w:shd w:val="clear" w:color="auto" w:fill="auto"/>
          </w:tcPr>
          <w:p w14:paraId="4557F55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ГРБС</w:t>
            </w:r>
          </w:p>
        </w:tc>
        <w:tc>
          <w:tcPr>
            <w:tcW w:w="1979" w:type="dxa"/>
            <w:shd w:val="clear" w:color="auto" w:fill="auto"/>
          </w:tcPr>
          <w:p w14:paraId="5A6D221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NAME_GRBS</w:t>
            </w:r>
          </w:p>
        </w:tc>
        <w:tc>
          <w:tcPr>
            <w:tcW w:w="1079" w:type="dxa"/>
            <w:shd w:val="clear" w:color="auto" w:fill="auto"/>
          </w:tcPr>
          <w:p w14:paraId="27C0B6E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7347AE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235BCD5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3E1E2F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Полное наименование вышестоящего ГРБС.</w:t>
            </w:r>
          </w:p>
        </w:tc>
      </w:tr>
      <w:tr w:rsidR="00A124FF" w:rsidRPr="00A124FF" w14:paraId="4EA66985" w14:textId="77777777" w:rsidTr="00A124FF">
        <w:tc>
          <w:tcPr>
            <w:tcW w:w="1915" w:type="dxa"/>
            <w:shd w:val="clear" w:color="auto" w:fill="auto"/>
          </w:tcPr>
          <w:p w14:paraId="3DCCC61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ПБС по Сводному реестру</w:t>
            </w:r>
          </w:p>
        </w:tc>
        <w:tc>
          <w:tcPr>
            <w:tcW w:w="1979" w:type="dxa"/>
            <w:shd w:val="clear" w:color="auto" w:fill="auto"/>
          </w:tcPr>
          <w:p w14:paraId="73D975C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7888C11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16563C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8</w:t>
            </w:r>
          </w:p>
        </w:tc>
        <w:tc>
          <w:tcPr>
            <w:tcW w:w="1077" w:type="dxa"/>
            <w:shd w:val="clear" w:color="auto" w:fill="auto"/>
          </w:tcPr>
          <w:p w14:paraId="19B0C47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D6D216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Заполняется в соответствии со Сводным реестром.</w:t>
            </w:r>
          </w:p>
        </w:tc>
      </w:tr>
      <w:tr w:rsidR="00A124FF" w:rsidRPr="00A124FF" w14:paraId="54F3575B" w14:textId="77777777" w:rsidTr="00A124FF">
        <w:tc>
          <w:tcPr>
            <w:tcW w:w="1915" w:type="dxa"/>
            <w:shd w:val="clear" w:color="auto" w:fill="auto"/>
          </w:tcPr>
          <w:p w14:paraId="612AE0A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ПБС</w:t>
            </w:r>
          </w:p>
        </w:tc>
        <w:tc>
          <w:tcPr>
            <w:tcW w:w="1979" w:type="dxa"/>
            <w:shd w:val="clear" w:color="auto" w:fill="auto"/>
          </w:tcPr>
          <w:p w14:paraId="44F8DEC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shd w:val="clear" w:color="auto" w:fill="auto"/>
          </w:tcPr>
          <w:p w14:paraId="1A88358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67ACB8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5FDE85B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6BD3DA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Полное наименование ПБС.</w:t>
            </w:r>
          </w:p>
        </w:tc>
      </w:tr>
      <w:tr w:rsidR="00A124FF" w:rsidRPr="00A124FF" w14:paraId="7F97667B" w14:textId="77777777" w:rsidTr="00A124FF">
        <w:tc>
          <w:tcPr>
            <w:tcW w:w="1915" w:type="dxa"/>
            <w:shd w:val="clear" w:color="auto" w:fill="auto"/>
          </w:tcPr>
          <w:p w14:paraId="166B2BA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Должность ответственного исполнителя ОрФК</w:t>
            </w:r>
          </w:p>
        </w:tc>
        <w:tc>
          <w:tcPr>
            <w:tcW w:w="1979" w:type="dxa"/>
            <w:shd w:val="clear" w:color="auto" w:fill="auto"/>
          </w:tcPr>
          <w:p w14:paraId="2877821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DOL_ISP_TOFK</w:t>
            </w:r>
          </w:p>
        </w:tc>
        <w:tc>
          <w:tcPr>
            <w:tcW w:w="1079" w:type="dxa"/>
            <w:shd w:val="clear" w:color="auto" w:fill="auto"/>
          </w:tcPr>
          <w:p w14:paraId="0BC6519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235189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9FE74E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1D6FC3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Если «VID_OTCH» = 0, то поле обязательно для заполнения.</w:t>
            </w:r>
          </w:p>
        </w:tc>
      </w:tr>
      <w:tr w:rsidR="00A124FF" w:rsidRPr="00A124FF" w14:paraId="208F293A" w14:textId="77777777" w:rsidTr="00A124FF">
        <w:tc>
          <w:tcPr>
            <w:tcW w:w="1915" w:type="dxa"/>
            <w:shd w:val="clear" w:color="auto" w:fill="auto"/>
          </w:tcPr>
          <w:p w14:paraId="6E4370F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ФИО ответственного исполнителя ОрФК</w:t>
            </w:r>
          </w:p>
        </w:tc>
        <w:tc>
          <w:tcPr>
            <w:tcW w:w="1979" w:type="dxa"/>
            <w:shd w:val="clear" w:color="auto" w:fill="auto"/>
          </w:tcPr>
          <w:p w14:paraId="2C51D6B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NAME_ISP_TOFK</w:t>
            </w:r>
          </w:p>
        </w:tc>
        <w:tc>
          <w:tcPr>
            <w:tcW w:w="1079" w:type="dxa"/>
            <w:shd w:val="clear" w:color="auto" w:fill="auto"/>
          </w:tcPr>
          <w:p w14:paraId="5AA66D9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DC613A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72ED3F3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2A0093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Если «VID_OTCH» = 0, то поле обязательно для заполнения.</w:t>
            </w:r>
          </w:p>
        </w:tc>
      </w:tr>
      <w:tr w:rsidR="00A124FF" w:rsidRPr="00A124FF" w14:paraId="5E4D4EEF" w14:textId="77777777" w:rsidTr="00A124FF">
        <w:tc>
          <w:tcPr>
            <w:tcW w:w="1915" w:type="dxa"/>
            <w:shd w:val="clear" w:color="auto" w:fill="auto"/>
          </w:tcPr>
          <w:p w14:paraId="2F2D552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Телефон ответственного исполнителя ОрФК</w:t>
            </w:r>
          </w:p>
        </w:tc>
        <w:tc>
          <w:tcPr>
            <w:tcW w:w="1979" w:type="dxa"/>
            <w:shd w:val="clear" w:color="auto" w:fill="auto"/>
          </w:tcPr>
          <w:p w14:paraId="7928DD7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TEL_ISP_TOFK</w:t>
            </w:r>
          </w:p>
        </w:tc>
        <w:tc>
          <w:tcPr>
            <w:tcW w:w="1079" w:type="dxa"/>
            <w:shd w:val="clear" w:color="auto" w:fill="auto"/>
          </w:tcPr>
          <w:p w14:paraId="2FC5C4D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11D9AC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77C7143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B5E5E1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12D6F0F9" w14:textId="77777777" w:rsidTr="00A124FF">
        <w:tc>
          <w:tcPr>
            <w:tcW w:w="1915" w:type="dxa"/>
            <w:shd w:val="clear" w:color="auto" w:fill="auto"/>
          </w:tcPr>
          <w:p w14:paraId="56D9FCD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формирования</w:t>
            </w:r>
          </w:p>
        </w:tc>
        <w:tc>
          <w:tcPr>
            <w:tcW w:w="1979" w:type="dxa"/>
            <w:shd w:val="clear" w:color="auto" w:fill="auto"/>
          </w:tcPr>
          <w:p w14:paraId="03C5B20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DATE_POD</w:t>
            </w:r>
          </w:p>
        </w:tc>
        <w:tc>
          <w:tcPr>
            <w:tcW w:w="1079" w:type="dxa"/>
            <w:shd w:val="clear" w:color="auto" w:fill="auto"/>
          </w:tcPr>
          <w:p w14:paraId="524B7BE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34DE149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6C857A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ED8162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формирования документа в ОрФК. Если «VID_OTCH» = 0, то поле обязательно для заполнения.</w:t>
            </w:r>
          </w:p>
        </w:tc>
      </w:tr>
      <w:tr w:rsidR="00A124FF" w:rsidRPr="00A124FF" w14:paraId="3240301B" w14:textId="77777777" w:rsidTr="00A124FF">
        <w:tc>
          <w:tcPr>
            <w:tcW w:w="1915" w:type="dxa"/>
            <w:shd w:val="clear" w:color="auto" w:fill="auto"/>
          </w:tcPr>
          <w:p w14:paraId="5AE73E4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БА на текущий финансовый год на начало дня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744CD7A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SUM_AS_N</w:t>
            </w:r>
          </w:p>
        </w:tc>
        <w:tc>
          <w:tcPr>
            <w:tcW w:w="1079" w:type="dxa"/>
            <w:shd w:val="clear" w:color="auto" w:fill="auto"/>
          </w:tcPr>
          <w:p w14:paraId="42F9DB7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664335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D11D69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063083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2CB7185B" w14:textId="77777777" w:rsidTr="00A124FF">
        <w:tc>
          <w:tcPr>
            <w:tcW w:w="1915" w:type="dxa"/>
            <w:shd w:val="clear" w:color="auto" w:fill="auto"/>
          </w:tcPr>
          <w:p w14:paraId="63823FC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БА на текущий финансовый год на конец дня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16D538B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SUM_AS_K</w:t>
            </w:r>
          </w:p>
        </w:tc>
        <w:tc>
          <w:tcPr>
            <w:tcW w:w="1079" w:type="dxa"/>
            <w:shd w:val="clear" w:color="auto" w:fill="auto"/>
          </w:tcPr>
          <w:p w14:paraId="0CEE922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7691CA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67C5D7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C1AD70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4B1B89BF" w14:textId="77777777" w:rsidTr="00A124FF">
        <w:tc>
          <w:tcPr>
            <w:tcW w:w="1915" w:type="dxa"/>
            <w:shd w:val="clear" w:color="auto" w:fill="auto"/>
          </w:tcPr>
          <w:p w14:paraId="072E308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Остатки. БА на первый год планового периода на начало дня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120974B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SUM_AS1_N</w:t>
            </w:r>
          </w:p>
        </w:tc>
        <w:tc>
          <w:tcPr>
            <w:tcW w:w="1079" w:type="dxa"/>
            <w:shd w:val="clear" w:color="auto" w:fill="auto"/>
          </w:tcPr>
          <w:p w14:paraId="0FCFE5C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5AFC85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3A53D1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524AD5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28B0796E" w14:textId="77777777" w:rsidTr="00A124FF">
        <w:tc>
          <w:tcPr>
            <w:tcW w:w="1915" w:type="dxa"/>
            <w:shd w:val="clear" w:color="auto" w:fill="auto"/>
          </w:tcPr>
          <w:p w14:paraId="7A8050B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БА на первый год планового периода на конец дня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27A608C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SUM_AS1_K</w:t>
            </w:r>
          </w:p>
        </w:tc>
        <w:tc>
          <w:tcPr>
            <w:tcW w:w="1079" w:type="dxa"/>
            <w:shd w:val="clear" w:color="auto" w:fill="auto"/>
          </w:tcPr>
          <w:p w14:paraId="27AC657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BBE04B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3C6A81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72B06C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53DBA2B6" w14:textId="77777777" w:rsidTr="00A124FF">
        <w:tc>
          <w:tcPr>
            <w:tcW w:w="1915" w:type="dxa"/>
            <w:shd w:val="clear" w:color="auto" w:fill="auto"/>
          </w:tcPr>
          <w:p w14:paraId="152F491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БА на второй год планового периода на начало дня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52134F1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SUM_AS2_N</w:t>
            </w:r>
          </w:p>
        </w:tc>
        <w:tc>
          <w:tcPr>
            <w:tcW w:w="1079" w:type="dxa"/>
            <w:shd w:val="clear" w:color="auto" w:fill="auto"/>
          </w:tcPr>
          <w:p w14:paraId="49CF1D5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9A5A4F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2B5819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838BDF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4E59223A" w14:textId="77777777" w:rsidTr="00A124FF">
        <w:tc>
          <w:tcPr>
            <w:tcW w:w="1915" w:type="dxa"/>
            <w:shd w:val="clear" w:color="auto" w:fill="auto"/>
          </w:tcPr>
          <w:p w14:paraId="2BFE09F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БА на второй год планового периода на конец дня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4BD2220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SUM_AS2_K</w:t>
            </w:r>
          </w:p>
        </w:tc>
        <w:tc>
          <w:tcPr>
            <w:tcW w:w="1079" w:type="dxa"/>
            <w:shd w:val="clear" w:color="auto" w:fill="auto"/>
          </w:tcPr>
          <w:p w14:paraId="576F33D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02490C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5D2FBA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A0E36C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25A6D66D" w14:textId="77777777" w:rsidTr="00A124FF">
        <w:tc>
          <w:tcPr>
            <w:tcW w:w="1915" w:type="dxa"/>
            <w:shd w:val="clear" w:color="auto" w:fill="auto"/>
          </w:tcPr>
          <w:p w14:paraId="4C82D70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ЛБО на текущий финансовый год на начало дня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5280C83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SUM_LBO_N</w:t>
            </w:r>
          </w:p>
        </w:tc>
        <w:tc>
          <w:tcPr>
            <w:tcW w:w="1079" w:type="dxa"/>
            <w:shd w:val="clear" w:color="auto" w:fill="auto"/>
          </w:tcPr>
          <w:p w14:paraId="318EC70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D76C6A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0AF4CA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01CA30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3ABA266B" w14:textId="77777777" w:rsidTr="00A124FF">
        <w:tc>
          <w:tcPr>
            <w:tcW w:w="1915" w:type="dxa"/>
            <w:shd w:val="clear" w:color="auto" w:fill="auto"/>
          </w:tcPr>
          <w:p w14:paraId="0C7CE4C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ЛБО на текущий финансовый год на конец дня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2E60425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SUM_LBO_K</w:t>
            </w:r>
          </w:p>
        </w:tc>
        <w:tc>
          <w:tcPr>
            <w:tcW w:w="1079" w:type="dxa"/>
            <w:shd w:val="clear" w:color="auto" w:fill="auto"/>
          </w:tcPr>
          <w:p w14:paraId="3DDEAE7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2D9074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AF8A05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F2BB48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0A8BA9E5" w14:textId="77777777" w:rsidTr="00A124FF">
        <w:tc>
          <w:tcPr>
            <w:tcW w:w="1915" w:type="dxa"/>
            <w:shd w:val="clear" w:color="auto" w:fill="auto"/>
          </w:tcPr>
          <w:p w14:paraId="12609C4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Остатки. ЛБО на </w:t>
            </w:r>
            <w:r w:rsidRPr="00A124FF">
              <w:rPr>
                <w:sz w:val="22"/>
                <w:szCs w:val="22"/>
              </w:rPr>
              <w:lastRenderedPageBreak/>
              <w:t>первый год планового периода на начало дня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1F574B1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SUM_LBO1_N</w:t>
            </w:r>
          </w:p>
        </w:tc>
        <w:tc>
          <w:tcPr>
            <w:tcW w:w="1079" w:type="dxa"/>
            <w:shd w:val="clear" w:color="auto" w:fill="auto"/>
          </w:tcPr>
          <w:p w14:paraId="72E8BD9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</w:t>
            </w:r>
            <w:r w:rsidRPr="00A124FF">
              <w:rPr>
                <w:sz w:val="22"/>
                <w:szCs w:val="22"/>
              </w:rPr>
              <w:lastRenderedPageBreak/>
              <w:t>R2</w:t>
            </w:r>
          </w:p>
        </w:tc>
        <w:tc>
          <w:tcPr>
            <w:tcW w:w="898" w:type="dxa"/>
            <w:shd w:val="clear" w:color="auto" w:fill="auto"/>
          </w:tcPr>
          <w:p w14:paraId="65BF57C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898219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F4EBBE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6453C4C7" w14:textId="77777777" w:rsidTr="00A124FF">
        <w:tc>
          <w:tcPr>
            <w:tcW w:w="1915" w:type="dxa"/>
            <w:shd w:val="clear" w:color="auto" w:fill="auto"/>
          </w:tcPr>
          <w:p w14:paraId="2B017E5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Остатки. ЛБО на первый год планового периода на конец дня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7358F31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SUM_LBO1_K</w:t>
            </w:r>
          </w:p>
        </w:tc>
        <w:tc>
          <w:tcPr>
            <w:tcW w:w="1079" w:type="dxa"/>
            <w:shd w:val="clear" w:color="auto" w:fill="auto"/>
          </w:tcPr>
          <w:p w14:paraId="3672ECF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1F95BF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64A720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104E86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3A0441B8" w14:textId="77777777" w:rsidTr="00A124FF">
        <w:tc>
          <w:tcPr>
            <w:tcW w:w="1915" w:type="dxa"/>
            <w:shd w:val="clear" w:color="auto" w:fill="auto"/>
          </w:tcPr>
          <w:p w14:paraId="7CB0E3B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ЛБО на второй год планового периода на начало дня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291D43D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SUM_LBO2_N</w:t>
            </w:r>
          </w:p>
        </w:tc>
        <w:tc>
          <w:tcPr>
            <w:tcW w:w="1079" w:type="dxa"/>
            <w:shd w:val="clear" w:color="auto" w:fill="auto"/>
          </w:tcPr>
          <w:p w14:paraId="62BF7C7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716F5B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6DE2DF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495986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0F455708" w14:textId="77777777" w:rsidTr="00A124FF">
        <w:tc>
          <w:tcPr>
            <w:tcW w:w="1915" w:type="dxa"/>
            <w:shd w:val="clear" w:color="auto" w:fill="auto"/>
          </w:tcPr>
          <w:p w14:paraId="505A005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ЛБО на второй год планового периода на конец дня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27CB006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SUM_LBO2_K</w:t>
            </w:r>
          </w:p>
        </w:tc>
        <w:tc>
          <w:tcPr>
            <w:tcW w:w="1079" w:type="dxa"/>
            <w:shd w:val="clear" w:color="auto" w:fill="auto"/>
          </w:tcPr>
          <w:p w14:paraId="31DBA5F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279FAA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C92767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9D6C4B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4D3F8463" w14:textId="77777777" w:rsidTr="00A124FF">
        <w:tc>
          <w:tcPr>
            <w:tcW w:w="1915" w:type="dxa"/>
            <w:shd w:val="clear" w:color="auto" w:fill="auto"/>
          </w:tcPr>
          <w:p w14:paraId="72288A5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Доведено всего ПОФ на текущий финансовый год на начало дня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18514EC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SUM_OF_N</w:t>
            </w:r>
          </w:p>
        </w:tc>
        <w:tc>
          <w:tcPr>
            <w:tcW w:w="1079" w:type="dxa"/>
            <w:shd w:val="clear" w:color="auto" w:fill="auto"/>
          </w:tcPr>
          <w:p w14:paraId="02471FD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D9DAA9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4A625C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503C8E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6526D20C" w14:textId="77777777" w:rsidTr="00A124FF">
        <w:tc>
          <w:tcPr>
            <w:tcW w:w="1915" w:type="dxa"/>
            <w:shd w:val="clear" w:color="auto" w:fill="auto"/>
          </w:tcPr>
          <w:p w14:paraId="18C6997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Доведено всего ПОФ на текущий финансовый год на конец дня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15FA395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SUM_OF_K</w:t>
            </w:r>
          </w:p>
        </w:tc>
        <w:tc>
          <w:tcPr>
            <w:tcW w:w="1079" w:type="dxa"/>
            <w:shd w:val="clear" w:color="auto" w:fill="auto"/>
          </w:tcPr>
          <w:p w14:paraId="3B772AB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5AE22A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473D2F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A70D1A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0025FCE1" w14:textId="77777777" w:rsidTr="00A124FF">
        <w:tc>
          <w:tcPr>
            <w:tcW w:w="1915" w:type="dxa"/>
            <w:shd w:val="clear" w:color="auto" w:fill="auto"/>
          </w:tcPr>
          <w:p w14:paraId="1D54F7E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Остатки. Доведено всего с отложенной датой ввода в действие ПОФ на текущий финансовый год на начало дня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5FB7B8E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SUM_OF_CR_N</w:t>
            </w:r>
          </w:p>
        </w:tc>
        <w:tc>
          <w:tcPr>
            <w:tcW w:w="1079" w:type="dxa"/>
            <w:shd w:val="clear" w:color="auto" w:fill="auto"/>
          </w:tcPr>
          <w:p w14:paraId="263C66A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63B097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1E7945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C32B3B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1FF7E0AF" w14:textId="77777777" w:rsidTr="00A124FF">
        <w:tc>
          <w:tcPr>
            <w:tcW w:w="1915" w:type="dxa"/>
            <w:shd w:val="clear" w:color="auto" w:fill="auto"/>
          </w:tcPr>
          <w:p w14:paraId="4C63057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Доведено всего с отложенной датой ввода в действие ПОФ на текущий финансовый год на конец дня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0DD4F21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SUM_OF_CR_K</w:t>
            </w:r>
          </w:p>
        </w:tc>
        <w:tc>
          <w:tcPr>
            <w:tcW w:w="1079" w:type="dxa"/>
            <w:shd w:val="clear" w:color="auto" w:fill="auto"/>
          </w:tcPr>
          <w:p w14:paraId="3D57E7A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05F755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92686B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60B062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5F85F9F8" w14:textId="77777777" w:rsidTr="00A124FF">
        <w:tc>
          <w:tcPr>
            <w:tcW w:w="1915" w:type="dxa"/>
            <w:shd w:val="clear" w:color="auto" w:fill="auto"/>
          </w:tcPr>
          <w:p w14:paraId="03735D3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БА на текущий финансовый год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7BCCA17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TOTAL_AS</w:t>
            </w:r>
          </w:p>
        </w:tc>
        <w:tc>
          <w:tcPr>
            <w:tcW w:w="1079" w:type="dxa"/>
            <w:shd w:val="clear" w:color="auto" w:fill="auto"/>
          </w:tcPr>
          <w:p w14:paraId="745AFD7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1BA90B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D4F08F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C17939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«VPOB».</w:t>
            </w:r>
          </w:p>
        </w:tc>
      </w:tr>
      <w:tr w:rsidR="00A124FF" w:rsidRPr="00A124FF" w14:paraId="567D3A3F" w14:textId="77777777" w:rsidTr="00A124FF">
        <w:tc>
          <w:tcPr>
            <w:tcW w:w="1915" w:type="dxa"/>
            <w:shd w:val="clear" w:color="auto" w:fill="auto"/>
          </w:tcPr>
          <w:p w14:paraId="31D3918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БА на первый год планового периода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1C82101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TOTAL_AS1</w:t>
            </w:r>
          </w:p>
        </w:tc>
        <w:tc>
          <w:tcPr>
            <w:tcW w:w="1079" w:type="dxa"/>
            <w:shd w:val="clear" w:color="auto" w:fill="auto"/>
          </w:tcPr>
          <w:p w14:paraId="44AF9FA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08D12C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F1623D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F6A279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«VPOB».</w:t>
            </w:r>
          </w:p>
        </w:tc>
      </w:tr>
      <w:tr w:rsidR="00A124FF" w:rsidRPr="00A124FF" w14:paraId="18A9AF4E" w14:textId="77777777" w:rsidTr="00A124FF">
        <w:tc>
          <w:tcPr>
            <w:tcW w:w="1915" w:type="dxa"/>
            <w:shd w:val="clear" w:color="auto" w:fill="auto"/>
          </w:tcPr>
          <w:p w14:paraId="1D3068D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БА на второй год планового периода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6533C84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TOTAL_AS2</w:t>
            </w:r>
          </w:p>
        </w:tc>
        <w:tc>
          <w:tcPr>
            <w:tcW w:w="1079" w:type="dxa"/>
            <w:shd w:val="clear" w:color="auto" w:fill="auto"/>
          </w:tcPr>
          <w:p w14:paraId="0E97AF3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C291C1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027225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85CBC1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«VPOB».</w:t>
            </w:r>
          </w:p>
        </w:tc>
      </w:tr>
      <w:tr w:rsidR="00A124FF" w:rsidRPr="00A124FF" w14:paraId="04635FBA" w14:textId="77777777" w:rsidTr="00A124FF">
        <w:tc>
          <w:tcPr>
            <w:tcW w:w="1915" w:type="dxa"/>
            <w:shd w:val="clear" w:color="auto" w:fill="auto"/>
          </w:tcPr>
          <w:p w14:paraId="40B7147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ЛБО на текущий финансовый год</w:t>
            </w:r>
          </w:p>
        </w:tc>
        <w:tc>
          <w:tcPr>
            <w:tcW w:w="1979" w:type="dxa"/>
            <w:shd w:val="clear" w:color="auto" w:fill="auto"/>
          </w:tcPr>
          <w:p w14:paraId="4A99A80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TOTAL_LBO</w:t>
            </w:r>
          </w:p>
        </w:tc>
        <w:tc>
          <w:tcPr>
            <w:tcW w:w="1079" w:type="dxa"/>
            <w:shd w:val="clear" w:color="auto" w:fill="auto"/>
          </w:tcPr>
          <w:p w14:paraId="03CFB2E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20E9DF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5CEA4A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38EB28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«VPOB».</w:t>
            </w:r>
          </w:p>
        </w:tc>
      </w:tr>
      <w:tr w:rsidR="00A124FF" w:rsidRPr="00A124FF" w14:paraId="47E66ED8" w14:textId="77777777" w:rsidTr="00A124FF">
        <w:tc>
          <w:tcPr>
            <w:tcW w:w="1915" w:type="dxa"/>
            <w:shd w:val="clear" w:color="auto" w:fill="auto"/>
          </w:tcPr>
          <w:p w14:paraId="735C1A0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Итого. ЛБО на первый год планового </w:t>
            </w:r>
            <w:r w:rsidRPr="00A124FF">
              <w:rPr>
                <w:sz w:val="22"/>
                <w:szCs w:val="22"/>
              </w:rPr>
              <w:lastRenderedPageBreak/>
              <w:t>периода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2F5EF52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TOTAL_LBO1</w:t>
            </w:r>
          </w:p>
        </w:tc>
        <w:tc>
          <w:tcPr>
            <w:tcW w:w="1079" w:type="dxa"/>
            <w:shd w:val="clear" w:color="auto" w:fill="auto"/>
          </w:tcPr>
          <w:p w14:paraId="68F0A49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2E6847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07422F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26D586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«VPOB».</w:t>
            </w:r>
          </w:p>
        </w:tc>
      </w:tr>
      <w:tr w:rsidR="00A124FF" w:rsidRPr="00A124FF" w14:paraId="6899640C" w14:textId="77777777" w:rsidTr="00A124FF">
        <w:tc>
          <w:tcPr>
            <w:tcW w:w="1915" w:type="dxa"/>
            <w:shd w:val="clear" w:color="auto" w:fill="auto"/>
          </w:tcPr>
          <w:p w14:paraId="6E372A1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Итого. ЛБО на второй год планового периода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5557659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TOTAL_LBO2</w:t>
            </w:r>
          </w:p>
        </w:tc>
        <w:tc>
          <w:tcPr>
            <w:tcW w:w="1079" w:type="dxa"/>
            <w:shd w:val="clear" w:color="auto" w:fill="auto"/>
          </w:tcPr>
          <w:p w14:paraId="14E2122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FE00F8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1C09D5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55FD5C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«VPOB».</w:t>
            </w:r>
          </w:p>
        </w:tc>
      </w:tr>
      <w:tr w:rsidR="00A124FF" w:rsidRPr="00A124FF" w14:paraId="4B934DFF" w14:textId="77777777" w:rsidTr="00A124FF">
        <w:tc>
          <w:tcPr>
            <w:tcW w:w="1915" w:type="dxa"/>
            <w:shd w:val="clear" w:color="auto" w:fill="auto"/>
          </w:tcPr>
          <w:p w14:paraId="5FA00D0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Доведено всего ПОФ на текущий финансовый год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1A1FC7B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TOTAL_OF</w:t>
            </w:r>
          </w:p>
        </w:tc>
        <w:tc>
          <w:tcPr>
            <w:tcW w:w="1079" w:type="dxa"/>
            <w:shd w:val="clear" w:color="auto" w:fill="auto"/>
          </w:tcPr>
          <w:p w14:paraId="503E787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7A0997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72D40F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E21A3B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«VPOB».</w:t>
            </w:r>
          </w:p>
        </w:tc>
      </w:tr>
      <w:tr w:rsidR="00A124FF" w:rsidRPr="00A124FF" w14:paraId="2F6AA8B7" w14:textId="77777777" w:rsidTr="00A124FF">
        <w:tc>
          <w:tcPr>
            <w:tcW w:w="1915" w:type="dxa"/>
            <w:shd w:val="clear" w:color="auto" w:fill="auto"/>
          </w:tcPr>
          <w:p w14:paraId="6D23FC4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Доведено всего с отложенной датой ввода в действие ПОФ на текущий финансовый год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189275C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TOTAL_OF_CR</w:t>
            </w:r>
          </w:p>
        </w:tc>
        <w:tc>
          <w:tcPr>
            <w:tcW w:w="1079" w:type="dxa"/>
            <w:shd w:val="clear" w:color="auto" w:fill="auto"/>
          </w:tcPr>
          <w:p w14:paraId="45BC430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265570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4C8E42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9E4F3D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«VPOB».</w:t>
            </w:r>
          </w:p>
        </w:tc>
      </w:tr>
      <w:tr w:rsidR="00A124FF" w:rsidRPr="00A124FF" w14:paraId="6772D602" w14:textId="77777777" w:rsidTr="00A124FF">
        <w:tc>
          <w:tcPr>
            <w:tcW w:w="1915" w:type="dxa"/>
            <w:shd w:val="clear" w:color="auto" w:fill="auto"/>
          </w:tcPr>
          <w:p w14:paraId="29D73DC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ЛБО за счет связанных кредитов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41692E0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TOTAL_LBO_CR</w:t>
            </w:r>
          </w:p>
        </w:tc>
        <w:tc>
          <w:tcPr>
            <w:tcW w:w="1079" w:type="dxa"/>
            <w:shd w:val="clear" w:color="auto" w:fill="auto"/>
          </w:tcPr>
          <w:p w14:paraId="7B182B6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946966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404512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4AACC7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«VPOBCR».</w:t>
            </w:r>
          </w:p>
        </w:tc>
      </w:tr>
      <w:tr w:rsidR="00A124FF" w:rsidRPr="00A124FF" w14:paraId="7CF602A7" w14:textId="77777777" w:rsidTr="00A124FF">
        <w:tc>
          <w:tcPr>
            <w:tcW w:w="1915" w:type="dxa"/>
            <w:shd w:val="clear" w:color="auto" w:fill="auto"/>
          </w:tcPr>
          <w:p w14:paraId="3B88F05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ЛБО на выплаты в иностранной валюте (в рублевом эквиваленте) (раздел 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0F78AC0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TOTAL_LBO_V</w:t>
            </w:r>
          </w:p>
        </w:tc>
        <w:tc>
          <w:tcPr>
            <w:tcW w:w="1079" w:type="dxa"/>
            <w:shd w:val="clear" w:color="auto" w:fill="auto"/>
          </w:tcPr>
          <w:p w14:paraId="236D008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7BB2A4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251550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537138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«VPOBCR».</w:t>
            </w:r>
          </w:p>
        </w:tc>
      </w:tr>
      <w:tr w:rsidR="00A124FF" w:rsidRPr="00A124FF" w14:paraId="63EAAAB2" w14:textId="77777777" w:rsidTr="00A124FF">
        <w:tc>
          <w:tcPr>
            <w:tcW w:w="1915" w:type="dxa"/>
            <w:shd w:val="clear" w:color="auto" w:fill="auto"/>
          </w:tcPr>
          <w:p w14:paraId="04D0B93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Итого. ПОФ за исключением выплат в иностранной валюте (раздел </w:t>
            </w:r>
            <w:r w:rsidRPr="00A124FF">
              <w:rPr>
                <w:sz w:val="22"/>
                <w:szCs w:val="22"/>
              </w:rPr>
              <w:lastRenderedPageBreak/>
              <w:t>«Операции с бюджетными данными»)</w:t>
            </w:r>
          </w:p>
        </w:tc>
        <w:tc>
          <w:tcPr>
            <w:tcW w:w="1979" w:type="dxa"/>
            <w:shd w:val="clear" w:color="auto" w:fill="auto"/>
          </w:tcPr>
          <w:p w14:paraId="565EC9F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TOTAL_OF_V</w:t>
            </w:r>
          </w:p>
        </w:tc>
        <w:tc>
          <w:tcPr>
            <w:tcW w:w="1079" w:type="dxa"/>
            <w:shd w:val="clear" w:color="auto" w:fill="auto"/>
          </w:tcPr>
          <w:p w14:paraId="0D764DF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E9AAD2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EF1FE5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4B6765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Указываются итоговые объемы изменений (увеличение или уменьшение) доведенных предельных объемов </w:t>
            </w:r>
            <w:r w:rsidRPr="00A124FF">
              <w:rPr>
                <w:sz w:val="22"/>
                <w:szCs w:val="22"/>
              </w:rPr>
              <w:lastRenderedPageBreak/>
              <w:t>финансирования на выплаты в иностранной валюте (в рублевом эквиваленте).</w:t>
            </w:r>
          </w:p>
          <w:p w14:paraId="66E7C12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«VPOFV».</w:t>
            </w:r>
          </w:p>
        </w:tc>
      </w:tr>
      <w:tr w:rsidR="00A124FF" w:rsidRPr="00A124FF" w14:paraId="23CEB327" w14:textId="77777777" w:rsidTr="00A124FF">
        <w:tc>
          <w:tcPr>
            <w:tcW w:w="1915" w:type="dxa"/>
            <w:shd w:val="clear" w:color="auto" w:fill="auto"/>
          </w:tcPr>
          <w:p w14:paraId="3CA3563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Итого. ЛБО на текущий финансовый год (раздел «Детализированные лимиты бюджетный обязательств»)</w:t>
            </w:r>
          </w:p>
        </w:tc>
        <w:tc>
          <w:tcPr>
            <w:tcW w:w="1979" w:type="dxa"/>
            <w:shd w:val="clear" w:color="auto" w:fill="auto"/>
          </w:tcPr>
          <w:p w14:paraId="612F56D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TOTAL_LBO_DET</w:t>
            </w:r>
          </w:p>
        </w:tc>
        <w:tc>
          <w:tcPr>
            <w:tcW w:w="1079" w:type="dxa"/>
            <w:shd w:val="clear" w:color="auto" w:fill="auto"/>
          </w:tcPr>
          <w:p w14:paraId="7024692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FE2C33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9685B9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38F842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«VPOBD».</w:t>
            </w:r>
          </w:p>
        </w:tc>
      </w:tr>
      <w:tr w:rsidR="00A124FF" w:rsidRPr="00A124FF" w14:paraId="46FBBD5B" w14:textId="77777777" w:rsidTr="00A124FF">
        <w:tc>
          <w:tcPr>
            <w:tcW w:w="1915" w:type="dxa"/>
            <w:shd w:val="clear" w:color="auto" w:fill="auto"/>
          </w:tcPr>
          <w:p w14:paraId="4BBB9BD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ЛБО на первый год планового периода (раздел «Детализированные лимиты бюджетный обязательств»)</w:t>
            </w:r>
          </w:p>
        </w:tc>
        <w:tc>
          <w:tcPr>
            <w:tcW w:w="1979" w:type="dxa"/>
            <w:shd w:val="clear" w:color="auto" w:fill="auto"/>
          </w:tcPr>
          <w:p w14:paraId="775725B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TOTAL_LBO1_DET</w:t>
            </w:r>
          </w:p>
        </w:tc>
        <w:tc>
          <w:tcPr>
            <w:tcW w:w="1079" w:type="dxa"/>
            <w:shd w:val="clear" w:color="auto" w:fill="auto"/>
          </w:tcPr>
          <w:p w14:paraId="654E61F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B1189C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ADEE4C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3FC094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«VPOBD».</w:t>
            </w:r>
          </w:p>
        </w:tc>
      </w:tr>
      <w:tr w:rsidR="00A124FF" w:rsidRPr="00A124FF" w14:paraId="08840C1D" w14:textId="77777777" w:rsidTr="00A124FF">
        <w:tc>
          <w:tcPr>
            <w:tcW w:w="1915" w:type="dxa"/>
            <w:shd w:val="clear" w:color="auto" w:fill="auto"/>
          </w:tcPr>
          <w:p w14:paraId="429C357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ЛБО на второй год планового периода (раздел «Детализированные лимиты бюджетный обязательств»)</w:t>
            </w:r>
          </w:p>
        </w:tc>
        <w:tc>
          <w:tcPr>
            <w:tcW w:w="1979" w:type="dxa"/>
            <w:shd w:val="clear" w:color="auto" w:fill="auto"/>
          </w:tcPr>
          <w:p w14:paraId="7DBC9F5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TOTAL_LBO2_DET</w:t>
            </w:r>
          </w:p>
        </w:tc>
        <w:tc>
          <w:tcPr>
            <w:tcW w:w="1079" w:type="dxa"/>
            <w:shd w:val="clear" w:color="auto" w:fill="auto"/>
          </w:tcPr>
          <w:p w14:paraId="483925B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368D35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780A61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D70B95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«VPOBD».</w:t>
            </w:r>
          </w:p>
        </w:tc>
      </w:tr>
      <w:tr w:rsidR="00A124FF" w:rsidRPr="00A124FF" w14:paraId="7F62C66D" w14:textId="77777777" w:rsidTr="00A124FF">
        <w:tc>
          <w:tcPr>
            <w:tcW w:w="1915" w:type="dxa"/>
            <w:shd w:val="clear" w:color="auto" w:fill="auto"/>
          </w:tcPr>
          <w:p w14:paraId="4CD17A8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ЛБО за счет связанных кредитов (раздел «Детализированные лимиты бюджетный обязательств»)</w:t>
            </w:r>
          </w:p>
        </w:tc>
        <w:tc>
          <w:tcPr>
            <w:tcW w:w="1979" w:type="dxa"/>
            <w:shd w:val="clear" w:color="auto" w:fill="auto"/>
          </w:tcPr>
          <w:p w14:paraId="1B560CD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TOTAL_LBO_CR_DET</w:t>
            </w:r>
          </w:p>
        </w:tc>
        <w:tc>
          <w:tcPr>
            <w:tcW w:w="1079" w:type="dxa"/>
            <w:shd w:val="clear" w:color="auto" w:fill="auto"/>
          </w:tcPr>
          <w:p w14:paraId="4F36993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CA0FDB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7333A4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35001D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«VPLOBV».</w:t>
            </w:r>
          </w:p>
        </w:tc>
      </w:tr>
      <w:tr w:rsidR="00A124FF" w:rsidRPr="00A124FF" w14:paraId="1305101C" w14:textId="77777777" w:rsidTr="00A124FF">
        <w:tc>
          <w:tcPr>
            <w:tcW w:w="1915" w:type="dxa"/>
            <w:shd w:val="clear" w:color="auto" w:fill="auto"/>
          </w:tcPr>
          <w:p w14:paraId="0B634E7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ЛБО на выплаты в иностранной валюте (в рублевом эквиваленте) (раздел «Детализированные лимиты бюджетный обязательств»)</w:t>
            </w:r>
          </w:p>
        </w:tc>
        <w:tc>
          <w:tcPr>
            <w:tcW w:w="1979" w:type="dxa"/>
            <w:shd w:val="clear" w:color="auto" w:fill="auto"/>
          </w:tcPr>
          <w:p w14:paraId="7BC50ED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TOTAL_LBO_V_DET</w:t>
            </w:r>
          </w:p>
        </w:tc>
        <w:tc>
          <w:tcPr>
            <w:tcW w:w="1079" w:type="dxa"/>
            <w:shd w:val="clear" w:color="auto" w:fill="auto"/>
          </w:tcPr>
          <w:p w14:paraId="51D7BE2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CA79D4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549EAA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FBC39E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«VPLOBV».</w:t>
            </w:r>
          </w:p>
        </w:tc>
      </w:tr>
      <w:tr w:rsidR="00A124FF" w:rsidRPr="00A124FF" w14:paraId="5EA57052" w14:textId="77777777" w:rsidTr="00A124FF">
        <w:tc>
          <w:tcPr>
            <w:tcW w:w="1915" w:type="dxa"/>
            <w:shd w:val="clear" w:color="auto" w:fill="auto"/>
          </w:tcPr>
          <w:p w14:paraId="4447AB7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Остатки. Поставленные на </w:t>
            </w:r>
            <w:r w:rsidRPr="00A124FF">
              <w:rPr>
                <w:sz w:val="22"/>
                <w:szCs w:val="22"/>
              </w:rPr>
              <w:lastRenderedPageBreak/>
              <w:t>учет БО на текущий финансовый год на начало дня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0C89849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SUM_PBO_N</w:t>
            </w:r>
          </w:p>
        </w:tc>
        <w:tc>
          <w:tcPr>
            <w:tcW w:w="1079" w:type="dxa"/>
            <w:shd w:val="clear" w:color="auto" w:fill="auto"/>
          </w:tcPr>
          <w:p w14:paraId="12AF791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0C4DC4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B42FB0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3A57C7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234D10DF" w14:textId="77777777" w:rsidTr="00A124FF">
        <w:tc>
          <w:tcPr>
            <w:tcW w:w="1915" w:type="dxa"/>
            <w:shd w:val="clear" w:color="auto" w:fill="auto"/>
          </w:tcPr>
          <w:p w14:paraId="0BD2DA6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Остатки. Поставленные на учет БО на текущий финансовый год на конец дня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33104D8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SUM_PBO_K</w:t>
            </w:r>
          </w:p>
        </w:tc>
        <w:tc>
          <w:tcPr>
            <w:tcW w:w="1079" w:type="dxa"/>
            <w:shd w:val="clear" w:color="auto" w:fill="auto"/>
          </w:tcPr>
          <w:p w14:paraId="137ACD7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92857F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BC4935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F55A2A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7C3D4E29" w14:textId="77777777" w:rsidTr="00A124FF">
        <w:tc>
          <w:tcPr>
            <w:tcW w:w="1915" w:type="dxa"/>
            <w:shd w:val="clear" w:color="auto" w:fill="auto"/>
          </w:tcPr>
          <w:p w14:paraId="5E8D03B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Поставленные на учет БО на первый год планового периода на начало дня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62D37E7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SUM_PBO1_N</w:t>
            </w:r>
          </w:p>
        </w:tc>
        <w:tc>
          <w:tcPr>
            <w:tcW w:w="1079" w:type="dxa"/>
            <w:shd w:val="clear" w:color="auto" w:fill="auto"/>
          </w:tcPr>
          <w:p w14:paraId="66A8251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BA3356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F45632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3FA814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44069E1F" w14:textId="77777777" w:rsidTr="00A124FF">
        <w:tc>
          <w:tcPr>
            <w:tcW w:w="1915" w:type="dxa"/>
            <w:shd w:val="clear" w:color="auto" w:fill="auto"/>
          </w:tcPr>
          <w:p w14:paraId="56EC79E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Поставленные на учет БО на первый год планового периода на конец дня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490D41E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SUM_PBO1_K</w:t>
            </w:r>
          </w:p>
        </w:tc>
        <w:tc>
          <w:tcPr>
            <w:tcW w:w="1079" w:type="dxa"/>
            <w:shd w:val="clear" w:color="auto" w:fill="auto"/>
          </w:tcPr>
          <w:p w14:paraId="1CA5EA2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41391B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DCAB76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4EAF00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68261BDD" w14:textId="77777777" w:rsidTr="00A124FF">
        <w:tc>
          <w:tcPr>
            <w:tcW w:w="1915" w:type="dxa"/>
            <w:shd w:val="clear" w:color="auto" w:fill="auto"/>
          </w:tcPr>
          <w:p w14:paraId="4CECEED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Поставленные на учет БО на второй год планового периода на начало дня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3893974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SUM_PBO2_N</w:t>
            </w:r>
          </w:p>
        </w:tc>
        <w:tc>
          <w:tcPr>
            <w:tcW w:w="1079" w:type="dxa"/>
            <w:shd w:val="clear" w:color="auto" w:fill="auto"/>
          </w:tcPr>
          <w:p w14:paraId="1120661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2F8BF7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BD62CE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2851FE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7C05C9A9" w14:textId="77777777" w:rsidTr="00A124FF">
        <w:tc>
          <w:tcPr>
            <w:tcW w:w="1915" w:type="dxa"/>
            <w:shd w:val="clear" w:color="auto" w:fill="auto"/>
          </w:tcPr>
          <w:p w14:paraId="1907CE8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Остатки. Поставленные на </w:t>
            </w:r>
            <w:r w:rsidRPr="00A124FF">
              <w:rPr>
                <w:sz w:val="22"/>
                <w:szCs w:val="22"/>
              </w:rPr>
              <w:lastRenderedPageBreak/>
              <w:t>учет БО на второй год планового периода на конец дня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5B8B7B7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SUM_PBO2_K</w:t>
            </w:r>
          </w:p>
        </w:tc>
        <w:tc>
          <w:tcPr>
            <w:tcW w:w="1079" w:type="dxa"/>
            <w:shd w:val="clear" w:color="auto" w:fill="auto"/>
          </w:tcPr>
          <w:p w14:paraId="110D782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CC8234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4FF095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716AD5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3EE31460" w14:textId="77777777" w:rsidTr="00A124FF">
        <w:tc>
          <w:tcPr>
            <w:tcW w:w="1915" w:type="dxa"/>
            <w:shd w:val="clear" w:color="auto" w:fill="auto"/>
          </w:tcPr>
          <w:p w14:paraId="0516426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Остатки. Поставленные на учет ДО на текущий финансовый год на начало дня (графа 5)</w:t>
            </w:r>
          </w:p>
        </w:tc>
        <w:tc>
          <w:tcPr>
            <w:tcW w:w="1979" w:type="dxa"/>
            <w:shd w:val="clear" w:color="auto" w:fill="auto"/>
          </w:tcPr>
          <w:p w14:paraId="41FEDD9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SUM_DO_N</w:t>
            </w:r>
          </w:p>
        </w:tc>
        <w:tc>
          <w:tcPr>
            <w:tcW w:w="1079" w:type="dxa"/>
            <w:shd w:val="clear" w:color="auto" w:fill="auto"/>
          </w:tcPr>
          <w:p w14:paraId="6988823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4F92C7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62B7D9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D7DD1B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сумма поставленных на учет ДО на текущий финансовый год на начало дня.</w:t>
            </w:r>
          </w:p>
        </w:tc>
      </w:tr>
      <w:tr w:rsidR="00A124FF" w:rsidRPr="00A124FF" w14:paraId="5571C7D5" w14:textId="77777777" w:rsidTr="00A124FF">
        <w:tc>
          <w:tcPr>
            <w:tcW w:w="1915" w:type="dxa"/>
            <w:shd w:val="clear" w:color="auto" w:fill="auto"/>
          </w:tcPr>
          <w:p w14:paraId="289177E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Поставленные на учет ДО на текущий финансовый год на конец дня (графа 5)</w:t>
            </w:r>
          </w:p>
        </w:tc>
        <w:tc>
          <w:tcPr>
            <w:tcW w:w="1979" w:type="dxa"/>
            <w:shd w:val="clear" w:color="auto" w:fill="auto"/>
          </w:tcPr>
          <w:p w14:paraId="6FB08D6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SUM_DO_K</w:t>
            </w:r>
          </w:p>
        </w:tc>
        <w:tc>
          <w:tcPr>
            <w:tcW w:w="1079" w:type="dxa"/>
            <w:shd w:val="clear" w:color="auto" w:fill="auto"/>
          </w:tcPr>
          <w:p w14:paraId="632DE87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33BBF5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6279F6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91C158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сумма поставленных на учет ДО на текущий финансовый год на конец дня.</w:t>
            </w:r>
          </w:p>
        </w:tc>
      </w:tr>
      <w:tr w:rsidR="00A124FF" w:rsidRPr="00A124FF" w14:paraId="5FF0D63E" w14:textId="77777777" w:rsidTr="00A124FF">
        <w:tc>
          <w:tcPr>
            <w:tcW w:w="1915" w:type="dxa"/>
            <w:shd w:val="clear" w:color="auto" w:fill="auto"/>
          </w:tcPr>
          <w:p w14:paraId="090C2BA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Поступления на начало дня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32F316A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SUM_IN_N</w:t>
            </w:r>
          </w:p>
        </w:tc>
        <w:tc>
          <w:tcPr>
            <w:tcW w:w="1079" w:type="dxa"/>
            <w:shd w:val="clear" w:color="auto" w:fill="auto"/>
          </w:tcPr>
          <w:p w14:paraId="32BA04D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557F6E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AA7FD7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9B3C09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68E0385E" w14:textId="77777777" w:rsidTr="00A124FF">
        <w:tc>
          <w:tcPr>
            <w:tcW w:w="1915" w:type="dxa"/>
            <w:shd w:val="clear" w:color="auto" w:fill="auto"/>
          </w:tcPr>
          <w:p w14:paraId="355803D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Поступления на конец дня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0C98C1A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SUM_IN_K</w:t>
            </w:r>
          </w:p>
        </w:tc>
        <w:tc>
          <w:tcPr>
            <w:tcW w:w="1079" w:type="dxa"/>
            <w:shd w:val="clear" w:color="auto" w:fill="auto"/>
          </w:tcPr>
          <w:p w14:paraId="5B49D60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AA45A0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E1F959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CB9A44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00AF658D" w14:textId="77777777" w:rsidTr="00A124FF">
        <w:tc>
          <w:tcPr>
            <w:tcW w:w="1915" w:type="dxa"/>
            <w:shd w:val="clear" w:color="auto" w:fill="auto"/>
          </w:tcPr>
          <w:p w14:paraId="7CDF62A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Выплаты на начало дня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20D8D88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SUM_OUT_N</w:t>
            </w:r>
          </w:p>
        </w:tc>
        <w:tc>
          <w:tcPr>
            <w:tcW w:w="1079" w:type="dxa"/>
            <w:shd w:val="clear" w:color="auto" w:fill="auto"/>
          </w:tcPr>
          <w:p w14:paraId="39F81CB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E73937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2ED326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0B3116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544C546C" w14:textId="77777777" w:rsidTr="00A124FF">
        <w:tc>
          <w:tcPr>
            <w:tcW w:w="1915" w:type="dxa"/>
            <w:shd w:val="clear" w:color="auto" w:fill="auto"/>
          </w:tcPr>
          <w:p w14:paraId="63D7907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Выплаты на конец дня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5FCEE31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SUM_OUT_K</w:t>
            </w:r>
          </w:p>
        </w:tc>
        <w:tc>
          <w:tcPr>
            <w:tcW w:w="1079" w:type="dxa"/>
            <w:shd w:val="clear" w:color="auto" w:fill="auto"/>
          </w:tcPr>
          <w:p w14:paraId="1EEA492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D04998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481E93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6DDC14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71DD3DF2" w14:textId="77777777" w:rsidTr="00A124FF">
        <w:tc>
          <w:tcPr>
            <w:tcW w:w="1915" w:type="dxa"/>
            <w:shd w:val="clear" w:color="auto" w:fill="auto"/>
          </w:tcPr>
          <w:p w14:paraId="0F4FA3B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Итого. Поступления в валюте РФ </w:t>
            </w:r>
            <w:r w:rsidRPr="00A124FF">
              <w:rPr>
                <w:sz w:val="22"/>
                <w:szCs w:val="22"/>
              </w:rPr>
              <w:lastRenderedPageBreak/>
              <w:t>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7D47FC8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TOTAL_IN_BUD</w:t>
            </w:r>
          </w:p>
        </w:tc>
        <w:tc>
          <w:tcPr>
            <w:tcW w:w="1079" w:type="dxa"/>
            <w:shd w:val="clear" w:color="auto" w:fill="auto"/>
          </w:tcPr>
          <w:p w14:paraId="4DAF42C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7A1724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7AA118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26EDB3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«VPKP».</w:t>
            </w:r>
          </w:p>
        </w:tc>
      </w:tr>
      <w:tr w:rsidR="00A124FF" w:rsidRPr="00A124FF" w14:paraId="0CA858D0" w14:textId="77777777" w:rsidTr="00A124FF">
        <w:tc>
          <w:tcPr>
            <w:tcW w:w="1915" w:type="dxa"/>
            <w:shd w:val="clear" w:color="auto" w:fill="auto"/>
          </w:tcPr>
          <w:p w14:paraId="4F9E731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Всего. Сумма поступлений в рублевом эквиваленте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0CB2F63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TOTAL_IN_R_BUD</w:t>
            </w:r>
          </w:p>
        </w:tc>
        <w:tc>
          <w:tcPr>
            <w:tcW w:w="1079" w:type="dxa"/>
            <w:shd w:val="clear" w:color="auto" w:fill="auto"/>
          </w:tcPr>
          <w:p w14:paraId="489CEEF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788D9D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819F1F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664309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«VPKPV».</w:t>
            </w:r>
          </w:p>
        </w:tc>
      </w:tr>
      <w:tr w:rsidR="00A124FF" w:rsidRPr="00A124FF" w14:paraId="7F0032B9" w14:textId="77777777" w:rsidTr="00A124FF">
        <w:tc>
          <w:tcPr>
            <w:tcW w:w="1915" w:type="dxa"/>
            <w:shd w:val="clear" w:color="auto" w:fill="auto"/>
          </w:tcPr>
          <w:p w14:paraId="3163DC2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Выплаты в валюте РФ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5F00E38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TOTAL_OUT_BUD</w:t>
            </w:r>
          </w:p>
        </w:tc>
        <w:tc>
          <w:tcPr>
            <w:tcW w:w="1079" w:type="dxa"/>
            <w:shd w:val="clear" w:color="auto" w:fill="auto"/>
          </w:tcPr>
          <w:p w14:paraId="4024E64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2A38C9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75518F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6AB26E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«VPPP».</w:t>
            </w:r>
          </w:p>
        </w:tc>
      </w:tr>
      <w:tr w:rsidR="00A124FF" w:rsidRPr="00A124FF" w14:paraId="53EF31ED" w14:textId="77777777" w:rsidTr="00A124FF">
        <w:tc>
          <w:tcPr>
            <w:tcW w:w="1915" w:type="dxa"/>
            <w:shd w:val="clear" w:color="auto" w:fill="auto"/>
          </w:tcPr>
          <w:p w14:paraId="45A6D5F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Всего. Сумма выплат в рублевом эквиваленте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2C6C7BF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TOTAL_OUT_R_BUD</w:t>
            </w:r>
          </w:p>
        </w:tc>
        <w:tc>
          <w:tcPr>
            <w:tcW w:w="1079" w:type="dxa"/>
            <w:shd w:val="clear" w:color="auto" w:fill="auto"/>
          </w:tcPr>
          <w:p w14:paraId="58DC94E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148A05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A3C9F5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2BAD0F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«VPPPV».</w:t>
            </w:r>
          </w:p>
        </w:tc>
      </w:tr>
      <w:tr w:rsidR="00A124FF" w:rsidRPr="00A124FF" w14:paraId="14D599A7" w14:textId="77777777" w:rsidTr="00A124FF">
        <w:tc>
          <w:tcPr>
            <w:tcW w:w="1915" w:type="dxa"/>
            <w:shd w:val="clear" w:color="auto" w:fill="auto"/>
          </w:tcPr>
          <w:p w14:paraId="1A5B32A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Поставленные на учет БО на текущий финансовый год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37B3348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TOTAL_PBO_BUD</w:t>
            </w:r>
          </w:p>
        </w:tc>
        <w:tc>
          <w:tcPr>
            <w:tcW w:w="1079" w:type="dxa"/>
            <w:shd w:val="clear" w:color="auto" w:fill="auto"/>
          </w:tcPr>
          <w:p w14:paraId="70F3865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975D39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843C20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A77E69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«VPPOB».</w:t>
            </w:r>
          </w:p>
        </w:tc>
      </w:tr>
      <w:tr w:rsidR="00A124FF" w:rsidRPr="00A124FF" w14:paraId="6E6ECD6E" w14:textId="77777777" w:rsidTr="00A124FF">
        <w:tc>
          <w:tcPr>
            <w:tcW w:w="1915" w:type="dxa"/>
            <w:shd w:val="clear" w:color="auto" w:fill="auto"/>
          </w:tcPr>
          <w:p w14:paraId="617465F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Поставленные на учет БО на первый год планового периода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4979C8A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TOTAL_PBO1_BUD</w:t>
            </w:r>
          </w:p>
        </w:tc>
        <w:tc>
          <w:tcPr>
            <w:tcW w:w="1079" w:type="dxa"/>
            <w:shd w:val="clear" w:color="auto" w:fill="auto"/>
          </w:tcPr>
          <w:p w14:paraId="60142A9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0B23D2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0E1667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2241CB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«VPPOB».</w:t>
            </w:r>
          </w:p>
        </w:tc>
      </w:tr>
      <w:tr w:rsidR="00A124FF" w:rsidRPr="00A124FF" w14:paraId="057DAB95" w14:textId="77777777" w:rsidTr="00A124FF">
        <w:tc>
          <w:tcPr>
            <w:tcW w:w="1915" w:type="dxa"/>
            <w:shd w:val="clear" w:color="auto" w:fill="auto"/>
          </w:tcPr>
          <w:p w14:paraId="2BCBE84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Итого. Поставленные на учет БО на второй год планового периода (раздел «Операции с </w:t>
            </w:r>
            <w:r w:rsidRPr="00A124FF">
              <w:rPr>
                <w:sz w:val="22"/>
                <w:szCs w:val="22"/>
              </w:rPr>
              <w:lastRenderedPageBreak/>
              <w:t>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489AB44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TOTAL_PBO2_BUD</w:t>
            </w:r>
          </w:p>
        </w:tc>
        <w:tc>
          <w:tcPr>
            <w:tcW w:w="1079" w:type="dxa"/>
            <w:shd w:val="clear" w:color="auto" w:fill="auto"/>
          </w:tcPr>
          <w:p w14:paraId="7201C78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9505C6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AF6F8C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FB3883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«VPPOB».</w:t>
            </w:r>
          </w:p>
        </w:tc>
      </w:tr>
      <w:tr w:rsidR="00A124FF" w:rsidRPr="00A124FF" w14:paraId="37C2714C" w14:textId="77777777" w:rsidTr="00A124FF">
        <w:tc>
          <w:tcPr>
            <w:tcW w:w="1915" w:type="dxa"/>
            <w:shd w:val="clear" w:color="auto" w:fill="auto"/>
          </w:tcPr>
          <w:p w14:paraId="412C216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Всего.</w:t>
            </w:r>
          </w:p>
          <w:p w14:paraId="550B82E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Поставленные на учет БО в иностранной валюте. Выплаты в рублевом эквиваленте на текущий финансовый год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35A9C11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SUM_VIPL_VS_RUB</w:t>
            </w:r>
          </w:p>
        </w:tc>
        <w:tc>
          <w:tcPr>
            <w:tcW w:w="1079" w:type="dxa"/>
            <w:shd w:val="clear" w:color="auto" w:fill="auto"/>
          </w:tcPr>
          <w:p w14:paraId="4C6276A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86E23C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45F7DF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E6FF2C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«VPPOBINV».</w:t>
            </w:r>
          </w:p>
        </w:tc>
      </w:tr>
      <w:tr w:rsidR="00A124FF" w:rsidRPr="00A124FF" w14:paraId="02B67E76" w14:textId="77777777" w:rsidTr="00A124FF">
        <w:tc>
          <w:tcPr>
            <w:tcW w:w="1915" w:type="dxa"/>
            <w:shd w:val="clear" w:color="auto" w:fill="auto"/>
          </w:tcPr>
          <w:p w14:paraId="39814DB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Всего.</w:t>
            </w:r>
          </w:p>
          <w:p w14:paraId="309069C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Поставленные на учет БО в иностранной валюте. Выплаты в рублевом эквиваленте на первый год планового периода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2F361B5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SUM_VIPL_VS_Y1</w:t>
            </w:r>
          </w:p>
        </w:tc>
        <w:tc>
          <w:tcPr>
            <w:tcW w:w="1079" w:type="dxa"/>
            <w:shd w:val="clear" w:color="auto" w:fill="auto"/>
          </w:tcPr>
          <w:p w14:paraId="49C450C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B5B5FD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B77D55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F40C44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«VPPOBINV».</w:t>
            </w:r>
          </w:p>
        </w:tc>
      </w:tr>
      <w:tr w:rsidR="00A124FF" w:rsidRPr="00A124FF" w14:paraId="7AEF2F89" w14:textId="77777777" w:rsidTr="00A124FF">
        <w:tc>
          <w:tcPr>
            <w:tcW w:w="1915" w:type="dxa"/>
            <w:shd w:val="clear" w:color="auto" w:fill="auto"/>
          </w:tcPr>
          <w:p w14:paraId="2E1E1DD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Всего.</w:t>
            </w:r>
          </w:p>
          <w:p w14:paraId="546C1BB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Поставленные на учет БО в иностранной валюте. Выплаты в рублевом эквиваленте на второй год планового периода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5271604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SUM_VIPL_VS_Y2</w:t>
            </w:r>
          </w:p>
        </w:tc>
        <w:tc>
          <w:tcPr>
            <w:tcW w:w="1079" w:type="dxa"/>
            <w:shd w:val="clear" w:color="auto" w:fill="auto"/>
          </w:tcPr>
          <w:p w14:paraId="6287613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EA9DB5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54F85D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6CDA99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«VPPOBINV».</w:t>
            </w:r>
          </w:p>
        </w:tc>
      </w:tr>
      <w:tr w:rsidR="00A124FF" w:rsidRPr="00A124FF" w14:paraId="347904D4" w14:textId="77777777" w:rsidTr="00A124FF">
        <w:tc>
          <w:tcPr>
            <w:tcW w:w="1915" w:type="dxa"/>
            <w:shd w:val="clear" w:color="auto" w:fill="auto"/>
          </w:tcPr>
          <w:p w14:paraId="44FF916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Всего.</w:t>
            </w:r>
          </w:p>
          <w:p w14:paraId="1B7924C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Поставленные на учет денежные обязательства в валюте РФ на текущий финансовый год (раздел «Операции с бюджетными </w:t>
            </w:r>
            <w:r w:rsidRPr="00A124FF">
              <w:rPr>
                <w:sz w:val="22"/>
                <w:szCs w:val="22"/>
              </w:rPr>
              <w:lastRenderedPageBreak/>
              <w:t>средствами»)</w:t>
            </w:r>
          </w:p>
        </w:tc>
        <w:tc>
          <w:tcPr>
            <w:tcW w:w="1979" w:type="dxa"/>
            <w:shd w:val="clear" w:color="auto" w:fill="auto"/>
          </w:tcPr>
          <w:p w14:paraId="1183FD3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TOTAL_DO_RUB</w:t>
            </w:r>
          </w:p>
        </w:tc>
        <w:tc>
          <w:tcPr>
            <w:tcW w:w="1079" w:type="dxa"/>
            <w:shd w:val="clear" w:color="auto" w:fill="auto"/>
          </w:tcPr>
          <w:p w14:paraId="0F971A6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2DCA3F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58AACD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416A9B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Общая сумма на текущий финансовый год. Обязательное, если имеются операции в блоке «VPPODVT».</w:t>
            </w:r>
          </w:p>
        </w:tc>
      </w:tr>
      <w:tr w:rsidR="00A124FF" w:rsidRPr="00A124FF" w14:paraId="1E4C2039" w14:textId="77777777" w:rsidTr="00A124FF">
        <w:tc>
          <w:tcPr>
            <w:tcW w:w="1915" w:type="dxa"/>
            <w:shd w:val="clear" w:color="auto" w:fill="auto"/>
          </w:tcPr>
          <w:p w14:paraId="21BB19D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Всего.</w:t>
            </w:r>
          </w:p>
          <w:p w14:paraId="21DA813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Поставленные на учет денежные обязательства в иностранной валюте на текущий финансовый год (раздел «Операции с бюджетными средствами»)</w:t>
            </w:r>
          </w:p>
        </w:tc>
        <w:tc>
          <w:tcPr>
            <w:tcW w:w="1979" w:type="dxa"/>
            <w:shd w:val="clear" w:color="auto" w:fill="auto"/>
          </w:tcPr>
          <w:p w14:paraId="569B81A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TOTAL_DO_IVAL</w:t>
            </w:r>
          </w:p>
        </w:tc>
        <w:tc>
          <w:tcPr>
            <w:tcW w:w="1079" w:type="dxa"/>
            <w:shd w:val="clear" w:color="auto" w:fill="auto"/>
          </w:tcPr>
          <w:p w14:paraId="26C9D4B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7F30DC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2658C0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CBA9DF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Общая сумма денежных обязательства на текущий финансовый год. Обязательное, если имеются операции в блоке «VPPODINVO».</w:t>
            </w:r>
          </w:p>
        </w:tc>
      </w:tr>
      <w:tr w:rsidR="00A124FF" w:rsidRPr="00A124FF" w14:paraId="35290840" w14:textId="77777777" w:rsidTr="00A124FF">
        <w:tc>
          <w:tcPr>
            <w:tcW w:w="1915" w:type="dxa"/>
            <w:shd w:val="clear" w:color="auto" w:fill="auto"/>
          </w:tcPr>
          <w:p w14:paraId="697CE36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Источник ДБФ на начало дня (раздел 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772DB9B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SUM_N_AR</w:t>
            </w:r>
          </w:p>
        </w:tc>
        <w:tc>
          <w:tcPr>
            <w:tcW w:w="1079" w:type="dxa"/>
            <w:shd w:val="clear" w:color="auto" w:fill="auto"/>
          </w:tcPr>
          <w:p w14:paraId="3039A72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ECD38C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2085FC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64EDFD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Заполняется, если остаток не равен нулю, а также при наличии информации в разделах VPDOP(*), VPARO(*), VPAR(*).</w:t>
            </w:r>
          </w:p>
          <w:p w14:paraId="7AEEC5D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 случае открытия в день формирования выписки раздела для учета операций по расходам за счет источника ДБФ указывается значение «0.00».</w:t>
            </w:r>
          </w:p>
        </w:tc>
      </w:tr>
      <w:tr w:rsidR="00A124FF" w:rsidRPr="00A124FF" w14:paraId="5F53D46B" w14:textId="77777777" w:rsidTr="00A124FF">
        <w:tc>
          <w:tcPr>
            <w:tcW w:w="1915" w:type="dxa"/>
            <w:shd w:val="clear" w:color="auto" w:fill="auto"/>
          </w:tcPr>
          <w:p w14:paraId="022E40D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Источник ДБФ на конец дня (раздел 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437942E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SUM_K_AR</w:t>
            </w:r>
          </w:p>
        </w:tc>
        <w:tc>
          <w:tcPr>
            <w:tcW w:w="1079" w:type="dxa"/>
            <w:shd w:val="clear" w:color="auto" w:fill="auto"/>
          </w:tcPr>
          <w:p w14:paraId="1E09765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C0E865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445303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D57A23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Заполняется, если остаток не равен нулю, а также при наличии информации в разделах VPDOP(*), VPARO(*), VPAR(*).</w:t>
            </w:r>
          </w:p>
          <w:p w14:paraId="55F6277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 случае открытия в день формирования выписки раздела для учета операций по расходам за счет источника ДБФ указывается значение «0.00».</w:t>
            </w:r>
          </w:p>
        </w:tc>
      </w:tr>
      <w:tr w:rsidR="00A124FF" w:rsidRPr="00A124FF" w14:paraId="257A83BB" w14:textId="77777777" w:rsidTr="00A124FF">
        <w:tc>
          <w:tcPr>
            <w:tcW w:w="1915" w:type="dxa"/>
            <w:shd w:val="clear" w:color="auto" w:fill="auto"/>
          </w:tcPr>
          <w:p w14:paraId="2E08F9D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ЛБО на начало дня (раздел 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2964A4D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SUM_LBO_N_AR</w:t>
            </w:r>
          </w:p>
        </w:tc>
        <w:tc>
          <w:tcPr>
            <w:tcW w:w="1079" w:type="dxa"/>
            <w:shd w:val="clear" w:color="auto" w:fill="auto"/>
          </w:tcPr>
          <w:p w14:paraId="151389E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99DD0D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6626A6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897D8A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Заполняется, если остаток не равен нулю, а также при наличии информации в разделах VPDOP(*), VPARO(*), VPAR(*).</w:t>
            </w:r>
          </w:p>
          <w:p w14:paraId="645ED76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 случае открытия в день формирования выписки раздела для учета операций по расходам за счет источника ДБФ указывается значение «0.00».</w:t>
            </w:r>
          </w:p>
        </w:tc>
      </w:tr>
      <w:tr w:rsidR="00A124FF" w:rsidRPr="00A124FF" w14:paraId="15F68506" w14:textId="77777777" w:rsidTr="00A124FF">
        <w:tc>
          <w:tcPr>
            <w:tcW w:w="1915" w:type="dxa"/>
            <w:shd w:val="clear" w:color="auto" w:fill="auto"/>
          </w:tcPr>
          <w:p w14:paraId="681C535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Остатки. ЛБО на конец дня (раздел </w:t>
            </w:r>
            <w:r w:rsidRPr="00A124FF">
              <w:rPr>
                <w:sz w:val="22"/>
                <w:szCs w:val="22"/>
              </w:rPr>
              <w:lastRenderedPageBreak/>
              <w:t>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21B5B8C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SUM_LBO_K_AR</w:t>
            </w:r>
          </w:p>
        </w:tc>
        <w:tc>
          <w:tcPr>
            <w:tcW w:w="1079" w:type="dxa"/>
            <w:shd w:val="clear" w:color="auto" w:fill="auto"/>
          </w:tcPr>
          <w:p w14:paraId="537E560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0B80D8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FED02D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291B39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Заполняется, если остаток не равен нулю, а также при </w:t>
            </w:r>
            <w:r w:rsidRPr="00A124FF">
              <w:rPr>
                <w:sz w:val="22"/>
                <w:szCs w:val="22"/>
              </w:rPr>
              <w:lastRenderedPageBreak/>
              <w:t>наличии информации в разделах VPDOP(*), VPARO(*), VPAR(*).</w:t>
            </w:r>
          </w:p>
          <w:p w14:paraId="0AA2788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 случае открытия в день формирования выписки раздела для учета операций по расходам за счет источника ДБФ указывается значение «0.00».</w:t>
            </w:r>
          </w:p>
        </w:tc>
      </w:tr>
      <w:tr w:rsidR="00A124FF" w:rsidRPr="00A124FF" w14:paraId="3790A21D" w14:textId="77777777" w:rsidTr="00A124FF">
        <w:tc>
          <w:tcPr>
            <w:tcW w:w="1915" w:type="dxa"/>
            <w:shd w:val="clear" w:color="auto" w:fill="auto"/>
          </w:tcPr>
          <w:p w14:paraId="2D59F09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Остатки. ПОФ на начало дня (раздел 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6E6F167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SUM_OF_N_AR</w:t>
            </w:r>
          </w:p>
        </w:tc>
        <w:tc>
          <w:tcPr>
            <w:tcW w:w="1079" w:type="dxa"/>
            <w:shd w:val="clear" w:color="auto" w:fill="auto"/>
          </w:tcPr>
          <w:p w14:paraId="36BE802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546D0E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8C8F00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FAC382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Заполняется, если остаток не равен нулю, а также при наличии информации в разделах VPDOP(*), VPARO(*), VPAR(*).</w:t>
            </w:r>
          </w:p>
          <w:p w14:paraId="6CF2BED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 случае открытия в день формирования выписки раздела для учета операций по расходам за счет источника ДБФ указывается значение «0.00».</w:t>
            </w:r>
          </w:p>
        </w:tc>
      </w:tr>
      <w:tr w:rsidR="00A124FF" w:rsidRPr="00A124FF" w14:paraId="5D36F3BD" w14:textId="77777777" w:rsidTr="00A124FF">
        <w:tc>
          <w:tcPr>
            <w:tcW w:w="1915" w:type="dxa"/>
            <w:shd w:val="clear" w:color="auto" w:fill="auto"/>
          </w:tcPr>
          <w:p w14:paraId="42A8022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ПОФ на конец дня (раздел 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4268A22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SUM_OF_K_AR</w:t>
            </w:r>
          </w:p>
        </w:tc>
        <w:tc>
          <w:tcPr>
            <w:tcW w:w="1079" w:type="dxa"/>
            <w:shd w:val="clear" w:color="auto" w:fill="auto"/>
          </w:tcPr>
          <w:p w14:paraId="4320E31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FB5DDE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F0E9EE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EF25E9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Заполняется, если остаток не равен нулю, а также при наличии информации в разделах VPDOP(*), VPARO(*), VPAR(*).</w:t>
            </w:r>
          </w:p>
          <w:p w14:paraId="4324289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 случае открытия в день формирования выписки раздела для учета операций по расходам за счет источника ДБФ указывается значение «0.00».</w:t>
            </w:r>
          </w:p>
        </w:tc>
      </w:tr>
      <w:tr w:rsidR="00A124FF" w:rsidRPr="00A124FF" w14:paraId="448E61FC" w14:textId="77777777" w:rsidTr="00A124FF">
        <w:tc>
          <w:tcPr>
            <w:tcW w:w="1915" w:type="dxa"/>
            <w:shd w:val="clear" w:color="auto" w:fill="auto"/>
          </w:tcPr>
          <w:p w14:paraId="2031784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БО на начало дня (раздел 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24E0BEE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SUM_PBO_N_AR</w:t>
            </w:r>
          </w:p>
        </w:tc>
        <w:tc>
          <w:tcPr>
            <w:tcW w:w="1079" w:type="dxa"/>
            <w:shd w:val="clear" w:color="auto" w:fill="auto"/>
          </w:tcPr>
          <w:p w14:paraId="5D08356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EF48A1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661F1D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6869C8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Заполняется, если остаток не равен нулю, а также при наличии информации в разделах VPDOP(*), VPARO(*), VPAR(*).</w:t>
            </w:r>
          </w:p>
          <w:p w14:paraId="452F59A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 случае открытия в день формирования выписки раздела для учета операций по расходам за счет источника ДБФ указывается значение «0.00».</w:t>
            </w:r>
          </w:p>
        </w:tc>
      </w:tr>
      <w:tr w:rsidR="00A124FF" w:rsidRPr="00A124FF" w14:paraId="110922EB" w14:textId="77777777" w:rsidTr="00A124FF">
        <w:tc>
          <w:tcPr>
            <w:tcW w:w="1915" w:type="dxa"/>
            <w:shd w:val="clear" w:color="auto" w:fill="auto"/>
          </w:tcPr>
          <w:p w14:paraId="2551DAF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Остатки. БО на конец дня (раздел «Операции за счет дополнительного </w:t>
            </w:r>
            <w:r w:rsidRPr="00A124FF">
              <w:rPr>
                <w:sz w:val="22"/>
                <w:szCs w:val="22"/>
              </w:rPr>
              <w:lastRenderedPageBreak/>
              <w:t>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504AD89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SUM_PBO_K_AR</w:t>
            </w:r>
          </w:p>
        </w:tc>
        <w:tc>
          <w:tcPr>
            <w:tcW w:w="1079" w:type="dxa"/>
            <w:shd w:val="clear" w:color="auto" w:fill="auto"/>
          </w:tcPr>
          <w:p w14:paraId="62646AB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15F592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1EC297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BFFEDE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Заполняется, если остаток не равен нулю, а также при наличии информации в разделах VPDOP(*), VPARO(*), VPAR(*).</w:t>
            </w:r>
          </w:p>
          <w:p w14:paraId="0456CD2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В случае открытия в день формирования выписки раздела для учета операций по расходам за счет источника ДБФ указывается значение «0.00».</w:t>
            </w:r>
          </w:p>
        </w:tc>
      </w:tr>
      <w:tr w:rsidR="00A124FF" w:rsidRPr="00A124FF" w14:paraId="3D2C489C" w14:textId="77777777" w:rsidTr="00A124FF">
        <w:tc>
          <w:tcPr>
            <w:tcW w:w="1915" w:type="dxa"/>
            <w:shd w:val="clear" w:color="auto" w:fill="auto"/>
          </w:tcPr>
          <w:p w14:paraId="268D4B5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Остатки. ДО на начало дня (раздел 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15911F4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SUM_DO_N_AR</w:t>
            </w:r>
          </w:p>
        </w:tc>
        <w:tc>
          <w:tcPr>
            <w:tcW w:w="1079" w:type="dxa"/>
            <w:shd w:val="clear" w:color="auto" w:fill="auto"/>
          </w:tcPr>
          <w:p w14:paraId="7B68CCB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E835D7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0A6040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BF5AAB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Заполняется, если остаток не равен нулю, а также при наличии информации в разделах VPDOP(*), VPARO(*), VPAR(*).</w:t>
            </w:r>
          </w:p>
          <w:p w14:paraId="2AA2A8A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 случае открытия в день формирования выписки раздела для учета операций по расходам за счет источника ДБФ указывается значение "0.00".</w:t>
            </w:r>
          </w:p>
        </w:tc>
      </w:tr>
      <w:tr w:rsidR="00A124FF" w:rsidRPr="00A124FF" w14:paraId="4845251E" w14:textId="77777777" w:rsidTr="00A124FF">
        <w:tc>
          <w:tcPr>
            <w:tcW w:w="1915" w:type="dxa"/>
            <w:shd w:val="clear" w:color="auto" w:fill="auto"/>
          </w:tcPr>
          <w:p w14:paraId="66EA68E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ДО на конец дня (раздел 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49C6624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SUM_DO_K_AR</w:t>
            </w:r>
          </w:p>
        </w:tc>
        <w:tc>
          <w:tcPr>
            <w:tcW w:w="1079" w:type="dxa"/>
            <w:shd w:val="clear" w:color="auto" w:fill="auto"/>
          </w:tcPr>
          <w:p w14:paraId="5AB4C56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407216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098F30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6AF935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Заполняется, если остаток не равен нулю, а также при наличии информации в разделах VPDOP(*), VPARO(*), VPAR(*).</w:t>
            </w:r>
          </w:p>
          <w:p w14:paraId="18B3E42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 случае открытия в день формирования выписки раздела для учета операций по расходам за счет источника ДБФ указывается значение «0.00».</w:t>
            </w:r>
          </w:p>
        </w:tc>
      </w:tr>
      <w:tr w:rsidR="00A124FF" w:rsidRPr="00A124FF" w14:paraId="668EE370" w14:textId="77777777" w:rsidTr="00A124FF">
        <w:tc>
          <w:tcPr>
            <w:tcW w:w="1915" w:type="dxa"/>
            <w:shd w:val="clear" w:color="auto" w:fill="auto"/>
          </w:tcPr>
          <w:p w14:paraId="1FADC9C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Поступления на начало дня (раздел 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6922993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SUM_IN_N_AR</w:t>
            </w:r>
          </w:p>
        </w:tc>
        <w:tc>
          <w:tcPr>
            <w:tcW w:w="1079" w:type="dxa"/>
            <w:shd w:val="clear" w:color="auto" w:fill="auto"/>
          </w:tcPr>
          <w:p w14:paraId="6F5D404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777C77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92B50B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DC4FA7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Заполняется, если остаток не равен нулю, а также при наличии информации в разделах VPDOP(*), VPARO(*), VPAR(*).</w:t>
            </w:r>
          </w:p>
          <w:p w14:paraId="58CA5E4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 случае открытия в день формирования выписки раздела для учета операций по расходам за счет источника ДБФ указывается значение «0.00».</w:t>
            </w:r>
          </w:p>
        </w:tc>
      </w:tr>
      <w:tr w:rsidR="00A124FF" w:rsidRPr="00A124FF" w14:paraId="0D918649" w14:textId="77777777" w:rsidTr="00A124FF">
        <w:tc>
          <w:tcPr>
            <w:tcW w:w="1915" w:type="dxa"/>
            <w:shd w:val="clear" w:color="auto" w:fill="auto"/>
          </w:tcPr>
          <w:p w14:paraId="12B83B3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Поступления на конец дня (раздел «Операции за счет дополнительного бюджетного финансирования»</w:t>
            </w:r>
            <w:r w:rsidRPr="00A124FF">
              <w:rPr>
                <w:sz w:val="22"/>
                <w:szCs w:val="22"/>
              </w:rPr>
              <w:lastRenderedPageBreak/>
              <w:t>)</w:t>
            </w:r>
          </w:p>
        </w:tc>
        <w:tc>
          <w:tcPr>
            <w:tcW w:w="1979" w:type="dxa"/>
            <w:shd w:val="clear" w:color="auto" w:fill="auto"/>
          </w:tcPr>
          <w:p w14:paraId="40C5A78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SUM_IN_K_AR</w:t>
            </w:r>
          </w:p>
        </w:tc>
        <w:tc>
          <w:tcPr>
            <w:tcW w:w="1079" w:type="dxa"/>
            <w:shd w:val="clear" w:color="auto" w:fill="auto"/>
          </w:tcPr>
          <w:p w14:paraId="79B865A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2212E7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E010B1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91416A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Заполняется, если остаток не равен нулю, а также при наличии информации в разделах VPDOP(*), VPARO(*), VPAR(*).</w:t>
            </w:r>
          </w:p>
          <w:p w14:paraId="22B4CFB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В случае открытия в день формирования выписки раздела для учета операций </w:t>
            </w:r>
            <w:r w:rsidRPr="00A124FF">
              <w:rPr>
                <w:sz w:val="22"/>
                <w:szCs w:val="22"/>
              </w:rPr>
              <w:lastRenderedPageBreak/>
              <w:t>по расходам за счет источника ДБФ указывается значение «0.00».</w:t>
            </w:r>
          </w:p>
        </w:tc>
      </w:tr>
      <w:tr w:rsidR="00A124FF" w:rsidRPr="00A124FF" w14:paraId="47344BC3" w14:textId="77777777" w:rsidTr="00A124FF">
        <w:tc>
          <w:tcPr>
            <w:tcW w:w="1915" w:type="dxa"/>
            <w:shd w:val="clear" w:color="auto" w:fill="auto"/>
          </w:tcPr>
          <w:p w14:paraId="22D95A1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Остатки. Выплаты на начало дня (раздел 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0761E75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SUM_OUT_N_AR</w:t>
            </w:r>
          </w:p>
        </w:tc>
        <w:tc>
          <w:tcPr>
            <w:tcW w:w="1079" w:type="dxa"/>
            <w:shd w:val="clear" w:color="auto" w:fill="auto"/>
          </w:tcPr>
          <w:p w14:paraId="51F4DD4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9D9E37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6F8B4B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E3A5BF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Заполняется, если остаток не равен нулю, а также при наличии информации в разделах VPDOP(*), VPARO(*), VPAR(*).</w:t>
            </w:r>
          </w:p>
          <w:p w14:paraId="5FE74AF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 случае открытия в день формирования выписки раздела для учета операций по расходам за счет источника ДБФ указывается значение «0.00».</w:t>
            </w:r>
          </w:p>
        </w:tc>
      </w:tr>
      <w:tr w:rsidR="00A124FF" w:rsidRPr="00A124FF" w14:paraId="2ACDF948" w14:textId="77777777" w:rsidTr="00A124FF">
        <w:tc>
          <w:tcPr>
            <w:tcW w:w="1915" w:type="dxa"/>
            <w:shd w:val="clear" w:color="auto" w:fill="auto"/>
          </w:tcPr>
          <w:p w14:paraId="3C4B43B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Остатки. Выплаты на конец дня (раздел 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2E72A9F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SUM_OUT_K_AR</w:t>
            </w:r>
          </w:p>
        </w:tc>
        <w:tc>
          <w:tcPr>
            <w:tcW w:w="1079" w:type="dxa"/>
            <w:shd w:val="clear" w:color="auto" w:fill="auto"/>
          </w:tcPr>
          <w:p w14:paraId="7FEE34D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06D7E4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392854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70F7E5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Заполняется, если остаток не равен нулю, а также при наличии информации в разделах VPDOP(*), VPARO(*), VPAR(*).</w:t>
            </w:r>
          </w:p>
          <w:p w14:paraId="486D792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 случае открытия в день формирования выписки раздела для учета операций по расходам за счет источника ДБФ указывается значение «0.00».</w:t>
            </w:r>
          </w:p>
        </w:tc>
      </w:tr>
      <w:tr w:rsidR="00A124FF" w:rsidRPr="00A124FF" w14:paraId="17942C24" w14:textId="77777777" w:rsidTr="00A124FF">
        <w:tc>
          <w:tcPr>
            <w:tcW w:w="1915" w:type="dxa"/>
            <w:shd w:val="clear" w:color="auto" w:fill="auto"/>
          </w:tcPr>
          <w:p w14:paraId="3AE0FB6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ЛБО (раздел 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6419536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TOTAL_LBO_AR</w:t>
            </w:r>
          </w:p>
        </w:tc>
        <w:tc>
          <w:tcPr>
            <w:tcW w:w="1079" w:type="dxa"/>
            <w:shd w:val="clear" w:color="auto" w:fill="auto"/>
          </w:tcPr>
          <w:p w14:paraId="3AA10D4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F87307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05C012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4A4210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«VPAR».</w:t>
            </w:r>
          </w:p>
        </w:tc>
      </w:tr>
      <w:tr w:rsidR="00A124FF" w:rsidRPr="00A124FF" w14:paraId="03B1F6C8" w14:textId="77777777" w:rsidTr="00A124FF">
        <w:tc>
          <w:tcPr>
            <w:tcW w:w="1915" w:type="dxa"/>
            <w:shd w:val="clear" w:color="auto" w:fill="auto"/>
          </w:tcPr>
          <w:p w14:paraId="2A6E1AB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ПОФ (раздел 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5D0312A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TOTAL_OF_AR</w:t>
            </w:r>
          </w:p>
        </w:tc>
        <w:tc>
          <w:tcPr>
            <w:tcW w:w="1079" w:type="dxa"/>
            <w:shd w:val="clear" w:color="auto" w:fill="auto"/>
          </w:tcPr>
          <w:p w14:paraId="59EF716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1DE430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6BD34E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3A2B2C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«VPAR».</w:t>
            </w:r>
          </w:p>
        </w:tc>
      </w:tr>
      <w:tr w:rsidR="00A124FF" w:rsidRPr="00A124FF" w14:paraId="0758F755" w14:textId="77777777" w:rsidTr="00A124FF">
        <w:tc>
          <w:tcPr>
            <w:tcW w:w="1915" w:type="dxa"/>
            <w:shd w:val="clear" w:color="auto" w:fill="auto"/>
          </w:tcPr>
          <w:p w14:paraId="5D5512B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Итого. БО на текущий финансовый год (раздел «Операции за счет дополнительного </w:t>
            </w:r>
            <w:r w:rsidRPr="00A124FF">
              <w:rPr>
                <w:sz w:val="22"/>
                <w:szCs w:val="22"/>
              </w:rPr>
              <w:lastRenderedPageBreak/>
              <w:t>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23BD1D2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TOTAL_PBO_AR</w:t>
            </w:r>
          </w:p>
        </w:tc>
        <w:tc>
          <w:tcPr>
            <w:tcW w:w="1079" w:type="dxa"/>
            <w:shd w:val="clear" w:color="auto" w:fill="auto"/>
          </w:tcPr>
          <w:p w14:paraId="29142CF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60F059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95601E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3935CB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«VPAR».</w:t>
            </w:r>
          </w:p>
        </w:tc>
      </w:tr>
      <w:tr w:rsidR="00A124FF" w:rsidRPr="00A124FF" w14:paraId="2877A325" w14:textId="77777777" w:rsidTr="00A124FF">
        <w:tc>
          <w:tcPr>
            <w:tcW w:w="1915" w:type="dxa"/>
            <w:shd w:val="clear" w:color="auto" w:fill="auto"/>
          </w:tcPr>
          <w:p w14:paraId="7B152E5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Итого. ДО на текущий финансовый год (раздел 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76A00E8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TOTAL_PDO_AR</w:t>
            </w:r>
          </w:p>
        </w:tc>
        <w:tc>
          <w:tcPr>
            <w:tcW w:w="1079" w:type="dxa"/>
            <w:shd w:val="clear" w:color="auto" w:fill="auto"/>
          </w:tcPr>
          <w:p w14:paraId="755B521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B69744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79FAB7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3824AA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«VPAR».</w:t>
            </w:r>
          </w:p>
        </w:tc>
      </w:tr>
      <w:tr w:rsidR="00A124FF" w:rsidRPr="00A124FF" w14:paraId="5C8DC16C" w14:textId="77777777" w:rsidTr="00A124FF">
        <w:tc>
          <w:tcPr>
            <w:tcW w:w="1915" w:type="dxa"/>
            <w:shd w:val="clear" w:color="auto" w:fill="auto"/>
          </w:tcPr>
          <w:p w14:paraId="10BA832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Поступления (раздел 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5E47532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TOTAL_IN_AR</w:t>
            </w:r>
          </w:p>
        </w:tc>
        <w:tc>
          <w:tcPr>
            <w:tcW w:w="1079" w:type="dxa"/>
            <w:shd w:val="clear" w:color="auto" w:fill="auto"/>
          </w:tcPr>
          <w:p w14:paraId="714DD80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265951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E1508F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804D5E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«VPARO».</w:t>
            </w:r>
          </w:p>
        </w:tc>
      </w:tr>
      <w:tr w:rsidR="00A124FF" w:rsidRPr="00A124FF" w14:paraId="538C0BE1" w14:textId="77777777" w:rsidTr="00A124FF">
        <w:tc>
          <w:tcPr>
            <w:tcW w:w="1915" w:type="dxa"/>
            <w:shd w:val="clear" w:color="auto" w:fill="auto"/>
          </w:tcPr>
          <w:p w14:paraId="45423E4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Выплаты (раздел «Операции за счет дополнительного бюджетного финансирования»)</w:t>
            </w:r>
          </w:p>
        </w:tc>
        <w:tc>
          <w:tcPr>
            <w:tcW w:w="1979" w:type="dxa"/>
            <w:shd w:val="clear" w:color="auto" w:fill="auto"/>
          </w:tcPr>
          <w:p w14:paraId="195BEEC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TOTAL_OUT_AR</w:t>
            </w:r>
          </w:p>
        </w:tc>
        <w:tc>
          <w:tcPr>
            <w:tcW w:w="1079" w:type="dxa"/>
            <w:shd w:val="clear" w:color="auto" w:fill="auto"/>
          </w:tcPr>
          <w:p w14:paraId="76E5137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D29037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976C57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C82733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«VPARO».</w:t>
            </w:r>
          </w:p>
        </w:tc>
      </w:tr>
      <w:tr w:rsidR="00A124FF" w:rsidRPr="00A124FF" w14:paraId="361F57AA" w14:textId="77777777" w:rsidTr="00A124FF">
        <w:tc>
          <w:tcPr>
            <w:tcW w:w="1915" w:type="dxa"/>
            <w:shd w:val="clear" w:color="auto" w:fill="auto"/>
          </w:tcPr>
          <w:p w14:paraId="3EB0A85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Поступления в бюджет (раздел «Источники дополнительного бюджетного финансирования (справочно)»)</w:t>
            </w:r>
          </w:p>
        </w:tc>
        <w:tc>
          <w:tcPr>
            <w:tcW w:w="1979" w:type="dxa"/>
            <w:shd w:val="clear" w:color="auto" w:fill="auto"/>
          </w:tcPr>
          <w:p w14:paraId="1A36867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TOTAL_IN_AR_DOP</w:t>
            </w:r>
          </w:p>
        </w:tc>
        <w:tc>
          <w:tcPr>
            <w:tcW w:w="1079" w:type="dxa"/>
            <w:shd w:val="clear" w:color="auto" w:fill="auto"/>
          </w:tcPr>
          <w:p w14:paraId="38D0746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00EFEC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A50937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037575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«VPDOP».</w:t>
            </w:r>
          </w:p>
        </w:tc>
      </w:tr>
      <w:tr w:rsidR="00A124FF" w:rsidRPr="00A124FF" w14:paraId="30F8F2D6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B72D62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Итого. Выплаты из бюджета (раздел «Источники дополнительного бюджетного финансирования (справочно)»)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F8F1F6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TOTAL_OUT_AR_DOP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0B4FFA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AC04A7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DF6665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10C0012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Обязательное, если имеются операции в блоке «VPDOP».</w:t>
            </w:r>
          </w:p>
        </w:tc>
      </w:tr>
      <w:tr w:rsidR="00A124FF" w:rsidRPr="00A124FF" w14:paraId="3C407586" w14:textId="77777777" w:rsidTr="00A124FF">
        <w:tc>
          <w:tcPr>
            <w:tcW w:w="1915" w:type="dxa"/>
            <w:shd w:val="clear" w:color="auto" w:fill="FFFF00"/>
          </w:tcPr>
          <w:p w14:paraId="5988C20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Раздел 1.2.1. Бюджетные данные</w:t>
            </w:r>
          </w:p>
        </w:tc>
        <w:tc>
          <w:tcPr>
            <w:tcW w:w="1979" w:type="dxa"/>
            <w:shd w:val="clear" w:color="auto" w:fill="FFFF00"/>
          </w:tcPr>
          <w:p w14:paraId="6E88488D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VPOB(*)</w:t>
            </w:r>
          </w:p>
        </w:tc>
        <w:tc>
          <w:tcPr>
            <w:tcW w:w="1079" w:type="dxa"/>
            <w:shd w:val="clear" w:color="auto" w:fill="FFFF00"/>
          </w:tcPr>
          <w:p w14:paraId="7D544A65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25B70A97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A1E0D1B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6DE9C53C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проведении соответствующих операций.</w:t>
            </w:r>
          </w:p>
        </w:tc>
      </w:tr>
      <w:tr w:rsidR="00A124FF" w:rsidRPr="00A124FF" w14:paraId="019FFEB6" w14:textId="77777777" w:rsidTr="00A124FF">
        <w:tc>
          <w:tcPr>
            <w:tcW w:w="1915" w:type="dxa"/>
            <w:shd w:val="clear" w:color="auto" w:fill="auto"/>
          </w:tcPr>
          <w:p w14:paraId="0FE970B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099610E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</w:t>
            </w:r>
          </w:p>
        </w:tc>
        <w:tc>
          <w:tcPr>
            <w:tcW w:w="1079" w:type="dxa"/>
            <w:shd w:val="clear" w:color="auto" w:fill="auto"/>
          </w:tcPr>
          <w:p w14:paraId="5D13EB8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040547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1EF4533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E280DA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документа.</w:t>
            </w:r>
          </w:p>
        </w:tc>
      </w:tr>
      <w:tr w:rsidR="00A124FF" w:rsidRPr="00A124FF" w14:paraId="5D5CBE22" w14:textId="77777777" w:rsidTr="00A124FF">
        <w:tc>
          <w:tcPr>
            <w:tcW w:w="1915" w:type="dxa"/>
            <w:shd w:val="clear" w:color="auto" w:fill="auto"/>
          </w:tcPr>
          <w:p w14:paraId="71FB2D1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4BFD7BD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568493D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3728637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37BB2B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B83764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документа.</w:t>
            </w:r>
          </w:p>
        </w:tc>
      </w:tr>
      <w:tr w:rsidR="00A124FF" w:rsidRPr="00A124FF" w14:paraId="4229D355" w14:textId="77777777" w:rsidTr="00A124FF">
        <w:tc>
          <w:tcPr>
            <w:tcW w:w="1915" w:type="dxa"/>
            <w:shd w:val="clear" w:color="auto" w:fill="auto"/>
          </w:tcPr>
          <w:p w14:paraId="49F6F75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227CA2E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22820B8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7201EA5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E8764A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B2CD66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уникальный идентификатор документа, подтверждающего проведение операции, присвоенный ОрФК. Служит для установления связи между строками выписки и первичными документами.</w:t>
            </w:r>
          </w:p>
        </w:tc>
      </w:tr>
      <w:tr w:rsidR="00A124FF" w:rsidRPr="00A124FF" w14:paraId="447D5850" w14:textId="77777777" w:rsidTr="00A124FF">
        <w:tc>
          <w:tcPr>
            <w:tcW w:w="1915" w:type="dxa"/>
            <w:shd w:val="clear" w:color="auto" w:fill="auto"/>
          </w:tcPr>
          <w:p w14:paraId="599D3A4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объекта ФАИП (мероприятия по информатизации)</w:t>
            </w:r>
          </w:p>
        </w:tc>
        <w:tc>
          <w:tcPr>
            <w:tcW w:w="1979" w:type="dxa"/>
            <w:shd w:val="clear" w:color="auto" w:fill="auto"/>
          </w:tcPr>
          <w:p w14:paraId="7FD1537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1C7BD36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568C6F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2FA4E6D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4379C8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код объекта ФАИП размерностью 14 знаков или КМИ размерностью до 24 знаков.</w:t>
            </w:r>
          </w:p>
        </w:tc>
      </w:tr>
      <w:tr w:rsidR="00A124FF" w:rsidRPr="00A124FF" w14:paraId="2D71E3B0" w14:textId="77777777" w:rsidTr="00A124FF">
        <w:tc>
          <w:tcPr>
            <w:tcW w:w="1915" w:type="dxa"/>
            <w:shd w:val="clear" w:color="auto" w:fill="auto"/>
          </w:tcPr>
          <w:p w14:paraId="17B1CA6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БА на текущий финансовый год</w:t>
            </w:r>
          </w:p>
        </w:tc>
        <w:tc>
          <w:tcPr>
            <w:tcW w:w="1979" w:type="dxa"/>
            <w:shd w:val="clear" w:color="auto" w:fill="auto"/>
          </w:tcPr>
          <w:p w14:paraId="1AAECD5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SUM_AS</w:t>
            </w:r>
          </w:p>
        </w:tc>
        <w:tc>
          <w:tcPr>
            <w:tcW w:w="1079" w:type="dxa"/>
            <w:shd w:val="clear" w:color="auto" w:fill="auto"/>
          </w:tcPr>
          <w:p w14:paraId="3F08B9C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CCCF1F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D6AB02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0F4767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6AD892E1" w14:textId="77777777" w:rsidTr="00A124FF">
        <w:tc>
          <w:tcPr>
            <w:tcW w:w="1915" w:type="dxa"/>
            <w:shd w:val="clear" w:color="auto" w:fill="auto"/>
          </w:tcPr>
          <w:p w14:paraId="0538A7B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БА на первый год планового периода</w:t>
            </w:r>
          </w:p>
        </w:tc>
        <w:tc>
          <w:tcPr>
            <w:tcW w:w="1979" w:type="dxa"/>
            <w:shd w:val="clear" w:color="auto" w:fill="auto"/>
          </w:tcPr>
          <w:p w14:paraId="6986C39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SUM_AS1</w:t>
            </w:r>
          </w:p>
        </w:tc>
        <w:tc>
          <w:tcPr>
            <w:tcW w:w="1079" w:type="dxa"/>
            <w:shd w:val="clear" w:color="auto" w:fill="auto"/>
          </w:tcPr>
          <w:p w14:paraId="720B375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3573EF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516E69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A99016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504E59FB" w14:textId="77777777" w:rsidTr="00A124FF">
        <w:tc>
          <w:tcPr>
            <w:tcW w:w="1915" w:type="dxa"/>
            <w:shd w:val="clear" w:color="auto" w:fill="auto"/>
          </w:tcPr>
          <w:p w14:paraId="1187AB3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БА на второй год планового периода</w:t>
            </w:r>
          </w:p>
        </w:tc>
        <w:tc>
          <w:tcPr>
            <w:tcW w:w="1979" w:type="dxa"/>
            <w:shd w:val="clear" w:color="auto" w:fill="auto"/>
          </w:tcPr>
          <w:p w14:paraId="1CC1136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SUM_AS2</w:t>
            </w:r>
          </w:p>
        </w:tc>
        <w:tc>
          <w:tcPr>
            <w:tcW w:w="1079" w:type="dxa"/>
            <w:shd w:val="clear" w:color="auto" w:fill="auto"/>
          </w:tcPr>
          <w:p w14:paraId="36126B3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BA85FD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572B2A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C3C4C7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5DB92F73" w14:textId="77777777" w:rsidTr="00A124FF">
        <w:tc>
          <w:tcPr>
            <w:tcW w:w="1915" w:type="dxa"/>
            <w:shd w:val="clear" w:color="auto" w:fill="auto"/>
          </w:tcPr>
          <w:p w14:paraId="68DEC97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ЛБО на текущий финансовый год</w:t>
            </w:r>
          </w:p>
        </w:tc>
        <w:tc>
          <w:tcPr>
            <w:tcW w:w="1979" w:type="dxa"/>
            <w:shd w:val="clear" w:color="auto" w:fill="auto"/>
          </w:tcPr>
          <w:p w14:paraId="45E4184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</w:t>
            </w:r>
          </w:p>
        </w:tc>
        <w:tc>
          <w:tcPr>
            <w:tcW w:w="1079" w:type="dxa"/>
            <w:shd w:val="clear" w:color="auto" w:fill="auto"/>
          </w:tcPr>
          <w:p w14:paraId="5A831B4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2BB40D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4B2AF0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5F25BD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33057C19" w14:textId="77777777" w:rsidTr="00A124FF">
        <w:tc>
          <w:tcPr>
            <w:tcW w:w="1915" w:type="dxa"/>
            <w:shd w:val="clear" w:color="auto" w:fill="auto"/>
          </w:tcPr>
          <w:p w14:paraId="245E366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ЛБО на первый год планового периода</w:t>
            </w:r>
          </w:p>
        </w:tc>
        <w:tc>
          <w:tcPr>
            <w:tcW w:w="1979" w:type="dxa"/>
            <w:shd w:val="clear" w:color="auto" w:fill="auto"/>
          </w:tcPr>
          <w:p w14:paraId="4D59EF4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SUM_LBO1</w:t>
            </w:r>
          </w:p>
        </w:tc>
        <w:tc>
          <w:tcPr>
            <w:tcW w:w="1079" w:type="dxa"/>
            <w:shd w:val="clear" w:color="auto" w:fill="auto"/>
          </w:tcPr>
          <w:p w14:paraId="0E3D32D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CD31BF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9E5D59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13FAE0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2A419AF9" w14:textId="77777777" w:rsidTr="00A124FF">
        <w:tc>
          <w:tcPr>
            <w:tcW w:w="1915" w:type="dxa"/>
            <w:shd w:val="clear" w:color="auto" w:fill="auto"/>
          </w:tcPr>
          <w:p w14:paraId="74768E4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ЛБО на второй год планового периода</w:t>
            </w:r>
          </w:p>
        </w:tc>
        <w:tc>
          <w:tcPr>
            <w:tcW w:w="1979" w:type="dxa"/>
            <w:shd w:val="clear" w:color="auto" w:fill="auto"/>
          </w:tcPr>
          <w:p w14:paraId="033DAA7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SUM_LBO2</w:t>
            </w:r>
          </w:p>
        </w:tc>
        <w:tc>
          <w:tcPr>
            <w:tcW w:w="1079" w:type="dxa"/>
            <w:shd w:val="clear" w:color="auto" w:fill="auto"/>
          </w:tcPr>
          <w:p w14:paraId="6FC15B3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7D436F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34DED0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F8A5DE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6B60B317" w14:textId="77777777" w:rsidTr="00A124FF">
        <w:tc>
          <w:tcPr>
            <w:tcW w:w="1915" w:type="dxa"/>
            <w:shd w:val="clear" w:color="auto" w:fill="auto"/>
          </w:tcPr>
          <w:p w14:paraId="31E3088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Доведено всего ПОФ на текущий финансовый год</w:t>
            </w:r>
          </w:p>
        </w:tc>
        <w:tc>
          <w:tcPr>
            <w:tcW w:w="1979" w:type="dxa"/>
            <w:shd w:val="clear" w:color="auto" w:fill="auto"/>
          </w:tcPr>
          <w:p w14:paraId="6DCA836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SUM_OF</w:t>
            </w:r>
          </w:p>
        </w:tc>
        <w:tc>
          <w:tcPr>
            <w:tcW w:w="1079" w:type="dxa"/>
            <w:shd w:val="clear" w:color="auto" w:fill="auto"/>
          </w:tcPr>
          <w:p w14:paraId="0D20AD6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9A973A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4C5C33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1DE61F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2E91ACDB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77C3774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Доведено всего ПОФ на текущий финансовый год с отложенной датой ввода в действие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0C4F89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SUM_OF_CR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F81086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42B371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8EC927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6BBD2C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77FB3D66" w14:textId="77777777" w:rsidTr="00A124FF">
        <w:tc>
          <w:tcPr>
            <w:tcW w:w="1915" w:type="dxa"/>
            <w:shd w:val="clear" w:color="auto" w:fill="FFFF00"/>
          </w:tcPr>
          <w:p w14:paraId="25A1068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 xml:space="preserve">Раздел 1.2.2 ЛБО в текущем финансовом году на выплаты за счет связанных иностранных кредитов и на выплаты в иностранной </w:t>
            </w:r>
            <w:r w:rsidRPr="00A124FF">
              <w:rPr>
                <w:b/>
                <w:i/>
                <w:sz w:val="22"/>
                <w:szCs w:val="22"/>
              </w:rPr>
              <w:lastRenderedPageBreak/>
              <w:t>валюте</w:t>
            </w:r>
          </w:p>
        </w:tc>
        <w:tc>
          <w:tcPr>
            <w:tcW w:w="1979" w:type="dxa"/>
            <w:shd w:val="clear" w:color="auto" w:fill="FFFF00"/>
          </w:tcPr>
          <w:p w14:paraId="2D835E81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lastRenderedPageBreak/>
              <w:t>VPOBCR(*)</w:t>
            </w:r>
          </w:p>
        </w:tc>
        <w:tc>
          <w:tcPr>
            <w:tcW w:w="1079" w:type="dxa"/>
            <w:shd w:val="clear" w:color="auto" w:fill="FFFF00"/>
          </w:tcPr>
          <w:p w14:paraId="23CD33F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24F2795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1AE2FFC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12739A83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проведении соответствующих операций.</w:t>
            </w:r>
          </w:p>
        </w:tc>
      </w:tr>
      <w:tr w:rsidR="00A124FF" w:rsidRPr="00A124FF" w14:paraId="28253871" w14:textId="77777777" w:rsidTr="00A124FF">
        <w:tc>
          <w:tcPr>
            <w:tcW w:w="1915" w:type="dxa"/>
            <w:shd w:val="clear" w:color="auto" w:fill="auto"/>
          </w:tcPr>
          <w:p w14:paraId="7C6F708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5A3D029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</w:t>
            </w:r>
          </w:p>
        </w:tc>
        <w:tc>
          <w:tcPr>
            <w:tcW w:w="1079" w:type="dxa"/>
            <w:shd w:val="clear" w:color="auto" w:fill="auto"/>
          </w:tcPr>
          <w:p w14:paraId="719A794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E2BB21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7D5C352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56F413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документа.</w:t>
            </w:r>
          </w:p>
        </w:tc>
      </w:tr>
      <w:tr w:rsidR="00A124FF" w:rsidRPr="00A124FF" w14:paraId="192F845C" w14:textId="77777777" w:rsidTr="00A124FF">
        <w:tc>
          <w:tcPr>
            <w:tcW w:w="1915" w:type="dxa"/>
            <w:shd w:val="clear" w:color="auto" w:fill="auto"/>
          </w:tcPr>
          <w:p w14:paraId="36F304A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2405ED4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126BC31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4B28E39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AB0BAB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8F8505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документа.</w:t>
            </w:r>
          </w:p>
        </w:tc>
      </w:tr>
      <w:tr w:rsidR="00A124FF" w:rsidRPr="00A124FF" w14:paraId="619FFECD" w14:textId="77777777" w:rsidTr="00A124FF">
        <w:tc>
          <w:tcPr>
            <w:tcW w:w="1915" w:type="dxa"/>
            <w:shd w:val="clear" w:color="auto" w:fill="auto"/>
          </w:tcPr>
          <w:p w14:paraId="4EF573F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396ED3E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6BC4F4F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7DF6F86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6A482A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035F90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уникальный идентификатор документа, подтверждающего проведение операции, присвоенный ОрФК. Служит для установления связи между строками выписки и первичными документами.</w:t>
            </w:r>
          </w:p>
        </w:tc>
      </w:tr>
      <w:tr w:rsidR="00A124FF" w:rsidRPr="00A124FF" w14:paraId="68C223BB" w14:textId="77777777" w:rsidTr="00A124FF">
        <w:tc>
          <w:tcPr>
            <w:tcW w:w="1915" w:type="dxa"/>
            <w:shd w:val="clear" w:color="auto" w:fill="auto"/>
          </w:tcPr>
          <w:p w14:paraId="51FED63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объекта ФАИП (мероприятия по информатизации)</w:t>
            </w:r>
          </w:p>
        </w:tc>
        <w:tc>
          <w:tcPr>
            <w:tcW w:w="1979" w:type="dxa"/>
            <w:shd w:val="clear" w:color="auto" w:fill="auto"/>
          </w:tcPr>
          <w:p w14:paraId="386CCA5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409BDEC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6BD2F7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12D389A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855A5B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код объекта ФАИП размерностью 14 знаков или КМИ размерностью до 24 знаков.</w:t>
            </w:r>
          </w:p>
        </w:tc>
      </w:tr>
      <w:tr w:rsidR="00A124FF" w:rsidRPr="00A124FF" w14:paraId="72FD451B" w14:textId="77777777" w:rsidTr="00A124FF">
        <w:tc>
          <w:tcPr>
            <w:tcW w:w="1915" w:type="dxa"/>
            <w:shd w:val="clear" w:color="auto" w:fill="auto"/>
          </w:tcPr>
          <w:p w14:paraId="7AE1B21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ЛБО за счет связанных кредитов</w:t>
            </w:r>
          </w:p>
        </w:tc>
        <w:tc>
          <w:tcPr>
            <w:tcW w:w="1979" w:type="dxa"/>
            <w:shd w:val="clear" w:color="auto" w:fill="auto"/>
          </w:tcPr>
          <w:p w14:paraId="3F7B2C6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</w:t>
            </w:r>
          </w:p>
        </w:tc>
        <w:tc>
          <w:tcPr>
            <w:tcW w:w="1079" w:type="dxa"/>
            <w:shd w:val="clear" w:color="auto" w:fill="auto"/>
          </w:tcPr>
          <w:p w14:paraId="7363168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B63175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3838C1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8A1671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3CCDD63C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795115E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ЛБО на выплаты в иностранной валюте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6C1BA0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SUM_LBO_CR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10B3FB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797414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0AFB0F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F2580D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33C54F73" w14:textId="77777777" w:rsidTr="00A124FF">
        <w:tc>
          <w:tcPr>
            <w:tcW w:w="1915" w:type="dxa"/>
            <w:shd w:val="clear" w:color="auto" w:fill="FFFF00"/>
          </w:tcPr>
          <w:p w14:paraId="3FA092DD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Раздел 1.2.3 ПОФ за исключением выплат в иностранной валюте</w:t>
            </w:r>
          </w:p>
        </w:tc>
        <w:tc>
          <w:tcPr>
            <w:tcW w:w="1979" w:type="dxa"/>
            <w:shd w:val="clear" w:color="auto" w:fill="FFFF00"/>
          </w:tcPr>
          <w:p w14:paraId="0E2F04AD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VPOFV(*)</w:t>
            </w:r>
          </w:p>
        </w:tc>
        <w:tc>
          <w:tcPr>
            <w:tcW w:w="1079" w:type="dxa"/>
            <w:shd w:val="clear" w:color="auto" w:fill="FFFF00"/>
          </w:tcPr>
          <w:p w14:paraId="3CD312E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0888E849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743ED1F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53EC855E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проведении соответствующих операций.</w:t>
            </w:r>
          </w:p>
        </w:tc>
      </w:tr>
      <w:tr w:rsidR="00A124FF" w:rsidRPr="00A124FF" w14:paraId="127DF352" w14:textId="77777777" w:rsidTr="00A124FF">
        <w:tc>
          <w:tcPr>
            <w:tcW w:w="1915" w:type="dxa"/>
            <w:shd w:val="clear" w:color="auto" w:fill="auto"/>
          </w:tcPr>
          <w:p w14:paraId="3385C2A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2D88316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</w:t>
            </w:r>
          </w:p>
        </w:tc>
        <w:tc>
          <w:tcPr>
            <w:tcW w:w="1079" w:type="dxa"/>
            <w:shd w:val="clear" w:color="auto" w:fill="auto"/>
          </w:tcPr>
          <w:p w14:paraId="5CDC9FA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6E6867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24C15C2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8F9CEC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документа.</w:t>
            </w:r>
          </w:p>
        </w:tc>
      </w:tr>
      <w:tr w:rsidR="00A124FF" w:rsidRPr="00A124FF" w14:paraId="175C813E" w14:textId="77777777" w:rsidTr="00A124FF">
        <w:tc>
          <w:tcPr>
            <w:tcW w:w="1915" w:type="dxa"/>
            <w:shd w:val="clear" w:color="auto" w:fill="auto"/>
          </w:tcPr>
          <w:p w14:paraId="04EC5A8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7A596FF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542933C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4BB4BD4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FCF028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3A18AF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документа.</w:t>
            </w:r>
          </w:p>
        </w:tc>
      </w:tr>
      <w:tr w:rsidR="00A124FF" w:rsidRPr="00A124FF" w14:paraId="4447162F" w14:textId="77777777" w:rsidTr="00A124FF">
        <w:tc>
          <w:tcPr>
            <w:tcW w:w="1915" w:type="dxa"/>
            <w:shd w:val="clear" w:color="auto" w:fill="auto"/>
          </w:tcPr>
          <w:p w14:paraId="52D6EFD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1ABB7CB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25AC7D7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65569AF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683FA4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0255BF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уникальный идентификатор документа, подтверждающего проведение операции, присвоенный ОрФК. Служит для установления связи между строками выписки и первичными документами.</w:t>
            </w:r>
          </w:p>
        </w:tc>
      </w:tr>
      <w:tr w:rsidR="00A124FF" w:rsidRPr="00A124FF" w14:paraId="58857D51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762AED0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ПОФ за исключением выплаты в иностранной валюте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7D40B3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SUM_OF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CBF4FE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269A56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9FBB27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17F9783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изменений (увеличение или уменьшение) предельных объемов финансирования на выплаты в иностранной валюте (в рублевом эквиваленте).</w:t>
            </w:r>
          </w:p>
        </w:tc>
      </w:tr>
      <w:tr w:rsidR="00A124FF" w:rsidRPr="00A124FF" w14:paraId="507CC1DE" w14:textId="77777777" w:rsidTr="00A124FF">
        <w:tc>
          <w:tcPr>
            <w:tcW w:w="1915" w:type="dxa"/>
            <w:shd w:val="clear" w:color="auto" w:fill="FFFF00"/>
          </w:tcPr>
          <w:p w14:paraId="14257421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 xml:space="preserve">Раздел 1.3.1. Лимиты </w:t>
            </w:r>
            <w:r w:rsidRPr="00A124FF">
              <w:rPr>
                <w:b/>
                <w:i/>
                <w:sz w:val="22"/>
                <w:szCs w:val="22"/>
              </w:rPr>
              <w:lastRenderedPageBreak/>
              <w:t>бюджетных обязательств</w:t>
            </w:r>
          </w:p>
        </w:tc>
        <w:tc>
          <w:tcPr>
            <w:tcW w:w="1979" w:type="dxa"/>
            <w:shd w:val="clear" w:color="auto" w:fill="FFFF00"/>
          </w:tcPr>
          <w:p w14:paraId="7BE4D87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lastRenderedPageBreak/>
              <w:t>VPOBD(*)</w:t>
            </w:r>
          </w:p>
        </w:tc>
        <w:tc>
          <w:tcPr>
            <w:tcW w:w="1079" w:type="dxa"/>
            <w:shd w:val="clear" w:color="auto" w:fill="FFFF00"/>
          </w:tcPr>
          <w:p w14:paraId="1550920A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EFF5097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3C38B38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6FC0BF6E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 xml:space="preserve">Заполняется при проведении </w:t>
            </w:r>
            <w:r w:rsidRPr="00A124FF">
              <w:rPr>
                <w:b/>
                <w:i/>
                <w:sz w:val="22"/>
                <w:szCs w:val="22"/>
              </w:rPr>
              <w:lastRenderedPageBreak/>
              <w:t>соответствующих операций.</w:t>
            </w:r>
          </w:p>
        </w:tc>
      </w:tr>
      <w:tr w:rsidR="00A124FF" w:rsidRPr="00A124FF" w14:paraId="271B54EB" w14:textId="77777777" w:rsidTr="00A124FF">
        <w:tc>
          <w:tcPr>
            <w:tcW w:w="1915" w:type="dxa"/>
            <w:shd w:val="clear" w:color="auto" w:fill="auto"/>
          </w:tcPr>
          <w:p w14:paraId="5D26327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1D6C0B9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</w:t>
            </w:r>
          </w:p>
        </w:tc>
        <w:tc>
          <w:tcPr>
            <w:tcW w:w="1079" w:type="dxa"/>
            <w:shd w:val="clear" w:color="auto" w:fill="auto"/>
          </w:tcPr>
          <w:p w14:paraId="5505E82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EA774B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5935367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97776F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документа.</w:t>
            </w:r>
          </w:p>
        </w:tc>
      </w:tr>
      <w:tr w:rsidR="00A124FF" w:rsidRPr="00A124FF" w14:paraId="173535BC" w14:textId="77777777" w:rsidTr="00A124FF">
        <w:tc>
          <w:tcPr>
            <w:tcW w:w="1915" w:type="dxa"/>
            <w:shd w:val="clear" w:color="auto" w:fill="auto"/>
          </w:tcPr>
          <w:p w14:paraId="5E9592E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2B30EE4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0F32BFA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28EF9F5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BC1C55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3BCA5E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документа.</w:t>
            </w:r>
          </w:p>
        </w:tc>
      </w:tr>
      <w:tr w:rsidR="00A124FF" w:rsidRPr="00A124FF" w14:paraId="02F2A2B1" w14:textId="77777777" w:rsidTr="00A124FF">
        <w:tc>
          <w:tcPr>
            <w:tcW w:w="1915" w:type="dxa"/>
            <w:shd w:val="clear" w:color="auto" w:fill="auto"/>
          </w:tcPr>
          <w:p w14:paraId="6F5B243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168957A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2DF47D4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1777F8C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0906D5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FBEBA0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уникальный идентификатор документа, подтверждающего проведение операции, присвоенный ОрФК. Служит для установления связи между строками выписки и первичными документами.</w:t>
            </w:r>
          </w:p>
        </w:tc>
      </w:tr>
      <w:tr w:rsidR="00A124FF" w:rsidRPr="00A124FF" w14:paraId="5063D931" w14:textId="77777777" w:rsidTr="00A124FF">
        <w:tc>
          <w:tcPr>
            <w:tcW w:w="1915" w:type="dxa"/>
            <w:shd w:val="clear" w:color="auto" w:fill="auto"/>
          </w:tcPr>
          <w:p w14:paraId="31580A3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объекта ФАИП (мероприятия по информатизации)</w:t>
            </w:r>
          </w:p>
        </w:tc>
        <w:tc>
          <w:tcPr>
            <w:tcW w:w="1979" w:type="dxa"/>
            <w:shd w:val="clear" w:color="auto" w:fill="auto"/>
          </w:tcPr>
          <w:p w14:paraId="198B9B8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1BDA241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AA874D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4B96D25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411227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код объекта ФАИП размерностью 14 знаков или КМИ размерностью до 24 знаков.</w:t>
            </w:r>
          </w:p>
        </w:tc>
      </w:tr>
      <w:tr w:rsidR="00A124FF" w:rsidRPr="00A124FF" w14:paraId="5FD0D805" w14:textId="77777777" w:rsidTr="00A124FF">
        <w:tc>
          <w:tcPr>
            <w:tcW w:w="1915" w:type="dxa"/>
            <w:shd w:val="clear" w:color="auto" w:fill="auto"/>
          </w:tcPr>
          <w:p w14:paraId="218FFBD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ЛБО на текущий финансовый год</w:t>
            </w:r>
          </w:p>
        </w:tc>
        <w:tc>
          <w:tcPr>
            <w:tcW w:w="1979" w:type="dxa"/>
            <w:shd w:val="clear" w:color="auto" w:fill="auto"/>
          </w:tcPr>
          <w:p w14:paraId="2BBDA5E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</w:t>
            </w:r>
          </w:p>
        </w:tc>
        <w:tc>
          <w:tcPr>
            <w:tcW w:w="1079" w:type="dxa"/>
            <w:shd w:val="clear" w:color="auto" w:fill="auto"/>
          </w:tcPr>
          <w:p w14:paraId="2591476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16C5F9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59C917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284E84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5133FE19" w14:textId="77777777" w:rsidTr="00A124FF">
        <w:tc>
          <w:tcPr>
            <w:tcW w:w="1915" w:type="dxa"/>
            <w:shd w:val="clear" w:color="auto" w:fill="auto"/>
          </w:tcPr>
          <w:p w14:paraId="69FC0FE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ЛБО на первый год планового периода</w:t>
            </w:r>
          </w:p>
        </w:tc>
        <w:tc>
          <w:tcPr>
            <w:tcW w:w="1979" w:type="dxa"/>
            <w:shd w:val="clear" w:color="auto" w:fill="auto"/>
          </w:tcPr>
          <w:p w14:paraId="05FC0EA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SUM_LBO1</w:t>
            </w:r>
          </w:p>
        </w:tc>
        <w:tc>
          <w:tcPr>
            <w:tcW w:w="1079" w:type="dxa"/>
            <w:shd w:val="clear" w:color="auto" w:fill="auto"/>
          </w:tcPr>
          <w:p w14:paraId="31CBEE4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7819F3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2C5F75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FAFAAB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674C2E58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52A7EEF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ЛБО на второй год планового периода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F86F9B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SUM_LBO2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82754C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7EC019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4064A5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05E937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447C39A0" w14:textId="77777777" w:rsidTr="00A124FF">
        <w:tc>
          <w:tcPr>
            <w:tcW w:w="1915" w:type="dxa"/>
            <w:shd w:val="clear" w:color="auto" w:fill="FFFF00"/>
          </w:tcPr>
          <w:p w14:paraId="709AD84F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Раздел 1.3.2. ЛБО в текущем финансовом году на выплаты за счет связанных иностранных кредитов и на выплаты в иностранной валюте</w:t>
            </w:r>
          </w:p>
        </w:tc>
        <w:tc>
          <w:tcPr>
            <w:tcW w:w="1979" w:type="dxa"/>
            <w:shd w:val="clear" w:color="auto" w:fill="FFFF00"/>
          </w:tcPr>
          <w:p w14:paraId="7F692F94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VPLOBV(*)</w:t>
            </w:r>
          </w:p>
        </w:tc>
        <w:tc>
          <w:tcPr>
            <w:tcW w:w="1079" w:type="dxa"/>
            <w:shd w:val="clear" w:color="auto" w:fill="FFFF00"/>
          </w:tcPr>
          <w:p w14:paraId="01533BBA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712704E4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0F3931F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1B5FC7AF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проведении соответствующих операций.</w:t>
            </w:r>
          </w:p>
        </w:tc>
      </w:tr>
      <w:tr w:rsidR="00A124FF" w:rsidRPr="00A124FF" w14:paraId="012EBB01" w14:textId="77777777" w:rsidTr="00A124FF">
        <w:tc>
          <w:tcPr>
            <w:tcW w:w="1915" w:type="dxa"/>
            <w:shd w:val="clear" w:color="auto" w:fill="auto"/>
          </w:tcPr>
          <w:p w14:paraId="6CBB852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70F113F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</w:t>
            </w:r>
          </w:p>
        </w:tc>
        <w:tc>
          <w:tcPr>
            <w:tcW w:w="1079" w:type="dxa"/>
            <w:shd w:val="clear" w:color="auto" w:fill="auto"/>
          </w:tcPr>
          <w:p w14:paraId="6B97FE6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10802F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6B65E10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E7748C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документа.</w:t>
            </w:r>
          </w:p>
        </w:tc>
      </w:tr>
      <w:tr w:rsidR="00A124FF" w:rsidRPr="00A124FF" w14:paraId="1DF9F0C7" w14:textId="77777777" w:rsidTr="00A124FF">
        <w:tc>
          <w:tcPr>
            <w:tcW w:w="1915" w:type="dxa"/>
            <w:shd w:val="clear" w:color="auto" w:fill="auto"/>
          </w:tcPr>
          <w:p w14:paraId="78C8D34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4B5D3FC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5365831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86337E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165D49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A98AB8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документа.</w:t>
            </w:r>
          </w:p>
        </w:tc>
      </w:tr>
      <w:tr w:rsidR="00A124FF" w:rsidRPr="00A124FF" w14:paraId="7854CA2E" w14:textId="77777777" w:rsidTr="00A124FF">
        <w:tc>
          <w:tcPr>
            <w:tcW w:w="1915" w:type="dxa"/>
            <w:shd w:val="clear" w:color="auto" w:fill="auto"/>
          </w:tcPr>
          <w:p w14:paraId="1896D0B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6CD2E9A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725B9E3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3FD0798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BD2B45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D5C487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уникальный идентификатор документа, подтверждающего проведение операции, присвоенный ОрФК. Служит для установления связи между строками выписки и первичными документами.</w:t>
            </w:r>
          </w:p>
        </w:tc>
      </w:tr>
      <w:tr w:rsidR="00A124FF" w:rsidRPr="00A124FF" w14:paraId="7488B6EB" w14:textId="77777777" w:rsidTr="00A124FF">
        <w:tc>
          <w:tcPr>
            <w:tcW w:w="1915" w:type="dxa"/>
            <w:shd w:val="clear" w:color="auto" w:fill="auto"/>
          </w:tcPr>
          <w:p w14:paraId="67DD357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Код объекта ФАИП </w:t>
            </w:r>
            <w:r w:rsidRPr="00A124FF">
              <w:rPr>
                <w:sz w:val="22"/>
                <w:szCs w:val="22"/>
              </w:rPr>
              <w:lastRenderedPageBreak/>
              <w:t>(мероприятия по информатизации)</w:t>
            </w:r>
          </w:p>
        </w:tc>
        <w:tc>
          <w:tcPr>
            <w:tcW w:w="1979" w:type="dxa"/>
            <w:shd w:val="clear" w:color="auto" w:fill="auto"/>
          </w:tcPr>
          <w:p w14:paraId="2C588EF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FAIP_CODE</w:t>
            </w:r>
          </w:p>
        </w:tc>
        <w:tc>
          <w:tcPr>
            <w:tcW w:w="1079" w:type="dxa"/>
            <w:shd w:val="clear" w:color="auto" w:fill="auto"/>
          </w:tcPr>
          <w:p w14:paraId="5C715BD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3DC42B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33F7F52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A853D2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Указывается код объекта ФАИП размерностью 14 </w:t>
            </w:r>
            <w:r w:rsidRPr="00A124FF">
              <w:rPr>
                <w:sz w:val="22"/>
                <w:szCs w:val="22"/>
              </w:rPr>
              <w:lastRenderedPageBreak/>
              <w:t>знаков или КМИ размерностью до 24 знаков.</w:t>
            </w:r>
          </w:p>
        </w:tc>
      </w:tr>
      <w:tr w:rsidR="00A124FF" w:rsidRPr="00A124FF" w14:paraId="01C88EDD" w14:textId="77777777" w:rsidTr="00A124FF">
        <w:tc>
          <w:tcPr>
            <w:tcW w:w="1915" w:type="dxa"/>
            <w:shd w:val="clear" w:color="auto" w:fill="auto"/>
          </w:tcPr>
          <w:p w14:paraId="3BDE51D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ЛБО за счет связанных кредитов</w:t>
            </w:r>
          </w:p>
        </w:tc>
        <w:tc>
          <w:tcPr>
            <w:tcW w:w="1979" w:type="dxa"/>
            <w:shd w:val="clear" w:color="auto" w:fill="auto"/>
          </w:tcPr>
          <w:p w14:paraId="5AF6009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SUM_LBO_CR</w:t>
            </w:r>
          </w:p>
        </w:tc>
        <w:tc>
          <w:tcPr>
            <w:tcW w:w="1079" w:type="dxa"/>
            <w:shd w:val="clear" w:color="auto" w:fill="auto"/>
          </w:tcPr>
          <w:p w14:paraId="2A8275A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9E77F3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108907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09AE82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6B914301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61D696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ЛБО на выплаты в иностранной валюте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161B2A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SUM_LBO_V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C102C9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38A9B3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770873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12FF69F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5115E123" w14:textId="77777777" w:rsidTr="00A124FF">
        <w:tc>
          <w:tcPr>
            <w:tcW w:w="1915" w:type="dxa"/>
            <w:shd w:val="clear" w:color="auto" w:fill="FFFF00"/>
          </w:tcPr>
          <w:p w14:paraId="3EC47D7E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Раздел 2.2. Поступления в валюте РФ</w:t>
            </w:r>
          </w:p>
        </w:tc>
        <w:tc>
          <w:tcPr>
            <w:tcW w:w="1979" w:type="dxa"/>
            <w:shd w:val="clear" w:color="auto" w:fill="FFFF00"/>
          </w:tcPr>
          <w:p w14:paraId="130F15A1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VPKP(*)</w:t>
            </w:r>
          </w:p>
        </w:tc>
        <w:tc>
          <w:tcPr>
            <w:tcW w:w="1079" w:type="dxa"/>
            <w:shd w:val="clear" w:color="auto" w:fill="FFFF00"/>
          </w:tcPr>
          <w:p w14:paraId="44BD869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35E07B03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FDBF21C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33E41C13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проведении соответствующих операций.</w:t>
            </w:r>
          </w:p>
        </w:tc>
      </w:tr>
      <w:tr w:rsidR="00A124FF" w:rsidRPr="00A124FF" w14:paraId="6F737245" w14:textId="77777777" w:rsidTr="00A124FF">
        <w:tc>
          <w:tcPr>
            <w:tcW w:w="1915" w:type="dxa"/>
            <w:shd w:val="clear" w:color="auto" w:fill="auto"/>
          </w:tcPr>
          <w:p w14:paraId="4F6AEC8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5401F28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</w:t>
            </w:r>
          </w:p>
        </w:tc>
        <w:tc>
          <w:tcPr>
            <w:tcW w:w="1079" w:type="dxa"/>
            <w:shd w:val="clear" w:color="auto" w:fill="auto"/>
          </w:tcPr>
          <w:p w14:paraId="69C30BC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AA8859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2E1B0FE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F3E2DE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документа.</w:t>
            </w:r>
          </w:p>
        </w:tc>
      </w:tr>
      <w:tr w:rsidR="00A124FF" w:rsidRPr="00A124FF" w14:paraId="3B0BA632" w14:textId="77777777" w:rsidTr="00A124FF">
        <w:tc>
          <w:tcPr>
            <w:tcW w:w="1915" w:type="dxa"/>
            <w:shd w:val="clear" w:color="auto" w:fill="auto"/>
          </w:tcPr>
          <w:p w14:paraId="3AF3B73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32C9172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6789AF9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282158A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2536FC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5F45FC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документа.</w:t>
            </w:r>
          </w:p>
        </w:tc>
      </w:tr>
      <w:tr w:rsidR="00A124FF" w:rsidRPr="00A124FF" w14:paraId="10B2E002" w14:textId="77777777" w:rsidTr="00A124FF">
        <w:tc>
          <w:tcPr>
            <w:tcW w:w="1915" w:type="dxa"/>
            <w:shd w:val="clear" w:color="auto" w:fill="auto"/>
          </w:tcPr>
          <w:p w14:paraId="48F38F8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42D5ECD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23EB897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1E0544C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B2CD9D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2ACF80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уникальный идентификатор документа, подтверждающего проведение операции, присвоенный ОрФК. Служит для установления связи между строками выписки и первичными документами.</w:t>
            </w:r>
          </w:p>
        </w:tc>
      </w:tr>
      <w:tr w:rsidR="00A124FF" w:rsidRPr="00A124FF" w14:paraId="032C9959" w14:textId="77777777" w:rsidTr="00A124FF">
        <w:tc>
          <w:tcPr>
            <w:tcW w:w="1915" w:type="dxa"/>
            <w:shd w:val="clear" w:color="auto" w:fill="auto"/>
          </w:tcPr>
          <w:p w14:paraId="3948758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объекта ФАИП (КМИ)</w:t>
            </w:r>
          </w:p>
        </w:tc>
        <w:tc>
          <w:tcPr>
            <w:tcW w:w="1979" w:type="dxa"/>
            <w:shd w:val="clear" w:color="auto" w:fill="auto"/>
          </w:tcPr>
          <w:p w14:paraId="2BD2B7B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4DDE5C8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691066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64AF895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D33B17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код объекта ФАИП размерностью 14 знаков или КМИ размерностью до 24 знаков.</w:t>
            </w:r>
          </w:p>
        </w:tc>
      </w:tr>
      <w:tr w:rsidR="00A124FF" w:rsidRPr="00A124FF" w14:paraId="6FAFADE0" w14:textId="77777777" w:rsidTr="00A124FF">
        <w:tc>
          <w:tcPr>
            <w:tcW w:w="1915" w:type="dxa"/>
            <w:shd w:val="clear" w:color="auto" w:fill="auto"/>
          </w:tcPr>
          <w:p w14:paraId="6103A0C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цели (аналитический код)</w:t>
            </w:r>
          </w:p>
        </w:tc>
        <w:tc>
          <w:tcPr>
            <w:tcW w:w="1979" w:type="dxa"/>
            <w:shd w:val="clear" w:color="auto" w:fill="auto"/>
          </w:tcPr>
          <w:p w14:paraId="633AF98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ADD_KLASS</w:t>
            </w:r>
          </w:p>
        </w:tc>
        <w:tc>
          <w:tcPr>
            <w:tcW w:w="1079" w:type="dxa"/>
            <w:shd w:val="clear" w:color="auto" w:fill="auto"/>
          </w:tcPr>
          <w:p w14:paraId="6882E88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120AB3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20</w:t>
            </w:r>
          </w:p>
        </w:tc>
        <w:tc>
          <w:tcPr>
            <w:tcW w:w="1077" w:type="dxa"/>
            <w:shd w:val="clear" w:color="auto" w:fill="auto"/>
          </w:tcPr>
          <w:p w14:paraId="5D551AB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4EEF87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код цели (аналитический код).</w:t>
            </w:r>
          </w:p>
          <w:p w14:paraId="7EBE903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 расходам бюджетов, источником финансового обеспечения которых являются субсидии, субвенции, иные целевые межбюджетные трансферты из ФБ, поле заполняется в соответствии с перечнем кодов целей, присвоенных ФК.</w:t>
            </w:r>
          </w:p>
        </w:tc>
      </w:tr>
      <w:tr w:rsidR="00A124FF" w:rsidRPr="00A124FF" w14:paraId="142DD607" w14:textId="77777777" w:rsidTr="00A124FF">
        <w:tc>
          <w:tcPr>
            <w:tcW w:w="1915" w:type="dxa"/>
            <w:shd w:val="clear" w:color="auto" w:fill="auto"/>
          </w:tcPr>
          <w:p w14:paraId="41AE5C3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Поступления</w:t>
            </w:r>
          </w:p>
        </w:tc>
        <w:tc>
          <w:tcPr>
            <w:tcW w:w="1979" w:type="dxa"/>
            <w:shd w:val="clear" w:color="auto" w:fill="auto"/>
          </w:tcPr>
          <w:p w14:paraId="59139A5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SUM_IN</w:t>
            </w:r>
          </w:p>
        </w:tc>
        <w:tc>
          <w:tcPr>
            <w:tcW w:w="1079" w:type="dxa"/>
            <w:shd w:val="clear" w:color="auto" w:fill="auto"/>
          </w:tcPr>
          <w:p w14:paraId="6014F3F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EDF337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3C5A6E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09FF95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407BAB98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D78865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Примечание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3C674A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NOTE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F7555D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36B4E5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254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6A9E1E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E4B795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Примечание.</w:t>
            </w:r>
          </w:p>
        </w:tc>
      </w:tr>
      <w:tr w:rsidR="00A124FF" w:rsidRPr="00A124FF" w14:paraId="4A5C9E10" w14:textId="77777777" w:rsidTr="00A124FF">
        <w:tc>
          <w:tcPr>
            <w:tcW w:w="1915" w:type="dxa"/>
            <w:shd w:val="clear" w:color="auto" w:fill="FFFF00"/>
          </w:tcPr>
          <w:p w14:paraId="6372B2A5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Раздел 2.3. Поступления в иностранной валюте</w:t>
            </w:r>
          </w:p>
        </w:tc>
        <w:tc>
          <w:tcPr>
            <w:tcW w:w="1979" w:type="dxa"/>
            <w:shd w:val="clear" w:color="auto" w:fill="FFFF00"/>
          </w:tcPr>
          <w:p w14:paraId="423C4845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VPKPV(*)</w:t>
            </w:r>
          </w:p>
        </w:tc>
        <w:tc>
          <w:tcPr>
            <w:tcW w:w="1079" w:type="dxa"/>
            <w:shd w:val="clear" w:color="auto" w:fill="FFFF00"/>
          </w:tcPr>
          <w:p w14:paraId="1DAD613A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F779F9A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4B328CE5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6D53FEA3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проведении соответствующих операций.</w:t>
            </w:r>
          </w:p>
        </w:tc>
      </w:tr>
      <w:tr w:rsidR="00A124FF" w:rsidRPr="00A124FF" w14:paraId="4D21C747" w14:textId="77777777" w:rsidTr="00A124FF">
        <w:tc>
          <w:tcPr>
            <w:tcW w:w="1915" w:type="dxa"/>
            <w:shd w:val="clear" w:color="auto" w:fill="auto"/>
          </w:tcPr>
          <w:p w14:paraId="5E28A68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588A47C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</w:t>
            </w:r>
          </w:p>
        </w:tc>
        <w:tc>
          <w:tcPr>
            <w:tcW w:w="1079" w:type="dxa"/>
            <w:shd w:val="clear" w:color="auto" w:fill="auto"/>
          </w:tcPr>
          <w:p w14:paraId="4BF0DEA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29BB24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5A13D57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5F1179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документа.</w:t>
            </w:r>
          </w:p>
        </w:tc>
      </w:tr>
      <w:tr w:rsidR="00A124FF" w:rsidRPr="00A124FF" w14:paraId="18C3B367" w14:textId="77777777" w:rsidTr="00A124FF">
        <w:tc>
          <w:tcPr>
            <w:tcW w:w="1915" w:type="dxa"/>
            <w:shd w:val="clear" w:color="auto" w:fill="auto"/>
          </w:tcPr>
          <w:p w14:paraId="23E6D21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6915F03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09ADCC4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6B83304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2E1497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7CB994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документа.</w:t>
            </w:r>
          </w:p>
        </w:tc>
      </w:tr>
      <w:tr w:rsidR="00A124FF" w:rsidRPr="00A124FF" w14:paraId="7BF2296D" w14:textId="77777777" w:rsidTr="00A124FF">
        <w:tc>
          <w:tcPr>
            <w:tcW w:w="1915" w:type="dxa"/>
            <w:shd w:val="clear" w:color="auto" w:fill="auto"/>
          </w:tcPr>
          <w:p w14:paraId="26C626E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1ACF0D0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1433F70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28996CF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0F5FEE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84075C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уникальный идентификатор документа, подтверждающего проведение операции, присвоенный ОрФК. Служит для установления связи между строками выписки и первичными документами.</w:t>
            </w:r>
          </w:p>
        </w:tc>
      </w:tr>
      <w:tr w:rsidR="00A124FF" w:rsidRPr="00A124FF" w14:paraId="38AA70FE" w14:textId="77777777" w:rsidTr="00A124FF">
        <w:tc>
          <w:tcPr>
            <w:tcW w:w="1915" w:type="dxa"/>
            <w:shd w:val="clear" w:color="auto" w:fill="auto"/>
          </w:tcPr>
          <w:p w14:paraId="142C434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объекта ФАИП (КМИ)</w:t>
            </w:r>
          </w:p>
        </w:tc>
        <w:tc>
          <w:tcPr>
            <w:tcW w:w="1979" w:type="dxa"/>
            <w:shd w:val="clear" w:color="auto" w:fill="auto"/>
          </w:tcPr>
          <w:p w14:paraId="011D6D8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60FFCE7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0A0F08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4937E73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0AE456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код объекта ФАИП размерностью 14 знаков или КМИ размерностью до 24 знаков.</w:t>
            </w:r>
          </w:p>
        </w:tc>
      </w:tr>
      <w:tr w:rsidR="00A124FF" w:rsidRPr="00A124FF" w14:paraId="0723B865" w14:textId="77777777" w:rsidTr="00A124FF">
        <w:tc>
          <w:tcPr>
            <w:tcW w:w="1915" w:type="dxa"/>
            <w:shd w:val="clear" w:color="auto" w:fill="auto"/>
          </w:tcPr>
          <w:p w14:paraId="7DBD868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валюты поступления по ОКВ</w:t>
            </w:r>
          </w:p>
        </w:tc>
        <w:tc>
          <w:tcPr>
            <w:tcW w:w="1979" w:type="dxa"/>
            <w:shd w:val="clear" w:color="auto" w:fill="auto"/>
          </w:tcPr>
          <w:p w14:paraId="6ADFE96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KOD_OKV</w:t>
            </w:r>
          </w:p>
        </w:tc>
        <w:tc>
          <w:tcPr>
            <w:tcW w:w="1079" w:type="dxa"/>
            <w:shd w:val="clear" w:color="auto" w:fill="auto"/>
          </w:tcPr>
          <w:p w14:paraId="2B0ACD8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87C2A5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2E70DAB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A84790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Цифровой код валюты по справочнику ОКВ.</w:t>
            </w:r>
          </w:p>
        </w:tc>
      </w:tr>
      <w:tr w:rsidR="00A124FF" w:rsidRPr="00A124FF" w14:paraId="6F381E49" w14:textId="77777777" w:rsidTr="00A124FF">
        <w:tc>
          <w:tcPr>
            <w:tcW w:w="1915" w:type="dxa"/>
            <w:shd w:val="clear" w:color="auto" w:fill="auto"/>
          </w:tcPr>
          <w:p w14:paraId="0065ACA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Поступления в иностранной валюте</w:t>
            </w:r>
          </w:p>
        </w:tc>
        <w:tc>
          <w:tcPr>
            <w:tcW w:w="1979" w:type="dxa"/>
            <w:shd w:val="clear" w:color="auto" w:fill="auto"/>
          </w:tcPr>
          <w:p w14:paraId="579DFBE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SUM_IN_V</w:t>
            </w:r>
          </w:p>
        </w:tc>
        <w:tc>
          <w:tcPr>
            <w:tcW w:w="1079" w:type="dxa"/>
            <w:shd w:val="clear" w:color="auto" w:fill="auto"/>
          </w:tcPr>
          <w:p w14:paraId="62D4C5D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7B604C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CE1E09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071F7B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5EC62BF7" w14:textId="77777777" w:rsidTr="00A124FF">
        <w:tc>
          <w:tcPr>
            <w:tcW w:w="1915" w:type="dxa"/>
            <w:shd w:val="clear" w:color="auto" w:fill="auto"/>
          </w:tcPr>
          <w:p w14:paraId="56EEC05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Курс валюты поступления</w:t>
            </w:r>
          </w:p>
        </w:tc>
        <w:tc>
          <w:tcPr>
            <w:tcW w:w="1979" w:type="dxa"/>
            <w:shd w:val="clear" w:color="auto" w:fill="auto"/>
          </w:tcPr>
          <w:p w14:paraId="2054CF8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CHANG</w:t>
            </w:r>
          </w:p>
        </w:tc>
        <w:tc>
          <w:tcPr>
            <w:tcW w:w="1079" w:type="dxa"/>
            <w:shd w:val="clear" w:color="auto" w:fill="auto"/>
          </w:tcPr>
          <w:p w14:paraId="70AB0BD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NUMBER3</w:t>
            </w:r>
          </w:p>
        </w:tc>
        <w:tc>
          <w:tcPr>
            <w:tcW w:w="898" w:type="dxa"/>
            <w:shd w:val="clear" w:color="auto" w:fill="auto"/>
          </w:tcPr>
          <w:p w14:paraId="6CF1489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F7A7F7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979553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7746581B" w14:textId="77777777" w:rsidTr="00A124FF">
        <w:tc>
          <w:tcPr>
            <w:tcW w:w="1915" w:type="dxa"/>
            <w:shd w:val="clear" w:color="auto" w:fill="auto"/>
          </w:tcPr>
          <w:p w14:paraId="7391838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в рублевом эквиваленте</w:t>
            </w:r>
          </w:p>
        </w:tc>
        <w:tc>
          <w:tcPr>
            <w:tcW w:w="1979" w:type="dxa"/>
            <w:shd w:val="clear" w:color="auto" w:fill="auto"/>
          </w:tcPr>
          <w:p w14:paraId="307012A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SUM_IN</w:t>
            </w:r>
          </w:p>
        </w:tc>
        <w:tc>
          <w:tcPr>
            <w:tcW w:w="1079" w:type="dxa"/>
            <w:shd w:val="clear" w:color="auto" w:fill="auto"/>
          </w:tcPr>
          <w:p w14:paraId="56899D6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868BD2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52E671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0361EB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2EADFA60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0AEF20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Примечание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287D7E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NOTE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071845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DEEE0E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254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03631C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A20FD9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2F10AD5F" w14:textId="77777777" w:rsidTr="00A124FF">
        <w:tc>
          <w:tcPr>
            <w:tcW w:w="1915" w:type="dxa"/>
            <w:shd w:val="clear" w:color="auto" w:fill="FFFF00"/>
          </w:tcPr>
          <w:p w14:paraId="636B114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Итого в разрезе кодов валюты. Раздел 2.3. Поступления в иностранной валюте</w:t>
            </w:r>
          </w:p>
        </w:tc>
        <w:tc>
          <w:tcPr>
            <w:tcW w:w="1979" w:type="dxa"/>
            <w:shd w:val="clear" w:color="auto" w:fill="FFFF00"/>
          </w:tcPr>
          <w:p w14:paraId="1D820FC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VPKPVT(*)</w:t>
            </w:r>
          </w:p>
        </w:tc>
        <w:tc>
          <w:tcPr>
            <w:tcW w:w="1079" w:type="dxa"/>
            <w:shd w:val="clear" w:color="auto" w:fill="FFFF00"/>
          </w:tcPr>
          <w:p w14:paraId="21A345D8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0FBB241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19638DA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1B3DDB3F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наличии документов в блоке VPKPV.</w:t>
            </w:r>
          </w:p>
        </w:tc>
      </w:tr>
      <w:tr w:rsidR="00A124FF" w:rsidRPr="00A124FF" w14:paraId="6A88F713" w14:textId="77777777" w:rsidTr="00A124FF">
        <w:tc>
          <w:tcPr>
            <w:tcW w:w="1915" w:type="dxa"/>
            <w:shd w:val="clear" w:color="auto" w:fill="auto"/>
          </w:tcPr>
          <w:p w14:paraId="2DD7D2C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валюты поступления по ОКВ</w:t>
            </w:r>
          </w:p>
        </w:tc>
        <w:tc>
          <w:tcPr>
            <w:tcW w:w="1979" w:type="dxa"/>
            <w:shd w:val="clear" w:color="auto" w:fill="auto"/>
          </w:tcPr>
          <w:p w14:paraId="4BBEF2A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KOD_OKV</w:t>
            </w:r>
          </w:p>
        </w:tc>
        <w:tc>
          <w:tcPr>
            <w:tcW w:w="1079" w:type="dxa"/>
            <w:shd w:val="clear" w:color="auto" w:fill="auto"/>
          </w:tcPr>
          <w:p w14:paraId="776F543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4FDDB1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19CB65A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B07EFD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Цифровой код валюты по справочнику ОКВ.</w:t>
            </w:r>
          </w:p>
        </w:tc>
      </w:tr>
      <w:tr w:rsidR="00A124FF" w:rsidRPr="00A124FF" w14:paraId="05A31AA7" w14:textId="77777777" w:rsidTr="00A124FF">
        <w:tc>
          <w:tcPr>
            <w:tcW w:w="1915" w:type="dxa"/>
            <w:shd w:val="clear" w:color="auto" w:fill="auto"/>
          </w:tcPr>
          <w:p w14:paraId="237B8A4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Поступления в иностранной валюте</w:t>
            </w:r>
          </w:p>
        </w:tc>
        <w:tc>
          <w:tcPr>
            <w:tcW w:w="1979" w:type="dxa"/>
            <w:shd w:val="clear" w:color="auto" w:fill="auto"/>
          </w:tcPr>
          <w:p w14:paraId="5575126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SUM_IN_V</w:t>
            </w:r>
          </w:p>
        </w:tc>
        <w:tc>
          <w:tcPr>
            <w:tcW w:w="1079" w:type="dxa"/>
            <w:shd w:val="clear" w:color="auto" w:fill="auto"/>
          </w:tcPr>
          <w:p w14:paraId="0750956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9802D9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560E06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08DA94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«SUM_IN_V» для одного «KOD_OKV»</w:t>
            </w:r>
          </w:p>
        </w:tc>
      </w:tr>
      <w:tr w:rsidR="00A124FF" w:rsidRPr="00A124FF" w14:paraId="0A10471E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5D422BD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в рублевом эквиваленте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4E98D9A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SUM_IN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8E1DF5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C42BF8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7B9DE6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1096F3B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«SUM_IN» для одного «KOD_OKV»</w:t>
            </w:r>
          </w:p>
        </w:tc>
      </w:tr>
      <w:tr w:rsidR="00A124FF" w:rsidRPr="00A124FF" w14:paraId="5788262F" w14:textId="77777777" w:rsidTr="00A124FF">
        <w:tc>
          <w:tcPr>
            <w:tcW w:w="1915" w:type="dxa"/>
            <w:shd w:val="clear" w:color="auto" w:fill="FFFF00"/>
          </w:tcPr>
          <w:p w14:paraId="2D84EDA4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Раздел 2.4. Выплаты в валюте РФ</w:t>
            </w:r>
          </w:p>
        </w:tc>
        <w:tc>
          <w:tcPr>
            <w:tcW w:w="1979" w:type="dxa"/>
            <w:shd w:val="clear" w:color="auto" w:fill="FFFF00"/>
          </w:tcPr>
          <w:p w14:paraId="5F9D78B4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VPPP(*)</w:t>
            </w:r>
          </w:p>
        </w:tc>
        <w:tc>
          <w:tcPr>
            <w:tcW w:w="1079" w:type="dxa"/>
            <w:shd w:val="clear" w:color="auto" w:fill="FFFF00"/>
          </w:tcPr>
          <w:p w14:paraId="372C803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13F63E5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7E81E9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5EEA2487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проведении соответствующих операций.</w:t>
            </w:r>
          </w:p>
        </w:tc>
      </w:tr>
      <w:tr w:rsidR="00A124FF" w:rsidRPr="00A124FF" w14:paraId="2184F4B7" w14:textId="77777777" w:rsidTr="00A124FF">
        <w:tc>
          <w:tcPr>
            <w:tcW w:w="1915" w:type="dxa"/>
            <w:shd w:val="clear" w:color="auto" w:fill="auto"/>
          </w:tcPr>
          <w:p w14:paraId="1D2DBC6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документа, подтверждающег</w:t>
            </w:r>
            <w:r w:rsidRPr="00A124FF">
              <w:rPr>
                <w:sz w:val="22"/>
                <w:szCs w:val="22"/>
              </w:rPr>
              <w:lastRenderedPageBreak/>
              <w:t>о проведение операции</w:t>
            </w:r>
          </w:p>
        </w:tc>
        <w:tc>
          <w:tcPr>
            <w:tcW w:w="1979" w:type="dxa"/>
            <w:shd w:val="clear" w:color="auto" w:fill="auto"/>
          </w:tcPr>
          <w:p w14:paraId="7EA29C4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NUM_DOC</w:t>
            </w:r>
          </w:p>
        </w:tc>
        <w:tc>
          <w:tcPr>
            <w:tcW w:w="1079" w:type="dxa"/>
            <w:shd w:val="clear" w:color="auto" w:fill="auto"/>
          </w:tcPr>
          <w:p w14:paraId="3F5150B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D9253E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61AA5D9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FD5A0C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документа.</w:t>
            </w:r>
          </w:p>
        </w:tc>
      </w:tr>
      <w:tr w:rsidR="00A124FF" w:rsidRPr="00A124FF" w14:paraId="7129B88C" w14:textId="77777777" w:rsidTr="00A124FF">
        <w:tc>
          <w:tcPr>
            <w:tcW w:w="1915" w:type="dxa"/>
            <w:shd w:val="clear" w:color="auto" w:fill="auto"/>
          </w:tcPr>
          <w:p w14:paraId="04ACD9D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Дата документа, подтверждающего проведение операции</w:t>
            </w:r>
          </w:p>
        </w:tc>
        <w:tc>
          <w:tcPr>
            <w:tcW w:w="1979" w:type="dxa"/>
            <w:shd w:val="clear" w:color="auto" w:fill="auto"/>
          </w:tcPr>
          <w:p w14:paraId="762DB9E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5342114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289EF2A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4D0645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9A6056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документа.</w:t>
            </w:r>
          </w:p>
        </w:tc>
      </w:tr>
      <w:tr w:rsidR="00A124FF" w:rsidRPr="00A124FF" w14:paraId="45B9828F" w14:textId="77777777" w:rsidTr="00A124FF">
        <w:tc>
          <w:tcPr>
            <w:tcW w:w="1915" w:type="dxa"/>
            <w:shd w:val="clear" w:color="auto" w:fill="auto"/>
          </w:tcPr>
          <w:p w14:paraId="6899D05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6FDB633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4E7A103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3BCDFDA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888D56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4705D5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уникальный идентификатор документа, подтверждающего проведение операции, присвоенный ОрФК. Служит для установления связи между строками выписки и первичными документами.</w:t>
            </w:r>
          </w:p>
        </w:tc>
      </w:tr>
      <w:tr w:rsidR="00A124FF" w:rsidRPr="00A124FF" w14:paraId="41C73B0B" w14:textId="77777777" w:rsidTr="00A124FF">
        <w:tc>
          <w:tcPr>
            <w:tcW w:w="1915" w:type="dxa"/>
            <w:shd w:val="clear" w:color="auto" w:fill="auto"/>
          </w:tcPr>
          <w:p w14:paraId="78D28B6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 ПБС</w:t>
            </w:r>
          </w:p>
        </w:tc>
        <w:tc>
          <w:tcPr>
            <w:tcW w:w="1979" w:type="dxa"/>
            <w:shd w:val="clear" w:color="auto" w:fill="auto"/>
          </w:tcPr>
          <w:p w14:paraId="4039E38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NUM_DOC_UBP</w:t>
            </w:r>
          </w:p>
        </w:tc>
        <w:tc>
          <w:tcPr>
            <w:tcW w:w="1079" w:type="dxa"/>
            <w:shd w:val="clear" w:color="auto" w:fill="auto"/>
          </w:tcPr>
          <w:p w14:paraId="07D988A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F5B6E3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20</w:t>
            </w:r>
          </w:p>
        </w:tc>
        <w:tc>
          <w:tcPr>
            <w:tcW w:w="1077" w:type="dxa"/>
            <w:shd w:val="clear" w:color="auto" w:fill="auto"/>
          </w:tcPr>
          <w:p w14:paraId="31A10DA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A94897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 ПБС.</w:t>
            </w:r>
          </w:p>
          <w:p w14:paraId="7F69977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Если документом ПБС является «Сводная заявка на кассовый расход» (для уплаты налогов), то указывается составной номер, включающий в себя номер документа и номер строки документа в следующем порядке:</w:t>
            </w:r>
          </w:p>
          <w:p w14:paraId="10E524F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клиентский номер документа (не более 15 символов), символ разделителя «@», номер строки документа (не более 4 символов).</w:t>
            </w:r>
          </w:p>
        </w:tc>
      </w:tr>
      <w:tr w:rsidR="00A124FF" w:rsidRPr="00A124FF" w14:paraId="5CB993C7" w14:textId="77777777" w:rsidTr="00A124FF">
        <w:tc>
          <w:tcPr>
            <w:tcW w:w="1915" w:type="dxa"/>
            <w:shd w:val="clear" w:color="auto" w:fill="auto"/>
          </w:tcPr>
          <w:p w14:paraId="1330FAC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 ПБС</w:t>
            </w:r>
          </w:p>
        </w:tc>
        <w:tc>
          <w:tcPr>
            <w:tcW w:w="1979" w:type="dxa"/>
            <w:shd w:val="clear" w:color="auto" w:fill="auto"/>
          </w:tcPr>
          <w:p w14:paraId="591064D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DATE_DOC_UBP</w:t>
            </w:r>
          </w:p>
        </w:tc>
        <w:tc>
          <w:tcPr>
            <w:tcW w:w="1079" w:type="dxa"/>
            <w:shd w:val="clear" w:color="auto" w:fill="auto"/>
          </w:tcPr>
          <w:p w14:paraId="64F9D58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5F80E60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F05291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405C73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 ПБС.</w:t>
            </w:r>
          </w:p>
        </w:tc>
      </w:tr>
      <w:tr w:rsidR="00A124FF" w:rsidRPr="00A124FF" w14:paraId="300CB58E" w14:textId="77777777" w:rsidTr="00A124FF">
        <w:tc>
          <w:tcPr>
            <w:tcW w:w="1915" w:type="dxa"/>
            <w:shd w:val="clear" w:color="auto" w:fill="auto"/>
          </w:tcPr>
          <w:p w14:paraId="5667159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объекта ФАИП (КМИ)</w:t>
            </w:r>
          </w:p>
        </w:tc>
        <w:tc>
          <w:tcPr>
            <w:tcW w:w="1979" w:type="dxa"/>
            <w:shd w:val="clear" w:color="auto" w:fill="auto"/>
          </w:tcPr>
          <w:p w14:paraId="4BB4ACC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6D5452F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6FF81F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23295EB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523234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код объекта ФАИП размерностью 14 знаков или КМИ размерностью до 24 знаков.</w:t>
            </w:r>
          </w:p>
        </w:tc>
      </w:tr>
      <w:tr w:rsidR="00A124FF" w:rsidRPr="00A124FF" w14:paraId="600AB67B" w14:textId="77777777" w:rsidTr="00A124FF">
        <w:tc>
          <w:tcPr>
            <w:tcW w:w="1915" w:type="dxa"/>
            <w:shd w:val="clear" w:color="auto" w:fill="auto"/>
          </w:tcPr>
          <w:p w14:paraId="729DD7D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цели (аналитический код)</w:t>
            </w:r>
          </w:p>
        </w:tc>
        <w:tc>
          <w:tcPr>
            <w:tcW w:w="1979" w:type="dxa"/>
            <w:shd w:val="clear" w:color="auto" w:fill="auto"/>
          </w:tcPr>
          <w:p w14:paraId="2C6EF38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ADD_KLASS</w:t>
            </w:r>
          </w:p>
        </w:tc>
        <w:tc>
          <w:tcPr>
            <w:tcW w:w="1079" w:type="dxa"/>
            <w:shd w:val="clear" w:color="auto" w:fill="auto"/>
          </w:tcPr>
          <w:p w14:paraId="37807AF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6F9830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20</w:t>
            </w:r>
          </w:p>
        </w:tc>
        <w:tc>
          <w:tcPr>
            <w:tcW w:w="1077" w:type="dxa"/>
            <w:shd w:val="clear" w:color="auto" w:fill="auto"/>
          </w:tcPr>
          <w:p w14:paraId="3D23CF8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1DE165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код цели (аналитический код).</w:t>
            </w:r>
          </w:p>
        </w:tc>
      </w:tr>
      <w:tr w:rsidR="00A124FF" w:rsidRPr="00A124FF" w14:paraId="7A2AAE92" w14:textId="77777777" w:rsidTr="00A124FF">
        <w:tc>
          <w:tcPr>
            <w:tcW w:w="1915" w:type="dxa"/>
            <w:shd w:val="clear" w:color="auto" w:fill="auto"/>
          </w:tcPr>
          <w:p w14:paraId="1607681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Выплаты</w:t>
            </w:r>
          </w:p>
        </w:tc>
        <w:tc>
          <w:tcPr>
            <w:tcW w:w="1979" w:type="dxa"/>
            <w:shd w:val="clear" w:color="auto" w:fill="auto"/>
          </w:tcPr>
          <w:p w14:paraId="353151A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SUM_OUT</w:t>
            </w:r>
          </w:p>
        </w:tc>
        <w:tc>
          <w:tcPr>
            <w:tcW w:w="1079" w:type="dxa"/>
            <w:shd w:val="clear" w:color="auto" w:fill="auto"/>
          </w:tcPr>
          <w:p w14:paraId="4015A9C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A1F807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59096D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6F7C41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5F4981D0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52781FC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Примечание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568288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NOTE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7E799F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B0A40D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254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365729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5E9A41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362E02A4" w14:textId="77777777" w:rsidTr="00A124FF">
        <w:tc>
          <w:tcPr>
            <w:tcW w:w="1915" w:type="dxa"/>
            <w:shd w:val="clear" w:color="auto" w:fill="FFFF00"/>
          </w:tcPr>
          <w:p w14:paraId="2205F8E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Раздел 2.5. Выплаты в иностранной валюте</w:t>
            </w:r>
          </w:p>
        </w:tc>
        <w:tc>
          <w:tcPr>
            <w:tcW w:w="1979" w:type="dxa"/>
            <w:shd w:val="clear" w:color="auto" w:fill="FFFF00"/>
          </w:tcPr>
          <w:p w14:paraId="5A29B44A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VPPPV(*)</w:t>
            </w:r>
          </w:p>
        </w:tc>
        <w:tc>
          <w:tcPr>
            <w:tcW w:w="1079" w:type="dxa"/>
            <w:shd w:val="clear" w:color="auto" w:fill="FFFF00"/>
          </w:tcPr>
          <w:p w14:paraId="0CF671F3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657E1C71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215F87D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0FEA9A4C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проведении соответствующих операций.</w:t>
            </w:r>
          </w:p>
        </w:tc>
      </w:tr>
      <w:tr w:rsidR="00A124FF" w:rsidRPr="00A124FF" w14:paraId="5A409ED3" w14:textId="77777777" w:rsidTr="00A124FF">
        <w:tc>
          <w:tcPr>
            <w:tcW w:w="1915" w:type="dxa"/>
            <w:shd w:val="clear" w:color="auto" w:fill="auto"/>
          </w:tcPr>
          <w:p w14:paraId="1E282DC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Номер документа, </w:t>
            </w:r>
            <w:r w:rsidRPr="00A124FF">
              <w:rPr>
                <w:sz w:val="22"/>
                <w:szCs w:val="22"/>
              </w:rPr>
              <w:lastRenderedPageBreak/>
              <w:t>подтверждающего проведение операции</w:t>
            </w:r>
          </w:p>
        </w:tc>
        <w:tc>
          <w:tcPr>
            <w:tcW w:w="1979" w:type="dxa"/>
            <w:shd w:val="clear" w:color="auto" w:fill="auto"/>
          </w:tcPr>
          <w:p w14:paraId="06715A8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NUM_DOC</w:t>
            </w:r>
          </w:p>
        </w:tc>
        <w:tc>
          <w:tcPr>
            <w:tcW w:w="1079" w:type="dxa"/>
            <w:shd w:val="clear" w:color="auto" w:fill="auto"/>
          </w:tcPr>
          <w:p w14:paraId="45ABA79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54939E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45400C6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5293E1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документа.</w:t>
            </w:r>
          </w:p>
        </w:tc>
      </w:tr>
      <w:tr w:rsidR="00A124FF" w:rsidRPr="00A124FF" w14:paraId="4E439681" w14:textId="77777777" w:rsidTr="00A124FF">
        <w:tc>
          <w:tcPr>
            <w:tcW w:w="1915" w:type="dxa"/>
            <w:shd w:val="clear" w:color="auto" w:fill="auto"/>
          </w:tcPr>
          <w:p w14:paraId="7C19D8A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Дата документа, подтверждающего проведение операции</w:t>
            </w:r>
          </w:p>
        </w:tc>
        <w:tc>
          <w:tcPr>
            <w:tcW w:w="1979" w:type="dxa"/>
            <w:shd w:val="clear" w:color="auto" w:fill="auto"/>
          </w:tcPr>
          <w:p w14:paraId="0699238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3BF5005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411A943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3B606C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92F14F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документа.</w:t>
            </w:r>
          </w:p>
        </w:tc>
      </w:tr>
      <w:tr w:rsidR="00A124FF" w:rsidRPr="00A124FF" w14:paraId="453D4B1A" w14:textId="77777777" w:rsidTr="00A124FF">
        <w:tc>
          <w:tcPr>
            <w:tcW w:w="1915" w:type="dxa"/>
            <w:shd w:val="clear" w:color="auto" w:fill="auto"/>
          </w:tcPr>
          <w:p w14:paraId="11F19FB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7D89FD6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31CC7B1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0C9C080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8ED2ED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E29D0D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уникальный идентификатор документа, подтверждающего проведение операции, присвоенный ОрФК. Служит для установления связи между строками выписки и первичными документами.</w:t>
            </w:r>
          </w:p>
        </w:tc>
      </w:tr>
      <w:tr w:rsidR="00A124FF" w:rsidRPr="00A124FF" w14:paraId="5C158BBA" w14:textId="77777777" w:rsidTr="00A124FF">
        <w:tc>
          <w:tcPr>
            <w:tcW w:w="1915" w:type="dxa"/>
            <w:shd w:val="clear" w:color="auto" w:fill="auto"/>
          </w:tcPr>
          <w:p w14:paraId="5B77087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 ПБС</w:t>
            </w:r>
          </w:p>
        </w:tc>
        <w:tc>
          <w:tcPr>
            <w:tcW w:w="1979" w:type="dxa"/>
            <w:shd w:val="clear" w:color="auto" w:fill="auto"/>
          </w:tcPr>
          <w:p w14:paraId="008CF69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NUM_DOC_UBP</w:t>
            </w:r>
          </w:p>
        </w:tc>
        <w:tc>
          <w:tcPr>
            <w:tcW w:w="1079" w:type="dxa"/>
            <w:shd w:val="clear" w:color="auto" w:fill="auto"/>
          </w:tcPr>
          <w:p w14:paraId="3ADD5A5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8DED69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77DBBCF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3EC521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 ПБС.</w:t>
            </w:r>
          </w:p>
        </w:tc>
      </w:tr>
      <w:tr w:rsidR="00A124FF" w:rsidRPr="00A124FF" w14:paraId="7A7123AF" w14:textId="77777777" w:rsidTr="00A124FF">
        <w:tc>
          <w:tcPr>
            <w:tcW w:w="1915" w:type="dxa"/>
            <w:shd w:val="clear" w:color="auto" w:fill="auto"/>
          </w:tcPr>
          <w:p w14:paraId="419E3CD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 ПБС</w:t>
            </w:r>
          </w:p>
        </w:tc>
        <w:tc>
          <w:tcPr>
            <w:tcW w:w="1979" w:type="dxa"/>
            <w:shd w:val="clear" w:color="auto" w:fill="auto"/>
          </w:tcPr>
          <w:p w14:paraId="6E907E2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DATE_DOC_UBP</w:t>
            </w:r>
          </w:p>
        </w:tc>
        <w:tc>
          <w:tcPr>
            <w:tcW w:w="1079" w:type="dxa"/>
            <w:shd w:val="clear" w:color="auto" w:fill="auto"/>
          </w:tcPr>
          <w:p w14:paraId="3845C3D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6777D99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BE43E3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E32B5B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 ПБС.</w:t>
            </w:r>
          </w:p>
        </w:tc>
      </w:tr>
      <w:tr w:rsidR="00A124FF" w:rsidRPr="00A124FF" w14:paraId="4E4865B2" w14:textId="77777777" w:rsidTr="00A124FF">
        <w:tc>
          <w:tcPr>
            <w:tcW w:w="1915" w:type="dxa"/>
            <w:shd w:val="clear" w:color="auto" w:fill="auto"/>
          </w:tcPr>
          <w:p w14:paraId="6172EF6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объекта ФАИП (КМИ)</w:t>
            </w:r>
          </w:p>
        </w:tc>
        <w:tc>
          <w:tcPr>
            <w:tcW w:w="1979" w:type="dxa"/>
            <w:shd w:val="clear" w:color="auto" w:fill="auto"/>
          </w:tcPr>
          <w:p w14:paraId="1158165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7B5EF1F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4752DB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1E681DC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B4C042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код объекта ФАИП размерностью 14 знаков или КМИ размерностью до 24 знаков.</w:t>
            </w:r>
          </w:p>
        </w:tc>
      </w:tr>
      <w:tr w:rsidR="00A124FF" w:rsidRPr="00A124FF" w14:paraId="16A21236" w14:textId="77777777" w:rsidTr="00A124FF">
        <w:tc>
          <w:tcPr>
            <w:tcW w:w="1915" w:type="dxa"/>
            <w:shd w:val="clear" w:color="auto" w:fill="auto"/>
          </w:tcPr>
          <w:p w14:paraId="4A723E7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валюты выплаты по ОКВ</w:t>
            </w:r>
          </w:p>
        </w:tc>
        <w:tc>
          <w:tcPr>
            <w:tcW w:w="1979" w:type="dxa"/>
            <w:shd w:val="clear" w:color="auto" w:fill="auto"/>
          </w:tcPr>
          <w:p w14:paraId="1BD3758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KOD_OKV</w:t>
            </w:r>
          </w:p>
        </w:tc>
        <w:tc>
          <w:tcPr>
            <w:tcW w:w="1079" w:type="dxa"/>
            <w:shd w:val="clear" w:color="auto" w:fill="auto"/>
          </w:tcPr>
          <w:p w14:paraId="1A4FD5F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3D13BF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0CF6C35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1B061B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Цифровой код валюты по справочнику ОКВ.</w:t>
            </w:r>
          </w:p>
        </w:tc>
      </w:tr>
      <w:tr w:rsidR="00A124FF" w:rsidRPr="00A124FF" w14:paraId="73A4E5CC" w14:textId="77777777" w:rsidTr="00A124FF">
        <w:tc>
          <w:tcPr>
            <w:tcW w:w="1915" w:type="dxa"/>
            <w:shd w:val="clear" w:color="auto" w:fill="auto"/>
          </w:tcPr>
          <w:p w14:paraId="62A15BF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Выплаты в иностранной валюте</w:t>
            </w:r>
          </w:p>
        </w:tc>
        <w:tc>
          <w:tcPr>
            <w:tcW w:w="1979" w:type="dxa"/>
            <w:shd w:val="clear" w:color="auto" w:fill="auto"/>
          </w:tcPr>
          <w:p w14:paraId="6352BF7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SUM_OUT_V</w:t>
            </w:r>
          </w:p>
        </w:tc>
        <w:tc>
          <w:tcPr>
            <w:tcW w:w="1079" w:type="dxa"/>
            <w:shd w:val="clear" w:color="auto" w:fill="auto"/>
          </w:tcPr>
          <w:p w14:paraId="788922A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00377B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014D53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A45679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748EBE2C" w14:textId="77777777" w:rsidTr="00A124FF">
        <w:tc>
          <w:tcPr>
            <w:tcW w:w="1915" w:type="dxa"/>
            <w:shd w:val="clear" w:color="auto" w:fill="auto"/>
          </w:tcPr>
          <w:p w14:paraId="1810B54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Курс валюты выплаты</w:t>
            </w:r>
          </w:p>
        </w:tc>
        <w:tc>
          <w:tcPr>
            <w:tcW w:w="1979" w:type="dxa"/>
            <w:shd w:val="clear" w:color="auto" w:fill="auto"/>
          </w:tcPr>
          <w:p w14:paraId="54081DE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CHANG</w:t>
            </w:r>
          </w:p>
        </w:tc>
        <w:tc>
          <w:tcPr>
            <w:tcW w:w="1079" w:type="dxa"/>
            <w:shd w:val="clear" w:color="auto" w:fill="auto"/>
          </w:tcPr>
          <w:p w14:paraId="56709D2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NUMBER3</w:t>
            </w:r>
          </w:p>
        </w:tc>
        <w:tc>
          <w:tcPr>
            <w:tcW w:w="898" w:type="dxa"/>
            <w:shd w:val="clear" w:color="auto" w:fill="auto"/>
          </w:tcPr>
          <w:p w14:paraId="3948F63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F1BA10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1FCA69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30129072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322925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Выплаты в рублевом эквиваленте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0553D9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SUM_OUT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129B5B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82CBC6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744362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EDF1AC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4003CE9B" w14:textId="77777777" w:rsidTr="00A124FF">
        <w:tc>
          <w:tcPr>
            <w:tcW w:w="1915" w:type="dxa"/>
            <w:shd w:val="clear" w:color="auto" w:fill="FFFF00"/>
          </w:tcPr>
          <w:p w14:paraId="533C2494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Итого в разрезе кодов валюты. Раздел 2.5. Выплаты в иностранной валюте</w:t>
            </w:r>
          </w:p>
        </w:tc>
        <w:tc>
          <w:tcPr>
            <w:tcW w:w="1979" w:type="dxa"/>
            <w:shd w:val="clear" w:color="auto" w:fill="FFFF00"/>
          </w:tcPr>
          <w:p w14:paraId="45542053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VPPPVT(*)</w:t>
            </w:r>
          </w:p>
        </w:tc>
        <w:tc>
          <w:tcPr>
            <w:tcW w:w="1079" w:type="dxa"/>
            <w:shd w:val="clear" w:color="auto" w:fill="FFFF00"/>
          </w:tcPr>
          <w:p w14:paraId="4768F2D5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2038B7B0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AEB9A67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7B8F357C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наличии документов в блоке VPPPV.</w:t>
            </w:r>
          </w:p>
        </w:tc>
      </w:tr>
      <w:tr w:rsidR="00A124FF" w:rsidRPr="00A124FF" w14:paraId="3C345AA8" w14:textId="77777777" w:rsidTr="00A124FF">
        <w:tc>
          <w:tcPr>
            <w:tcW w:w="1915" w:type="dxa"/>
            <w:shd w:val="clear" w:color="auto" w:fill="auto"/>
          </w:tcPr>
          <w:p w14:paraId="6D19F43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валюты выплаты по ОКВ</w:t>
            </w:r>
          </w:p>
        </w:tc>
        <w:tc>
          <w:tcPr>
            <w:tcW w:w="1979" w:type="dxa"/>
            <w:shd w:val="clear" w:color="auto" w:fill="auto"/>
          </w:tcPr>
          <w:p w14:paraId="17B9B42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KOD_OKV</w:t>
            </w:r>
          </w:p>
        </w:tc>
        <w:tc>
          <w:tcPr>
            <w:tcW w:w="1079" w:type="dxa"/>
            <w:shd w:val="clear" w:color="auto" w:fill="auto"/>
          </w:tcPr>
          <w:p w14:paraId="4A40E00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5E0798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7FA27D2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7A8A7A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Цифровой код валюты по справочнику ОКВ.</w:t>
            </w:r>
          </w:p>
        </w:tc>
      </w:tr>
      <w:tr w:rsidR="00A124FF" w:rsidRPr="00A124FF" w14:paraId="686612F2" w14:textId="77777777" w:rsidTr="00A124FF">
        <w:tc>
          <w:tcPr>
            <w:tcW w:w="1915" w:type="dxa"/>
            <w:shd w:val="clear" w:color="auto" w:fill="auto"/>
          </w:tcPr>
          <w:p w14:paraId="3F86A03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Выплаты в иностранной валюте</w:t>
            </w:r>
          </w:p>
        </w:tc>
        <w:tc>
          <w:tcPr>
            <w:tcW w:w="1979" w:type="dxa"/>
            <w:shd w:val="clear" w:color="auto" w:fill="auto"/>
          </w:tcPr>
          <w:p w14:paraId="2ABD5F3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SUM_OUT_V</w:t>
            </w:r>
          </w:p>
        </w:tc>
        <w:tc>
          <w:tcPr>
            <w:tcW w:w="1079" w:type="dxa"/>
            <w:shd w:val="clear" w:color="auto" w:fill="auto"/>
          </w:tcPr>
          <w:p w14:paraId="3DFB40F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AF6FD3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05E2D5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7FEE36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«SUM_OUT_V» для одного «KOD_OKV».</w:t>
            </w:r>
          </w:p>
        </w:tc>
      </w:tr>
      <w:tr w:rsidR="00A124FF" w:rsidRPr="00A124FF" w14:paraId="2210EDAF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EF1C0C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Выплаты в рублевом эквиваленте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B7D7D9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SUM_OUT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847E7E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997EE1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495E78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5DF496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«SUM_OUT» для одного «KOD_OKV».</w:t>
            </w:r>
          </w:p>
        </w:tc>
      </w:tr>
      <w:tr w:rsidR="00A124FF" w:rsidRPr="00A124FF" w14:paraId="7E667336" w14:textId="77777777" w:rsidTr="00A124FF">
        <w:tc>
          <w:tcPr>
            <w:tcW w:w="1915" w:type="dxa"/>
            <w:shd w:val="clear" w:color="auto" w:fill="FFFF00"/>
          </w:tcPr>
          <w:p w14:paraId="7E7B1B8D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lastRenderedPageBreak/>
              <w:t>Раздел 2.6. Поставленные на учет бюджетные обязательства в валюте РФ</w:t>
            </w:r>
          </w:p>
        </w:tc>
        <w:tc>
          <w:tcPr>
            <w:tcW w:w="1979" w:type="dxa"/>
            <w:shd w:val="clear" w:color="auto" w:fill="FFFF00"/>
          </w:tcPr>
          <w:p w14:paraId="53DCED47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VPPOB(*)</w:t>
            </w:r>
          </w:p>
        </w:tc>
        <w:tc>
          <w:tcPr>
            <w:tcW w:w="1079" w:type="dxa"/>
            <w:shd w:val="clear" w:color="auto" w:fill="FFFF00"/>
          </w:tcPr>
          <w:p w14:paraId="5D879CC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36964BEB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EEB571B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65796D64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проведении соответствующих операций.</w:t>
            </w:r>
          </w:p>
        </w:tc>
      </w:tr>
      <w:tr w:rsidR="00A124FF" w:rsidRPr="00A124FF" w14:paraId="22740AC8" w14:textId="77777777" w:rsidTr="00A124FF">
        <w:tc>
          <w:tcPr>
            <w:tcW w:w="1915" w:type="dxa"/>
            <w:shd w:val="clear" w:color="auto" w:fill="auto"/>
          </w:tcPr>
          <w:p w14:paraId="3B5ECF4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3F43EAB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</w:t>
            </w:r>
          </w:p>
        </w:tc>
        <w:tc>
          <w:tcPr>
            <w:tcW w:w="1079" w:type="dxa"/>
            <w:shd w:val="clear" w:color="auto" w:fill="auto"/>
          </w:tcPr>
          <w:p w14:paraId="2B90EA6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17CCBB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5BA090C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9DE5BC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документа.</w:t>
            </w:r>
          </w:p>
        </w:tc>
      </w:tr>
      <w:tr w:rsidR="00A124FF" w:rsidRPr="00A124FF" w14:paraId="41FF54A6" w14:textId="77777777" w:rsidTr="00A124FF">
        <w:tc>
          <w:tcPr>
            <w:tcW w:w="1915" w:type="dxa"/>
            <w:shd w:val="clear" w:color="auto" w:fill="auto"/>
          </w:tcPr>
          <w:p w14:paraId="58CE6F8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029A465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73897AC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C390CB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3A9141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8752AF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документа.</w:t>
            </w:r>
          </w:p>
        </w:tc>
      </w:tr>
      <w:tr w:rsidR="00A124FF" w:rsidRPr="00A124FF" w14:paraId="6360BCCA" w14:textId="77777777" w:rsidTr="00A124FF">
        <w:tc>
          <w:tcPr>
            <w:tcW w:w="1915" w:type="dxa"/>
            <w:shd w:val="clear" w:color="auto" w:fill="auto"/>
          </w:tcPr>
          <w:p w14:paraId="7B5F403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10305F7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2ACC3E0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7873DFB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05B500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A199B1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уникальный идентификатор документа, подтверждающего проведение операции, присвоенный ОрФК. Служит для установления связи между строками выписки и первичными документами.</w:t>
            </w:r>
          </w:p>
        </w:tc>
      </w:tr>
      <w:tr w:rsidR="00A124FF" w:rsidRPr="00A124FF" w14:paraId="5C58F22C" w14:textId="77777777" w:rsidTr="00A124FF">
        <w:tc>
          <w:tcPr>
            <w:tcW w:w="1915" w:type="dxa"/>
            <w:shd w:val="clear" w:color="auto" w:fill="auto"/>
          </w:tcPr>
          <w:p w14:paraId="11378AF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объекта ФАИП (КМИ)</w:t>
            </w:r>
          </w:p>
        </w:tc>
        <w:tc>
          <w:tcPr>
            <w:tcW w:w="1979" w:type="dxa"/>
            <w:shd w:val="clear" w:color="auto" w:fill="auto"/>
          </w:tcPr>
          <w:p w14:paraId="1ADC048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05A7334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A66B1A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50BB7BB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384E52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код объекта ФАИП размерностью 14 знаков или КМИ размерностью до 24 знаков.</w:t>
            </w:r>
          </w:p>
        </w:tc>
      </w:tr>
      <w:tr w:rsidR="00A124FF" w:rsidRPr="00A124FF" w14:paraId="7DCCFB47" w14:textId="77777777" w:rsidTr="00A124FF">
        <w:tc>
          <w:tcPr>
            <w:tcW w:w="1915" w:type="dxa"/>
            <w:shd w:val="clear" w:color="auto" w:fill="auto"/>
          </w:tcPr>
          <w:p w14:paraId="5B4F615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БО</w:t>
            </w:r>
          </w:p>
        </w:tc>
        <w:tc>
          <w:tcPr>
            <w:tcW w:w="1979" w:type="dxa"/>
            <w:shd w:val="clear" w:color="auto" w:fill="auto"/>
          </w:tcPr>
          <w:p w14:paraId="0F5735C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NUM_BO</w:t>
            </w:r>
          </w:p>
        </w:tc>
        <w:tc>
          <w:tcPr>
            <w:tcW w:w="1079" w:type="dxa"/>
            <w:shd w:val="clear" w:color="auto" w:fill="auto"/>
          </w:tcPr>
          <w:p w14:paraId="1FB6087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56F0DB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19</w:t>
            </w:r>
          </w:p>
        </w:tc>
        <w:tc>
          <w:tcPr>
            <w:tcW w:w="1077" w:type="dxa"/>
            <w:shd w:val="clear" w:color="auto" w:fill="auto"/>
          </w:tcPr>
          <w:p w14:paraId="306E6C4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73C426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Учетный номер БО.</w:t>
            </w:r>
          </w:p>
        </w:tc>
      </w:tr>
      <w:tr w:rsidR="00A124FF" w:rsidRPr="00A124FF" w14:paraId="16A290C7" w14:textId="77777777" w:rsidTr="00A124FF">
        <w:tc>
          <w:tcPr>
            <w:tcW w:w="1915" w:type="dxa"/>
            <w:shd w:val="clear" w:color="auto" w:fill="auto"/>
          </w:tcPr>
          <w:p w14:paraId="3BD0CF0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БО на текущий финансовый год</w:t>
            </w:r>
          </w:p>
        </w:tc>
        <w:tc>
          <w:tcPr>
            <w:tcW w:w="1979" w:type="dxa"/>
            <w:shd w:val="clear" w:color="auto" w:fill="auto"/>
          </w:tcPr>
          <w:p w14:paraId="54A2F95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SUM_PBO</w:t>
            </w:r>
          </w:p>
        </w:tc>
        <w:tc>
          <w:tcPr>
            <w:tcW w:w="1079" w:type="dxa"/>
            <w:shd w:val="clear" w:color="auto" w:fill="auto"/>
          </w:tcPr>
          <w:p w14:paraId="0B434DA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005CB9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96133B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10A63C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129E8F0A" w14:textId="77777777" w:rsidTr="00A124FF">
        <w:tc>
          <w:tcPr>
            <w:tcW w:w="1915" w:type="dxa"/>
            <w:shd w:val="clear" w:color="auto" w:fill="auto"/>
          </w:tcPr>
          <w:p w14:paraId="7598E0B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БО на первый год планового периода</w:t>
            </w:r>
          </w:p>
        </w:tc>
        <w:tc>
          <w:tcPr>
            <w:tcW w:w="1979" w:type="dxa"/>
            <w:shd w:val="clear" w:color="auto" w:fill="auto"/>
          </w:tcPr>
          <w:p w14:paraId="04F1655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SUM_PBO1</w:t>
            </w:r>
          </w:p>
        </w:tc>
        <w:tc>
          <w:tcPr>
            <w:tcW w:w="1079" w:type="dxa"/>
            <w:shd w:val="clear" w:color="auto" w:fill="auto"/>
          </w:tcPr>
          <w:p w14:paraId="3BCA399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8100E0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AF7EB6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40EB0B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272DB517" w14:textId="77777777" w:rsidTr="00A124FF">
        <w:tc>
          <w:tcPr>
            <w:tcW w:w="1915" w:type="dxa"/>
            <w:shd w:val="clear" w:color="auto" w:fill="auto"/>
          </w:tcPr>
          <w:p w14:paraId="67E2205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БО на второй год планового периода</w:t>
            </w:r>
          </w:p>
        </w:tc>
        <w:tc>
          <w:tcPr>
            <w:tcW w:w="1979" w:type="dxa"/>
            <w:shd w:val="clear" w:color="auto" w:fill="auto"/>
          </w:tcPr>
          <w:p w14:paraId="68FF7BC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SUM_PBO2</w:t>
            </w:r>
          </w:p>
        </w:tc>
        <w:tc>
          <w:tcPr>
            <w:tcW w:w="1079" w:type="dxa"/>
            <w:shd w:val="clear" w:color="auto" w:fill="auto"/>
          </w:tcPr>
          <w:p w14:paraId="2C3D4B4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67DBA8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069E82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9FBAD2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49653F46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F88EEA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Тип документа-основания постановки на учет БО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3373D9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TYPE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9430FB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CBFBAD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26FF3F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BEF428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Тип документа, на основании которого БО поставлено на учет в ОрФК. Допустимые значения:</w:t>
            </w:r>
          </w:p>
          <w:p w14:paraId="24D892F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1 - Сведения о бюджетном обязательстве;</w:t>
            </w:r>
          </w:p>
          <w:p w14:paraId="238B81E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2 - Заявка на кассовый расход; Сводная заявка на кассовый расход; Заявка на получение наличных денег; Заявка на получение денежных средств, перечисляемых на карту; Акт приемки-передачи бюджетных обязательств; Заявка для обеспечения наличными денежными средствами.</w:t>
            </w:r>
          </w:p>
          <w:p w14:paraId="3A04134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Заполняется при принятии </w:t>
            </w:r>
            <w:r w:rsidRPr="00A124FF">
              <w:rPr>
                <w:sz w:val="22"/>
                <w:szCs w:val="22"/>
              </w:rPr>
              <w:lastRenderedPageBreak/>
              <w:t>на учет БО. Не заполняется в случае изменения принятых на учет БО.</w:t>
            </w:r>
          </w:p>
        </w:tc>
      </w:tr>
      <w:tr w:rsidR="00A124FF" w:rsidRPr="00A124FF" w14:paraId="31E77A50" w14:textId="77777777" w:rsidTr="00A124FF">
        <w:tc>
          <w:tcPr>
            <w:tcW w:w="1915" w:type="dxa"/>
            <w:shd w:val="clear" w:color="auto" w:fill="FFFF00"/>
          </w:tcPr>
          <w:p w14:paraId="4C39332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lastRenderedPageBreak/>
              <w:t>Итого по учетному номеру Раздел 2.6. Поставленные на учет бюджетные обязательства в валюте РФ</w:t>
            </w:r>
          </w:p>
        </w:tc>
        <w:tc>
          <w:tcPr>
            <w:tcW w:w="1979" w:type="dxa"/>
            <w:shd w:val="clear" w:color="auto" w:fill="FFFF00"/>
          </w:tcPr>
          <w:p w14:paraId="496C270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VPPOBVT(*)</w:t>
            </w:r>
          </w:p>
        </w:tc>
        <w:tc>
          <w:tcPr>
            <w:tcW w:w="1079" w:type="dxa"/>
            <w:shd w:val="clear" w:color="auto" w:fill="FFFF00"/>
          </w:tcPr>
          <w:p w14:paraId="5521F270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25E83B0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4EEEB7FA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3714BEC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наличии документов в блоке VPPOB.</w:t>
            </w:r>
          </w:p>
        </w:tc>
      </w:tr>
      <w:tr w:rsidR="00A124FF" w:rsidRPr="00A124FF" w14:paraId="044C0C7D" w14:textId="77777777" w:rsidTr="00A124FF">
        <w:tc>
          <w:tcPr>
            <w:tcW w:w="1915" w:type="dxa"/>
            <w:shd w:val="clear" w:color="auto" w:fill="auto"/>
          </w:tcPr>
          <w:p w14:paraId="184C146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БО</w:t>
            </w:r>
          </w:p>
        </w:tc>
        <w:tc>
          <w:tcPr>
            <w:tcW w:w="1979" w:type="dxa"/>
            <w:shd w:val="clear" w:color="auto" w:fill="auto"/>
          </w:tcPr>
          <w:p w14:paraId="39B65B0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NUM_BO</w:t>
            </w:r>
          </w:p>
        </w:tc>
        <w:tc>
          <w:tcPr>
            <w:tcW w:w="1079" w:type="dxa"/>
            <w:shd w:val="clear" w:color="auto" w:fill="auto"/>
          </w:tcPr>
          <w:p w14:paraId="23CEDF3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255A88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19</w:t>
            </w:r>
          </w:p>
        </w:tc>
        <w:tc>
          <w:tcPr>
            <w:tcW w:w="1077" w:type="dxa"/>
            <w:shd w:val="clear" w:color="auto" w:fill="auto"/>
          </w:tcPr>
          <w:p w14:paraId="3B30212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075DA7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Учетный номер БО.</w:t>
            </w:r>
          </w:p>
        </w:tc>
      </w:tr>
      <w:tr w:rsidR="00A124FF" w:rsidRPr="00A124FF" w14:paraId="69D941F8" w14:textId="77777777" w:rsidTr="00A124FF">
        <w:tc>
          <w:tcPr>
            <w:tcW w:w="1915" w:type="dxa"/>
            <w:shd w:val="clear" w:color="auto" w:fill="auto"/>
          </w:tcPr>
          <w:p w14:paraId="7487BC6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на текущий финансовый год</w:t>
            </w:r>
          </w:p>
        </w:tc>
        <w:tc>
          <w:tcPr>
            <w:tcW w:w="1979" w:type="dxa"/>
            <w:shd w:val="clear" w:color="auto" w:fill="auto"/>
          </w:tcPr>
          <w:p w14:paraId="1654711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SUM_IT_Y1</w:t>
            </w:r>
          </w:p>
        </w:tc>
        <w:tc>
          <w:tcPr>
            <w:tcW w:w="1079" w:type="dxa"/>
            <w:shd w:val="clear" w:color="auto" w:fill="auto"/>
          </w:tcPr>
          <w:p w14:paraId="40839B4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3E8F2C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AB652B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F8F5C6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по учетному номеру на текущий финансовый год.</w:t>
            </w:r>
          </w:p>
        </w:tc>
      </w:tr>
      <w:tr w:rsidR="00A124FF" w:rsidRPr="00A124FF" w14:paraId="3F0607C4" w14:textId="77777777" w:rsidTr="00A124FF">
        <w:tc>
          <w:tcPr>
            <w:tcW w:w="1915" w:type="dxa"/>
            <w:shd w:val="clear" w:color="auto" w:fill="auto"/>
          </w:tcPr>
          <w:p w14:paraId="4EC4C3D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на первый год планового периода</w:t>
            </w:r>
          </w:p>
        </w:tc>
        <w:tc>
          <w:tcPr>
            <w:tcW w:w="1979" w:type="dxa"/>
            <w:shd w:val="clear" w:color="auto" w:fill="auto"/>
          </w:tcPr>
          <w:p w14:paraId="6D9A463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SUM_IT_Y2</w:t>
            </w:r>
          </w:p>
        </w:tc>
        <w:tc>
          <w:tcPr>
            <w:tcW w:w="1079" w:type="dxa"/>
            <w:shd w:val="clear" w:color="auto" w:fill="auto"/>
          </w:tcPr>
          <w:p w14:paraId="52851C9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7A616D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9C6C4A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972AA8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по учетному номеру на первый год планового периода.</w:t>
            </w:r>
          </w:p>
        </w:tc>
      </w:tr>
      <w:tr w:rsidR="00A124FF" w:rsidRPr="00A124FF" w14:paraId="36CD1434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564BF8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Всего на второй год планового периода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515336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SUM_IT_Y3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962C71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D7BDBA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3A64E8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E1FD8C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по учетному номеру на второй год планового периода.</w:t>
            </w:r>
          </w:p>
        </w:tc>
      </w:tr>
      <w:tr w:rsidR="00A124FF" w:rsidRPr="00A124FF" w14:paraId="51A6B730" w14:textId="77777777" w:rsidTr="00A124FF">
        <w:tc>
          <w:tcPr>
            <w:tcW w:w="1915" w:type="dxa"/>
            <w:shd w:val="clear" w:color="auto" w:fill="FFFF00"/>
          </w:tcPr>
          <w:p w14:paraId="748CDFA9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Раздел 2.7. Поставленные на учет бюджетные обязательства в иностранной валюте</w:t>
            </w:r>
          </w:p>
        </w:tc>
        <w:tc>
          <w:tcPr>
            <w:tcW w:w="1979" w:type="dxa"/>
            <w:shd w:val="clear" w:color="auto" w:fill="FFFF00"/>
          </w:tcPr>
          <w:p w14:paraId="5B6D4F41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VPPOBINV(*)</w:t>
            </w:r>
          </w:p>
        </w:tc>
        <w:tc>
          <w:tcPr>
            <w:tcW w:w="1079" w:type="dxa"/>
            <w:shd w:val="clear" w:color="auto" w:fill="FFFF00"/>
          </w:tcPr>
          <w:p w14:paraId="0B864A0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39D1D697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42222A9C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33C96EA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проведении соответствующих операций.</w:t>
            </w:r>
          </w:p>
        </w:tc>
      </w:tr>
      <w:tr w:rsidR="00A124FF" w:rsidRPr="00A124FF" w14:paraId="0C398A37" w14:textId="77777777" w:rsidTr="00A124FF">
        <w:tc>
          <w:tcPr>
            <w:tcW w:w="1915" w:type="dxa"/>
            <w:shd w:val="clear" w:color="auto" w:fill="auto"/>
          </w:tcPr>
          <w:p w14:paraId="03CE80F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24360CA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</w:t>
            </w:r>
          </w:p>
        </w:tc>
        <w:tc>
          <w:tcPr>
            <w:tcW w:w="1079" w:type="dxa"/>
            <w:shd w:val="clear" w:color="auto" w:fill="auto"/>
          </w:tcPr>
          <w:p w14:paraId="4890076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878149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11BAC47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50FDA6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документа.</w:t>
            </w:r>
          </w:p>
        </w:tc>
      </w:tr>
      <w:tr w:rsidR="00A124FF" w:rsidRPr="00A124FF" w14:paraId="5B82DE4E" w14:textId="77777777" w:rsidTr="00A124FF">
        <w:tc>
          <w:tcPr>
            <w:tcW w:w="1915" w:type="dxa"/>
            <w:shd w:val="clear" w:color="auto" w:fill="auto"/>
          </w:tcPr>
          <w:p w14:paraId="167824B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1A24636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0107579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11B8138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DD1C31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3360C4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документа.</w:t>
            </w:r>
          </w:p>
        </w:tc>
      </w:tr>
      <w:tr w:rsidR="00A124FF" w:rsidRPr="00A124FF" w14:paraId="42C7052C" w14:textId="77777777" w:rsidTr="00A124FF">
        <w:tc>
          <w:tcPr>
            <w:tcW w:w="1915" w:type="dxa"/>
            <w:shd w:val="clear" w:color="auto" w:fill="auto"/>
          </w:tcPr>
          <w:p w14:paraId="46974B9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353C10B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5C58FD3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5CF5FEB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438A77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C7E426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уникальный идентификатор документа, подтверждающего проведение операции, присвоенный ОрФК. Служит для установления связи между строками выписки и первичными документами.</w:t>
            </w:r>
          </w:p>
        </w:tc>
      </w:tr>
      <w:tr w:rsidR="00A124FF" w:rsidRPr="00A124FF" w14:paraId="06CE452C" w14:textId="77777777" w:rsidTr="00A124FF">
        <w:tc>
          <w:tcPr>
            <w:tcW w:w="1915" w:type="dxa"/>
            <w:shd w:val="clear" w:color="auto" w:fill="auto"/>
          </w:tcPr>
          <w:p w14:paraId="681E3E0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БО</w:t>
            </w:r>
          </w:p>
        </w:tc>
        <w:tc>
          <w:tcPr>
            <w:tcW w:w="1979" w:type="dxa"/>
            <w:shd w:val="clear" w:color="auto" w:fill="auto"/>
          </w:tcPr>
          <w:p w14:paraId="6B3E729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NUM_BO</w:t>
            </w:r>
          </w:p>
        </w:tc>
        <w:tc>
          <w:tcPr>
            <w:tcW w:w="1079" w:type="dxa"/>
            <w:shd w:val="clear" w:color="auto" w:fill="auto"/>
          </w:tcPr>
          <w:p w14:paraId="55BF528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7CE54D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19</w:t>
            </w:r>
          </w:p>
        </w:tc>
        <w:tc>
          <w:tcPr>
            <w:tcW w:w="1077" w:type="dxa"/>
            <w:shd w:val="clear" w:color="auto" w:fill="auto"/>
          </w:tcPr>
          <w:p w14:paraId="3198CA3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D92763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Учетный номер БО.</w:t>
            </w:r>
          </w:p>
        </w:tc>
      </w:tr>
      <w:tr w:rsidR="00A124FF" w:rsidRPr="00A124FF" w14:paraId="761C354A" w14:textId="77777777" w:rsidTr="00A124FF">
        <w:tc>
          <w:tcPr>
            <w:tcW w:w="1915" w:type="dxa"/>
            <w:shd w:val="clear" w:color="auto" w:fill="auto"/>
          </w:tcPr>
          <w:p w14:paraId="3240620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объекта ФАИП (КМИ)</w:t>
            </w:r>
          </w:p>
        </w:tc>
        <w:tc>
          <w:tcPr>
            <w:tcW w:w="1979" w:type="dxa"/>
            <w:shd w:val="clear" w:color="auto" w:fill="auto"/>
          </w:tcPr>
          <w:p w14:paraId="6AFCA2F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7904DF6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AFC68F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5054664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0E4D71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код объекта ФАИП размерностью 14 знаков или КМИ размерностью до 24 знаков.</w:t>
            </w:r>
          </w:p>
        </w:tc>
      </w:tr>
      <w:tr w:rsidR="00A124FF" w:rsidRPr="00A124FF" w14:paraId="225533B9" w14:textId="77777777" w:rsidTr="00A124FF">
        <w:tc>
          <w:tcPr>
            <w:tcW w:w="1915" w:type="dxa"/>
            <w:shd w:val="clear" w:color="auto" w:fill="auto"/>
          </w:tcPr>
          <w:p w14:paraId="333550F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валюты выплаты по ОКВ</w:t>
            </w:r>
          </w:p>
        </w:tc>
        <w:tc>
          <w:tcPr>
            <w:tcW w:w="1979" w:type="dxa"/>
            <w:shd w:val="clear" w:color="auto" w:fill="auto"/>
          </w:tcPr>
          <w:p w14:paraId="1F7001F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KOD_OKV</w:t>
            </w:r>
          </w:p>
        </w:tc>
        <w:tc>
          <w:tcPr>
            <w:tcW w:w="1079" w:type="dxa"/>
            <w:shd w:val="clear" w:color="auto" w:fill="auto"/>
          </w:tcPr>
          <w:p w14:paraId="2707A88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BD960C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0D62269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96FD54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Цифровой код валюты по справочнику ОКВ.</w:t>
            </w:r>
          </w:p>
        </w:tc>
      </w:tr>
      <w:tr w:rsidR="00A124FF" w:rsidRPr="00A124FF" w14:paraId="1F0688F8" w14:textId="77777777" w:rsidTr="00A124FF">
        <w:tc>
          <w:tcPr>
            <w:tcW w:w="1915" w:type="dxa"/>
            <w:shd w:val="clear" w:color="auto" w:fill="auto"/>
          </w:tcPr>
          <w:p w14:paraId="39AE058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Выплаты в </w:t>
            </w:r>
            <w:r w:rsidRPr="00A124FF">
              <w:rPr>
                <w:sz w:val="22"/>
                <w:szCs w:val="22"/>
              </w:rPr>
              <w:lastRenderedPageBreak/>
              <w:t>иностранной валюте</w:t>
            </w:r>
          </w:p>
        </w:tc>
        <w:tc>
          <w:tcPr>
            <w:tcW w:w="1979" w:type="dxa"/>
            <w:shd w:val="clear" w:color="auto" w:fill="auto"/>
          </w:tcPr>
          <w:p w14:paraId="6416737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SUM_VIPL_IVAL</w:t>
            </w:r>
          </w:p>
        </w:tc>
        <w:tc>
          <w:tcPr>
            <w:tcW w:w="1079" w:type="dxa"/>
            <w:shd w:val="clear" w:color="auto" w:fill="auto"/>
          </w:tcPr>
          <w:p w14:paraId="4C58864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</w:t>
            </w:r>
            <w:r w:rsidRPr="00A124FF">
              <w:rPr>
                <w:sz w:val="22"/>
                <w:szCs w:val="22"/>
              </w:rPr>
              <w:lastRenderedPageBreak/>
              <w:t>R2</w:t>
            </w:r>
          </w:p>
        </w:tc>
        <w:tc>
          <w:tcPr>
            <w:tcW w:w="898" w:type="dxa"/>
            <w:shd w:val="clear" w:color="auto" w:fill="auto"/>
          </w:tcPr>
          <w:p w14:paraId="7B23464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34BE36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15F45D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Сумма выплаты в </w:t>
            </w:r>
            <w:r w:rsidRPr="00A124FF">
              <w:rPr>
                <w:sz w:val="22"/>
                <w:szCs w:val="22"/>
              </w:rPr>
              <w:lastRenderedPageBreak/>
              <w:t>иностранной валюте для одного кода валюты выплаты по ОКВ.</w:t>
            </w:r>
          </w:p>
        </w:tc>
      </w:tr>
      <w:tr w:rsidR="00A124FF" w:rsidRPr="00A124FF" w14:paraId="49799C48" w14:textId="77777777" w:rsidTr="00A124FF">
        <w:tc>
          <w:tcPr>
            <w:tcW w:w="1915" w:type="dxa"/>
            <w:shd w:val="clear" w:color="auto" w:fill="auto"/>
          </w:tcPr>
          <w:p w14:paraId="58C1595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Курс валюты</w:t>
            </w:r>
          </w:p>
        </w:tc>
        <w:tc>
          <w:tcPr>
            <w:tcW w:w="1979" w:type="dxa"/>
            <w:shd w:val="clear" w:color="auto" w:fill="auto"/>
          </w:tcPr>
          <w:p w14:paraId="0C8DA19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CHANG_VAL_VAIPI</w:t>
            </w:r>
          </w:p>
        </w:tc>
        <w:tc>
          <w:tcPr>
            <w:tcW w:w="1079" w:type="dxa"/>
            <w:shd w:val="clear" w:color="auto" w:fill="auto"/>
          </w:tcPr>
          <w:p w14:paraId="307C29A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NUMBER3</w:t>
            </w:r>
          </w:p>
        </w:tc>
        <w:tc>
          <w:tcPr>
            <w:tcW w:w="898" w:type="dxa"/>
            <w:shd w:val="clear" w:color="auto" w:fill="auto"/>
          </w:tcPr>
          <w:p w14:paraId="26565CF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A39F24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C11947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Курс валюты выплаты.</w:t>
            </w:r>
          </w:p>
        </w:tc>
      </w:tr>
      <w:tr w:rsidR="00A124FF" w:rsidRPr="00A124FF" w14:paraId="052B6FBF" w14:textId="77777777" w:rsidTr="00A124FF">
        <w:tc>
          <w:tcPr>
            <w:tcW w:w="1915" w:type="dxa"/>
            <w:shd w:val="clear" w:color="auto" w:fill="auto"/>
          </w:tcPr>
          <w:p w14:paraId="596D442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Выплаты в рублевом эквиваленте на текущий финансовый год</w:t>
            </w:r>
          </w:p>
        </w:tc>
        <w:tc>
          <w:tcPr>
            <w:tcW w:w="1979" w:type="dxa"/>
            <w:shd w:val="clear" w:color="auto" w:fill="auto"/>
          </w:tcPr>
          <w:p w14:paraId="4FDC8FB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SUM_VIPL_RUB</w:t>
            </w:r>
          </w:p>
        </w:tc>
        <w:tc>
          <w:tcPr>
            <w:tcW w:w="1079" w:type="dxa"/>
            <w:shd w:val="clear" w:color="auto" w:fill="auto"/>
          </w:tcPr>
          <w:p w14:paraId="5B83445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5E2838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DDD4A9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D82FCD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выплаты в рублевом эквиваленте для одного кода валюты выплаты по ОКВ на текущий финансовый год.</w:t>
            </w:r>
          </w:p>
        </w:tc>
      </w:tr>
      <w:tr w:rsidR="00A124FF" w:rsidRPr="00A124FF" w14:paraId="2A410051" w14:textId="77777777" w:rsidTr="00A124FF">
        <w:tc>
          <w:tcPr>
            <w:tcW w:w="1915" w:type="dxa"/>
            <w:shd w:val="clear" w:color="auto" w:fill="auto"/>
          </w:tcPr>
          <w:p w14:paraId="6E6AB47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Выплаты в рублевом эквиваленте на плановый первый год</w:t>
            </w:r>
          </w:p>
        </w:tc>
        <w:tc>
          <w:tcPr>
            <w:tcW w:w="1979" w:type="dxa"/>
            <w:shd w:val="clear" w:color="auto" w:fill="auto"/>
          </w:tcPr>
          <w:p w14:paraId="0E9A67B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SUM_VIPL_Y1</w:t>
            </w:r>
          </w:p>
        </w:tc>
        <w:tc>
          <w:tcPr>
            <w:tcW w:w="1079" w:type="dxa"/>
            <w:shd w:val="clear" w:color="auto" w:fill="auto"/>
          </w:tcPr>
          <w:p w14:paraId="548A992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422185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B0C19F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A4D158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выплаты в рублевом эквиваленте для одного кода валюты выплаты по ОКВ на плановый первый год.</w:t>
            </w:r>
          </w:p>
        </w:tc>
      </w:tr>
      <w:tr w:rsidR="00A124FF" w:rsidRPr="00A124FF" w14:paraId="2953B5E8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AB5F67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Выплаты в рублевом эквиваленте на плановый второй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1BC572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SUM_VIPL_Y2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167F73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4C83CB7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721E0A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69B3947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выплаты в рублевом эквиваленте для одного кода валюты выплаты по ОКВ на плановый второй год.</w:t>
            </w:r>
          </w:p>
        </w:tc>
      </w:tr>
      <w:tr w:rsidR="00A124FF" w:rsidRPr="00A124FF" w14:paraId="73E9B35D" w14:textId="77777777" w:rsidTr="00A124FF">
        <w:tc>
          <w:tcPr>
            <w:tcW w:w="1915" w:type="dxa"/>
            <w:shd w:val="clear" w:color="auto" w:fill="FFFF00"/>
          </w:tcPr>
          <w:p w14:paraId="0B7657DB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Итого по учетному номеру по Разделу 2.7. Поставленные на учет бюджетные обязательства в иностранной валюте</w:t>
            </w:r>
          </w:p>
        </w:tc>
        <w:tc>
          <w:tcPr>
            <w:tcW w:w="1979" w:type="dxa"/>
            <w:shd w:val="clear" w:color="auto" w:fill="FFFF00"/>
          </w:tcPr>
          <w:p w14:paraId="5615267A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VPPOBINVBO(*)</w:t>
            </w:r>
          </w:p>
        </w:tc>
        <w:tc>
          <w:tcPr>
            <w:tcW w:w="1079" w:type="dxa"/>
            <w:shd w:val="clear" w:color="auto" w:fill="FFFF00"/>
          </w:tcPr>
          <w:p w14:paraId="0471FFD3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246FEB8A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4ABD53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7F1F6EC7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наличии документов в блоке VPPOBINV.</w:t>
            </w:r>
          </w:p>
        </w:tc>
      </w:tr>
      <w:tr w:rsidR="00A124FF" w:rsidRPr="00A124FF" w14:paraId="2BB35792" w14:textId="77777777" w:rsidTr="00A124FF">
        <w:tc>
          <w:tcPr>
            <w:tcW w:w="1915" w:type="dxa"/>
            <w:shd w:val="clear" w:color="auto" w:fill="auto"/>
          </w:tcPr>
          <w:p w14:paraId="6792E65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БО</w:t>
            </w:r>
          </w:p>
        </w:tc>
        <w:tc>
          <w:tcPr>
            <w:tcW w:w="1979" w:type="dxa"/>
            <w:shd w:val="clear" w:color="auto" w:fill="auto"/>
          </w:tcPr>
          <w:p w14:paraId="099BF65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NUM_BO</w:t>
            </w:r>
          </w:p>
        </w:tc>
        <w:tc>
          <w:tcPr>
            <w:tcW w:w="1079" w:type="dxa"/>
            <w:shd w:val="clear" w:color="auto" w:fill="auto"/>
          </w:tcPr>
          <w:p w14:paraId="3F474EA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DA1936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19</w:t>
            </w:r>
          </w:p>
        </w:tc>
        <w:tc>
          <w:tcPr>
            <w:tcW w:w="1077" w:type="dxa"/>
            <w:shd w:val="clear" w:color="auto" w:fill="auto"/>
          </w:tcPr>
          <w:p w14:paraId="2AA14A8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8B53B5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Учетный номер БО.</w:t>
            </w:r>
          </w:p>
        </w:tc>
      </w:tr>
      <w:tr w:rsidR="00A124FF" w:rsidRPr="00A124FF" w14:paraId="6D4D8571" w14:textId="77777777" w:rsidTr="00A124FF">
        <w:tc>
          <w:tcPr>
            <w:tcW w:w="1915" w:type="dxa"/>
            <w:shd w:val="clear" w:color="auto" w:fill="auto"/>
          </w:tcPr>
          <w:p w14:paraId="1A334E6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валюты по ОКВ по учетному номеру</w:t>
            </w:r>
          </w:p>
        </w:tc>
        <w:tc>
          <w:tcPr>
            <w:tcW w:w="1979" w:type="dxa"/>
            <w:shd w:val="clear" w:color="auto" w:fill="auto"/>
          </w:tcPr>
          <w:p w14:paraId="3D52F75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KOD_OKV</w:t>
            </w:r>
          </w:p>
        </w:tc>
        <w:tc>
          <w:tcPr>
            <w:tcW w:w="1079" w:type="dxa"/>
            <w:shd w:val="clear" w:color="auto" w:fill="auto"/>
          </w:tcPr>
          <w:p w14:paraId="32E7BA7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EE95CB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5996D17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9EF8FB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Цифровой код валюты по справочнику ОКВ.</w:t>
            </w:r>
          </w:p>
          <w:p w14:paraId="466A0BA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Поле не заполняется.</w:t>
            </w:r>
          </w:p>
        </w:tc>
      </w:tr>
      <w:tr w:rsidR="00A124FF" w:rsidRPr="00A124FF" w14:paraId="6E9D0C57" w14:textId="77777777" w:rsidTr="00A124FF">
        <w:tc>
          <w:tcPr>
            <w:tcW w:w="1915" w:type="dxa"/>
            <w:shd w:val="clear" w:color="auto" w:fill="auto"/>
          </w:tcPr>
          <w:p w14:paraId="52052B5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 по учетному номеру в иностранной валюте</w:t>
            </w:r>
          </w:p>
        </w:tc>
        <w:tc>
          <w:tcPr>
            <w:tcW w:w="1979" w:type="dxa"/>
            <w:shd w:val="clear" w:color="auto" w:fill="auto"/>
          </w:tcPr>
          <w:p w14:paraId="2B5CD35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SUM_NUM_BO</w:t>
            </w:r>
          </w:p>
        </w:tc>
        <w:tc>
          <w:tcPr>
            <w:tcW w:w="1079" w:type="dxa"/>
            <w:shd w:val="clear" w:color="auto" w:fill="auto"/>
          </w:tcPr>
          <w:p w14:paraId="2325956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3E1DC4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ACD32D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D23424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поставленных на учет БО в инвалюте для одного учетного номера.</w:t>
            </w:r>
          </w:p>
          <w:p w14:paraId="7CB2B37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Поле не заполняется.</w:t>
            </w:r>
          </w:p>
        </w:tc>
      </w:tr>
      <w:tr w:rsidR="00A124FF" w:rsidRPr="00A124FF" w14:paraId="081646AF" w14:textId="77777777" w:rsidTr="00A124FF">
        <w:tc>
          <w:tcPr>
            <w:tcW w:w="1915" w:type="dxa"/>
            <w:shd w:val="clear" w:color="auto" w:fill="auto"/>
          </w:tcPr>
          <w:p w14:paraId="19EF538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 по учетному номеру поставленных на учет БО в рублевом эквиваленте на текущий финансовый год</w:t>
            </w:r>
          </w:p>
        </w:tc>
        <w:tc>
          <w:tcPr>
            <w:tcW w:w="1979" w:type="dxa"/>
            <w:shd w:val="clear" w:color="auto" w:fill="auto"/>
          </w:tcPr>
          <w:p w14:paraId="0D64278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SUM_NUM_BO_RUB</w:t>
            </w:r>
          </w:p>
        </w:tc>
        <w:tc>
          <w:tcPr>
            <w:tcW w:w="1079" w:type="dxa"/>
            <w:shd w:val="clear" w:color="auto" w:fill="auto"/>
          </w:tcPr>
          <w:p w14:paraId="564C41F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68AE90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A1BBFD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59C4BD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поставленных на учет БО на текущий год для одного учетного номера.</w:t>
            </w:r>
          </w:p>
        </w:tc>
      </w:tr>
      <w:tr w:rsidR="00A124FF" w:rsidRPr="00A124FF" w14:paraId="6C8854F9" w14:textId="77777777" w:rsidTr="00A124FF">
        <w:tc>
          <w:tcPr>
            <w:tcW w:w="1915" w:type="dxa"/>
            <w:shd w:val="clear" w:color="auto" w:fill="auto"/>
          </w:tcPr>
          <w:p w14:paraId="59A2577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Итого по учетному номеру поставленных на </w:t>
            </w:r>
            <w:r w:rsidRPr="00A124FF">
              <w:rPr>
                <w:sz w:val="22"/>
                <w:szCs w:val="22"/>
              </w:rPr>
              <w:lastRenderedPageBreak/>
              <w:t>учет БО на плановый первый год</w:t>
            </w:r>
          </w:p>
        </w:tc>
        <w:tc>
          <w:tcPr>
            <w:tcW w:w="1979" w:type="dxa"/>
            <w:shd w:val="clear" w:color="auto" w:fill="auto"/>
          </w:tcPr>
          <w:p w14:paraId="4401D99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SUM_NUM_BO_Y1</w:t>
            </w:r>
          </w:p>
        </w:tc>
        <w:tc>
          <w:tcPr>
            <w:tcW w:w="1079" w:type="dxa"/>
            <w:shd w:val="clear" w:color="auto" w:fill="auto"/>
          </w:tcPr>
          <w:p w14:paraId="1605C85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6E3211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27A7D9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031409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поставленных на учет БО на первый год для одного учетного номера.</w:t>
            </w:r>
          </w:p>
        </w:tc>
      </w:tr>
      <w:tr w:rsidR="00A124FF" w:rsidRPr="00A124FF" w14:paraId="44879643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4530BD0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Итого по учетному номеру поставленных на учет БО на плановый второй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9D1B1C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SUM_NUM_BO_Y2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C9EFF0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AA9BB2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C7EAA4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25651A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поставленных на учет БО на второй год для одного учетного номера.</w:t>
            </w:r>
          </w:p>
        </w:tc>
      </w:tr>
      <w:tr w:rsidR="00A124FF" w:rsidRPr="00A124FF" w14:paraId="540BC7C1" w14:textId="77777777" w:rsidTr="00A124FF">
        <w:tc>
          <w:tcPr>
            <w:tcW w:w="1915" w:type="dxa"/>
            <w:shd w:val="clear" w:color="auto" w:fill="FFFF00"/>
          </w:tcPr>
          <w:p w14:paraId="209C6854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Итого по коду ОКВ по Разделу 2.7. Поставленные на учет бюджетные обязательства в иностранной валюте</w:t>
            </w:r>
          </w:p>
        </w:tc>
        <w:tc>
          <w:tcPr>
            <w:tcW w:w="1979" w:type="dxa"/>
            <w:shd w:val="clear" w:color="auto" w:fill="FFFF00"/>
          </w:tcPr>
          <w:p w14:paraId="2B5B1CC8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VPPOBINVOKV(*)</w:t>
            </w:r>
          </w:p>
        </w:tc>
        <w:tc>
          <w:tcPr>
            <w:tcW w:w="1079" w:type="dxa"/>
            <w:shd w:val="clear" w:color="auto" w:fill="FFFF00"/>
          </w:tcPr>
          <w:p w14:paraId="616BFC5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06BBC390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6C4A22C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73245633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наличии документов в блоке VPPOBINV.</w:t>
            </w:r>
          </w:p>
        </w:tc>
      </w:tr>
      <w:tr w:rsidR="00A124FF" w:rsidRPr="00A124FF" w14:paraId="276DEF75" w14:textId="77777777" w:rsidTr="00A124FF">
        <w:tc>
          <w:tcPr>
            <w:tcW w:w="1915" w:type="dxa"/>
            <w:shd w:val="clear" w:color="auto" w:fill="auto"/>
          </w:tcPr>
          <w:p w14:paraId="62FB203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валюты по ОКВ</w:t>
            </w:r>
          </w:p>
        </w:tc>
        <w:tc>
          <w:tcPr>
            <w:tcW w:w="1979" w:type="dxa"/>
            <w:shd w:val="clear" w:color="auto" w:fill="auto"/>
          </w:tcPr>
          <w:p w14:paraId="571097E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KOD_OKV</w:t>
            </w:r>
          </w:p>
        </w:tc>
        <w:tc>
          <w:tcPr>
            <w:tcW w:w="1079" w:type="dxa"/>
            <w:shd w:val="clear" w:color="auto" w:fill="auto"/>
          </w:tcPr>
          <w:p w14:paraId="32A1622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43F19B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33CAF12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B9327E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Цифровой код валюты по справочнику ОКВ.</w:t>
            </w:r>
          </w:p>
        </w:tc>
      </w:tr>
      <w:tr w:rsidR="00A124FF" w:rsidRPr="00A124FF" w14:paraId="6442CC1D" w14:textId="77777777" w:rsidTr="00A124FF">
        <w:tc>
          <w:tcPr>
            <w:tcW w:w="1915" w:type="dxa"/>
            <w:shd w:val="clear" w:color="auto" w:fill="auto"/>
          </w:tcPr>
          <w:p w14:paraId="3F8813A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 по коду валюты поставленных на учет БО в инвалюте</w:t>
            </w:r>
          </w:p>
        </w:tc>
        <w:tc>
          <w:tcPr>
            <w:tcW w:w="1979" w:type="dxa"/>
            <w:shd w:val="clear" w:color="auto" w:fill="auto"/>
          </w:tcPr>
          <w:p w14:paraId="6265BCD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SUM_OKV_IVAL</w:t>
            </w:r>
          </w:p>
        </w:tc>
        <w:tc>
          <w:tcPr>
            <w:tcW w:w="1079" w:type="dxa"/>
            <w:shd w:val="clear" w:color="auto" w:fill="auto"/>
          </w:tcPr>
          <w:p w14:paraId="740A442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8E60B1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C43AFA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BB61B5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поставленных на учет БО в иностранной валюте в разрезе кодов валюты.</w:t>
            </w:r>
          </w:p>
        </w:tc>
      </w:tr>
      <w:tr w:rsidR="00A124FF" w:rsidRPr="00A124FF" w14:paraId="28AD34B9" w14:textId="77777777" w:rsidTr="00A124FF">
        <w:tc>
          <w:tcPr>
            <w:tcW w:w="1915" w:type="dxa"/>
            <w:shd w:val="clear" w:color="auto" w:fill="auto"/>
          </w:tcPr>
          <w:p w14:paraId="719D5EA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 по коду валюты поставленных на учет БО в рублевом эквиваленте на текущий финансовый год</w:t>
            </w:r>
          </w:p>
        </w:tc>
        <w:tc>
          <w:tcPr>
            <w:tcW w:w="1979" w:type="dxa"/>
            <w:shd w:val="clear" w:color="auto" w:fill="auto"/>
          </w:tcPr>
          <w:p w14:paraId="3D444E7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SUM_OKV_RUB</w:t>
            </w:r>
          </w:p>
        </w:tc>
        <w:tc>
          <w:tcPr>
            <w:tcW w:w="1079" w:type="dxa"/>
            <w:shd w:val="clear" w:color="auto" w:fill="auto"/>
          </w:tcPr>
          <w:p w14:paraId="0083B89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84D9F5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4E6E40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8C7163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поставленных на учет БО в рублевом эквиваленте в разрезе кодов валюты на текущий финансовый год.</w:t>
            </w:r>
          </w:p>
        </w:tc>
      </w:tr>
      <w:tr w:rsidR="00A124FF" w:rsidRPr="00A124FF" w14:paraId="073F3059" w14:textId="77777777" w:rsidTr="00A124FF">
        <w:tc>
          <w:tcPr>
            <w:tcW w:w="1915" w:type="dxa"/>
            <w:shd w:val="clear" w:color="auto" w:fill="auto"/>
          </w:tcPr>
          <w:p w14:paraId="17CC5BC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 по коду валюты поставленных на учет БО в рублевом эквиваленте на плановый первый год</w:t>
            </w:r>
          </w:p>
        </w:tc>
        <w:tc>
          <w:tcPr>
            <w:tcW w:w="1979" w:type="dxa"/>
            <w:shd w:val="clear" w:color="auto" w:fill="auto"/>
          </w:tcPr>
          <w:p w14:paraId="15E9881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SUM_OKV_Y1</w:t>
            </w:r>
          </w:p>
        </w:tc>
        <w:tc>
          <w:tcPr>
            <w:tcW w:w="1079" w:type="dxa"/>
            <w:shd w:val="clear" w:color="auto" w:fill="auto"/>
          </w:tcPr>
          <w:p w14:paraId="3B17511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88EE50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CF5192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1D3D92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поставленных на учет БО в рублевом эквиваленте в разрезе кодов валюты на плановый первый год.</w:t>
            </w:r>
          </w:p>
        </w:tc>
      </w:tr>
      <w:tr w:rsidR="00A124FF" w:rsidRPr="00A124FF" w14:paraId="371D74C9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E2E852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 по коду валюты поставленных на учет БО в рублевом эквиваленте на плановый второй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9B5D85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SUM_OKV_Y2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03978E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47DFA34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987126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DDA348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поставленных на учет БО в рублевом эквиваленте в разрезе кодов валюты на плановый второй год.</w:t>
            </w:r>
          </w:p>
        </w:tc>
      </w:tr>
      <w:tr w:rsidR="00A124FF" w:rsidRPr="00A124FF" w14:paraId="2D807B6B" w14:textId="77777777" w:rsidTr="00A124FF">
        <w:tc>
          <w:tcPr>
            <w:tcW w:w="1915" w:type="dxa"/>
            <w:shd w:val="clear" w:color="auto" w:fill="FFFF00"/>
          </w:tcPr>
          <w:p w14:paraId="00160BC7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 xml:space="preserve">Раздел 2.8. </w:t>
            </w:r>
            <w:r w:rsidRPr="00A124FF">
              <w:rPr>
                <w:b/>
                <w:i/>
                <w:sz w:val="22"/>
                <w:szCs w:val="22"/>
              </w:rPr>
              <w:lastRenderedPageBreak/>
              <w:t>Поставленные на учет денежные обязательства в валюте РФ</w:t>
            </w:r>
          </w:p>
        </w:tc>
        <w:tc>
          <w:tcPr>
            <w:tcW w:w="1979" w:type="dxa"/>
            <w:shd w:val="clear" w:color="auto" w:fill="FFFF00"/>
          </w:tcPr>
          <w:p w14:paraId="68CE9314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lastRenderedPageBreak/>
              <w:t>VPPOD(*)</w:t>
            </w:r>
          </w:p>
        </w:tc>
        <w:tc>
          <w:tcPr>
            <w:tcW w:w="1079" w:type="dxa"/>
            <w:shd w:val="clear" w:color="auto" w:fill="FFFF00"/>
          </w:tcPr>
          <w:p w14:paraId="57ED528A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6844B4E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5C49BAA3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1389EE1D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 xml:space="preserve">Заполняется при </w:t>
            </w:r>
            <w:r w:rsidRPr="00A124FF">
              <w:rPr>
                <w:b/>
                <w:i/>
                <w:sz w:val="22"/>
                <w:szCs w:val="22"/>
              </w:rPr>
              <w:lastRenderedPageBreak/>
              <w:t>проведении соответствующих операций.</w:t>
            </w:r>
          </w:p>
        </w:tc>
      </w:tr>
      <w:tr w:rsidR="00A124FF" w:rsidRPr="00A124FF" w14:paraId="6CB6536B" w14:textId="77777777" w:rsidTr="00A124FF">
        <w:tc>
          <w:tcPr>
            <w:tcW w:w="1915" w:type="dxa"/>
            <w:shd w:val="clear" w:color="auto" w:fill="auto"/>
          </w:tcPr>
          <w:p w14:paraId="350B8A2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16BF71D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</w:t>
            </w:r>
          </w:p>
        </w:tc>
        <w:tc>
          <w:tcPr>
            <w:tcW w:w="1079" w:type="dxa"/>
            <w:shd w:val="clear" w:color="auto" w:fill="auto"/>
          </w:tcPr>
          <w:p w14:paraId="497F8BD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D239FA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1AB1860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76F1CF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номер документа.</w:t>
            </w:r>
          </w:p>
        </w:tc>
      </w:tr>
      <w:tr w:rsidR="00A124FF" w:rsidRPr="00A124FF" w14:paraId="6A732F39" w14:textId="77777777" w:rsidTr="00A124FF">
        <w:tc>
          <w:tcPr>
            <w:tcW w:w="1915" w:type="dxa"/>
            <w:shd w:val="clear" w:color="auto" w:fill="auto"/>
          </w:tcPr>
          <w:p w14:paraId="29AB121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22E24E6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5EE5BE6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2EC61CC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149FFD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EE7B76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дата документа.</w:t>
            </w:r>
          </w:p>
        </w:tc>
      </w:tr>
      <w:tr w:rsidR="00A124FF" w:rsidRPr="00A124FF" w14:paraId="1E024BBE" w14:textId="77777777" w:rsidTr="00A124FF">
        <w:tc>
          <w:tcPr>
            <w:tcW w:w="1915" w:type="dxa"/>
            <w:shd w:val="clear" w:color="auto" w:fill="auto"/>
          </w:tcPr>
          <w:p w14:paraId="5FE7966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Учетный номер ДО</w:t>
            </w:r>
          </w:p>
        </w:tc>
        <w:tc>
          <w:tcPr>
            <w:tcW w:w="1979" w:type="dxa"/>
            <w:shd w:val="clear" w:color="auto" w:fill="auto"/>
          </w:tcPr>
          <w:p w14:paraId="5280E25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</w:t>
            </w:r>
          </w:p>
        </w:tc>
        <w:tc>
          <w:tcPr>
            <w:tcW w:w="1079" w:type="dxa"/>
            <w:shd w:val="clear" w:color="auto" w:fill="auto"/>
          </w:tcPr>
          <w:p w14:paraId="35786BB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7CA11B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4E16947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349694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учетный номер ДО.</w:t>
            </w:r>
          </w:p>
          <w:p w14:paraId="425975EE" w14:textId="3C29C4A2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Для ДО, принятых на учет до </w:t>
            </w:r>
            <w:r w:rsidRPr="00A124FF">
              <w:rPr>
                <w:sz w:val="22"/>
                <w:szCs w:val="22"/>
                <w:highlight w:val="green"/>
              </w:rPr>
              <w:t>31</w:t>
            </w:r>
            <w:r w:rsidRPr="00A124FF">
              <w:rPr>
                <w:sz w:val="22"/>
                <w:szCs w:val="22"/>
              </w:rPr>
              <w:t>.</w:t>
            </w:r>
            <w:r w:rsidRPr="00A124FF">
              <w:rPr>
                <w:sz w:val="22"/>
                <w:szCs w:val="22"/>
                <w:highlight w:val="green"/>
              </w:rPr>
              <w:t>07</w:t>
            </w:r>
            <w:r w:rsidRPr="00A124FF">
              <w:rPr>
                <w:sz w:val="22"/>
                <w:szCs w:val="22"/>
              </w:rPr>
              <w:t>.2019, размерность поля устанавливается как «= 22».</w:t>
            </w:r>
          </w:p>
          <w:p w14:paraId="7D0E05D2" w14:textId="296953DE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Для ДО, принятых на учет начиная с 01.</w:t>
            </w:r>
            <w:r w:rsidRPr="00A124FF">
              <w:rPr>
                <w:sz w:val="22"/>
                <w:szCs w:val="22"/>
                <w:highlight w:val="green"/>
              </w:rPr>
              <w:t>08</w:t>
            </w:r>
            <w:r w:rsidRPr="00A124FF">
              <w:rPr>
                <w:sz w:val="22"/>
                <w:szCs w:val="22"/>
              </w:rPr>
              <w:t>.2019, размерность поля устанавливается как «= 25»*.</w:t>
            </w:r>
          </w:p>
        </w:tc>
      </w:tr>
      <w:tr w:rsidR="00A124FF" w:rsidRPr="00A124FF" w14:paraId="3C2B92E3" w14:textId="77777777" w:rsidTr="00A124FF">
        <w:tc>
          <w:tcPr>
            <w:tcW w:w="1915" w:type="dxa"/>
            <w:shd w:val="clear" w:color="auto" w:fill="auto"/>
          </w:tcPr>
          <w:p w14:paraId="592074A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объекта ФАИП (КМИ)</w:t>
            </w:r>
          </w:p>
        </w:tc>
        <w:tc>
          <w:tcPr>
            <w:tcW w:w="1979" w:type="dxa"/>
            <w:shd w:val="clear" w:color="auto" w:fill="auto"/>
          </w:tcPr>
          <w:p w14:paraId="4D278F6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01B4EB0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4A98DD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47B3353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10D741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код объекта ФАИП размерностью 14 знаков или КМИ размерностью до 24 знаков.</w:t>
            </w:r>
          </w:p>
        </w:tc>
      </w:tr>
      <w:tr w:rsidR="00A124FF" w:rsidRPr="00A124FF" w14:paraId="0D798EE8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EAEE3F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на текущий финансовый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466C118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SUM_DO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AE88A7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614895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CE68CF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13BB24A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ДО на текущий финансовый год.</w:t>
            </w:r>
          </w:p>
        </w:tc>
      </w:tr>
      <w:tr w:rsidR="00A124FF" w:rsidRPr="00A124FF" w14:paraId="135D6658" w14:textId="77777777" w:rsidTr="00A124FF">
        <w:tc>
          <w:tcPr>
            <w:tcW w:w="1915" w:type="dxa"/>
            <w:shd w:val="clear" w:color="auto" w:fill="FFFF00"/>
          </w:tcPr>
          <w:p w14:paraId="0B6C2045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Итого по учетному номеру Раздел 2.8. Поставленные на учет денежные обязательства в валюте РФ</w:t>
            </w:r>
          </w:p>
        </w:tc>
        <w:tc>
          <w:tcPr>
            <w:tcW w:w="1979" w:type="dxa"/>
            <w:shd w:val="clear" w:color="auto" w:fill="FFFF00"/>
          </w:tcPr>
          <w:p w14:paraId="4E1E9D34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VPPODVT(*)</w:t>
            </w:r>
          </w:p>
        </w:tc>
        <w:tc>
          <w:tcPr>
            <w:tcW w:w="1079" w:type="dxa"/>
            <w:shd w:val="clear" w:color="auto" w:fill="FFFF00"/>
          </w:tcPr>
          <w:p w14:paraId="0781BF31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790727A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1B84643A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4105B77F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наличии документов в блоке VPPOD.</w:t>
            </w:r>
          </w:p>
        </w:tc>
      </w:tr>
      <w:tr w:rsidR="00A124FF" w:rsidRPr="00A124FF" w14:paraId="2371486A" w14:textId="77777777" w:rsidTr="00A124FF">
        <w:tc>
          <w:tcPr>
            <w:tcW w:w="1915" w:type="dxa"/>
            <w:shd w:val="clear" w:color="auto" w:fill="auto"/>
          </w:tcPr>
          <w:p w14:paraId="012C045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</w:t>
            </w:r>
          </w:p>
        </w:tc>
        <w:tc>
          <w:tcPr>
            <w:tcW w:w="1979" w:type="dxa"/>
            <w:shd w:val="clear" w:color="auto" w:fill="auto"/>
          </w:tcPr>
          <w:p w14:paraId="10AED38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</w:t>
            </w:r>
          </w:p>
        </w:tc>
        <w:tc>
          <w:tcPr>
            <w:tcW w:w="1079" w:type="dxa"/>
            <w:shd w:val="clear" w:color="auto" w:fill="auto"/>
          </w:tcPr>
          <w:p w14:paraId="1DF485D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8BF016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62A687E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9B88E3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учетный номер ДО.</w:t>
            </w:r>
          </w:p>
          <w:p w14:paraId="2834EA5D" w14:textId="05172C0E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Для ДО, принятых на учет до </w:t>
            </w:r>
            <w:r w:rsidRPr="00A124FF">
              <w:rPr>
                <w:sz w:val="22"/>
                <w:szCs w:val="22"/>
                <w:highlight w:val="green"/>
              </w:rPr>
              <w:t>31</w:t>
            </w:r>
            <w:r w:rsidRPr="00A124FF">
              <w:rPr>
                <w:sz w:val="22"/>
                <w:szCs w:val="22"/>
              </w:rPr>
              <w:t>.</w:t>
            </w:r>
            <w:r w:rsidRPr="00A124FF">
              <w:rPr>
                <w:sz w:val="22"/>
                <w:szCs w:val="22"/>
                <w:highlight w:val="green"/>
              </w:rPr>
              <w:t>07</w:t>
            </w:r>
            <w:r w:rsidRPr="00A124FF">
              <w:rPr>
                <w:sz w:val="22"/>
                <w:szCs w:val="22"/>
              </w:rPr>
              <w:t>.2019, размерность поля устанавливается как «= 22».</w:t>
            </w:r>
          </w:p>
          <w:p w14:paraId="110FBA78" w14:textId="6501B8D3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Для ДО, принятых на учет начиная с 01.</w:t>
            </w:r>
            <w:r w:rsidRPr="00A124FF">
              <w:rPr>
                <w:sz w:val="22"/>
                <w:szCs w:val="22"/>
                <w:highlight w:val="green"/>
              </w:rPr>
              <w:t>08</w:t>
            </w:r>
            <w:r w:rsidRPr="00A124FF">
              <w:rPr>
                <w:sz w:val="22"/>
                <w:szCs w:val="22"/>
              </w:rPr>
              <w:t>.2019, размерность поля устанавливается как «= 25»*.</w:t>
            </w:r>
          </w:p>
        </w:tc>
      </w:tr>
      <w:tr w:rsidR="00A124FF" w:rsidRPr="00A124FF" w14:paraId="5C4F4458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4BF3D48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Сумма на текущий </w:t>
            </w:r>
            <w:r w:rsidRPr="00A124FF">
              <w:rPr>
                <w:sz w:val="22"/>
                <w:szCs w:val="22"/>
              </w:rPr>
              <w:lastRenderedPageBreak/>
              <w:t>финансовый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42D774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SUM_DO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F4644D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5CB1E8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C60078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6B0C922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на текущий финансовый год</w:t>
            </w:r>
          </w:p>
        </w:tc>
      </w:tr>
      <w:tr w:rsidR="00A124FF" w:rsidRPr="00A124FF" w14:paraId="0FE1D98F" w14:textId="77777777" w:rsidTr="00A124FF">
        <w:tc>
          <w:tcPr>
            <w:tcW w:w="1915" w:type="dxa"/>
            <w:shd w:val="clear" w:color="auto" w:fill="FFFF00"/>
          </w:tcPr>
          <w:p w14:paraId="67FDD914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lastRenderedPageBreak/>
              <w:t>Раздел 2.9. Поставленные на учет денежные обязательства в иностранной валюте</w:t>
            </w:r>
          </w:p>
        </w:tc>
        <w:tc>
          <w:tcPr>
            <w:tcW w:w="1979" w:type="dxa"/>
            <w:shd w:val="clear" w:color="auto" w:fill="FFFF00"/>
          </w:tcPr>
          <w:p w14:paraId="107DD0CD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VPPODINV(*)</w:t>
            </w:r>
          </w:p>
        </w:tc>
        <w:tc>
          <w:tcPr>
            <w:tcW w:w="1079" w:type="dxa"/>
            <w:shd w:val="clear" w:color="auto" w:fill="FFFF00"/>
          </w:tcPr>
          <w:p w14:paraId="45BFF79A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708AB273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13ECC803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7DC1D3A8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проведении соответствующих операций.</w:t>
            </w:r>
          </w:p>
        </w:tc>
      </w:tr>
      <w:tr w:rsidR="00A124FF" w:rsidRPr="00A124FF" w14:paraId="5977902D" w14:textId="77777777" w:rsidTr="00A124FF">
        <w:tc>
          <w:tcPr>
            <w:tcW w:w="1915" w:type="dxa"/>
            <w:shd w:val="clear" w:color="auto" w:fill="auto"/>
          </w:tcPr>
          <w:p w14:paraId="6663EA6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222599F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</w:t>
            </w:r>
          </w:p>
        </w:tc>
        <w:tc>
          <w:tcPr>
            <w:tcW w:w="1079" w:type="dxa"/>
            <w:shd w:val="clear" w:color="auto" w:fill="auto"/>
          </w:tcPr>
          <w:p w14:paraId="179052F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6CB134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07AFBDA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C0B52E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документа.</w:t>
            </w:r>
          </w:p>
        </w:tc>
      </w:tr>
      <w:tr w:rsidR="00A124FF" w:rsidRPr="00A124FF" w14:paraId="54112C97" w14:textId="77777777" w:rsidTr="00A124FF">
        <w:tc>
          <w:tcPr>
            <w:tcW w:w="1915" w:type="dxa"/>
            <w:shd w:val="clear" w:color="auto" w:fill="auto"/>
          </w:tcPr>
          <w:p w14:paraId="5AE2F3B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4FACF73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3993FDB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D7983C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9C0BCB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214691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</w:t>
            </w:r>
          </w:p>
        </w:tc>
      </w:tr>
      <w:tr w:rsidR="00A124FF" w:rsidRPr="00A124FF" w14:paraId="3455EB18" w14:textId="77777777" w:rsidTr="00A124FF">
        <w:tc>
          <w:tcPr>
            <w:tcW w:w="1915" w:type="dxa"/>
            <w:shd w:val="clear" w:color="auto" w:fill="auto"/>
          </w:tcPr>
          <w:p w14:paraId="31E8796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</w:t>
            </w:r>
          </w:p>
        </w:tc>
        <w:tc>
          <w:tcPr>
            <w:tcW w:w="1979" w:type="dxa"/>
            <w:shd w:val="clear" w:color="auto" w:fill="auto"/>
          </w:tcPr>
          <w:p w14:paraId="3E85D7A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</w:t>
            </w:r>
          </w:p>
        </w:tc>
        <w:tc>
          <w:tcPr>
            <w:tcW w:w="1079" w:type="dxa"/>
            <w:shd w:val="clear" w:color="auto" w:fill="auto"/>
          </w:tcPr>
          <w:p w14:paraId="2FB00CB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FE3E46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34BD1D4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619F86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учетный номер ДО.</w:t>
            </w:r>
          </w:p>
          <w:p w14:paraId="3D5C4530" w14:textId="72FA78E5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Для ДО, принятых на учет до </w:t>
            </w:r>
            <w:r w:rsidRPr="00A124FF">
              <w:rPr>
                <w:sz w:val="22"/>
                <w:szCs w:val="22"/>
                <w:highlight w:val="green"/>
              </w:rPr>
              <w:t>31</w:t>
            </w:r>
            <w:r w:rsidRPr="00A124FF">
              <w:rPr>
                <w:sz w:val="22"/>
                <w:szCs w:val="22"/>
              </w:rPr>
              <w:t>.</w:t>
            </w:r>
            <w:r w:rsidRPr="00A124FF">
              <w:rPr>
                <w:sz w:val="22"/>
                <w:szCs w:val="22"/>
                <w:highlight w:val="green"/>
              </w:rPr>
              <w:t>07</w:t>
            </w:r>
            <w:r w:rsidRPr="00A124FF">
              <w:rPr>
                <w:sz w:val="22"/>
                <w:szCs w:val="22"/>
              </w:rPr>
              <w:t>.2019, размерность поля устанавливается как «= 22».</w:t>
            </w:r>
          </w:p>
          <w:p w14:paraId="17D7293E" w14:textId="0DFCDBD6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Для ДО, принятых на учет начиная с 01.</w:t>
            </w:r>
            <w:r w:rsidRPr="00A124FF">
              <w:rPr>
                <w:sz w:val="22"/>
                <w:szCs w:val="22"/>
                <w:highlight w:val="green"/>
              </w:rPr>
              <w:t>08</w:t>
            </w:r>
            <w:r w:rsidRPr="00A124FF">
              <w:rPr>
                <w:sz w:val="22"/>
                <w:szCs w:val="22"/>
              </w:rPr>
              <w:t>.2019, размерность поля устанавливается как «= 25»*.</w:t>
            </w:r>
          </w:p>
        </w:tc>
      </w:tr>
      <w:tr w:rsidR="00A124FF" w:rsidRPr="00A124FF" w14:paraId="3EEC29FE" w14:textId="77777777" w:rsidTr="00A124FF">
        <w:tc>
          <w:tcPr>
            <w:tcW w:w="1915" w:type="dxa"/>
            <w:shd w:val="clear" w:color="auto" w:fill="auto"/>
          </w:tcPr>
          <w:p w14:paraId="5F28BAB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объекта ФАИП (КМИ)</w:t>
            </w:r>
          </w:p>
        </w:tc>
        <w:tc>
          <w:tcPr>
            <w:tcW w:w="1979" w:type="dxa"/>
            <w:shd w:val="clear" w:color="auto" w:fill="auto"/>
          </w:tcPr>
          <w:p w14:paraId="388F741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7264807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4A27D8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38B755F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C6A23C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код объекта ФАИП размерностью 14 знаков или КМИ размерностью до 24 знаков.</w:t>
            </w:r>
          </w:p>
        </w:tc>
      </w:tr>
      <w:tr w:rsidR="00A124FF" w:rsidRPr="00A124FF" w14:paraId="516E4744" w14:textId="77777777" w:rsidTr="00A124FF">
        <w:tc>
          <w:tcPr>
            <w:tcW w:w="1915" w:type="dxa"/>
            <w:shd w:val="clear" w:color="auto" w:fill="auto"/>
          </w:tcPr>
          <w:p w14:paraId="0513C9D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валюты по ОКВ</w:t>
            </w:r>
          </w:p>
        </w:tc>
        <w:tc>
          <w:tcPr>
            <w:tcW w:w="1979" w:type="dxa"/>
            <w:shd w:val="clear" w:color="auto" w:fill="auto"/>
          </w:tcPr>
          <w:p w14:paraId="6334264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KOD_OKV</w:t>
            </w:r>
          </w:p>
        </w:tc>
        <w:tc>
          <w:tcPr>
            <w:tcW w:w="1079" w:type="dxa"/>
            <w:shd w:val="clear" w:color="auto" w:fill="auto"/>
          </w:tcPr>
          <w:p w14:paraId="62AC9F4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36800F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17FA2C8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38BB36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Цифровой код валюты по справочнику ОКВ.</w:t>
            </w:r>
          </w:p>
        </w:tc>
      </w:tr>
      <w:tr w:rsidR="00A124FF" w:rsidRPr="00A124FF" w14:paraId="117CD235" w14:textId="77777777" w:rsidTr="00A124FF">
        <w:tc>
          <w:tcPr>
            <w:tcW w:w="1915" w:type="dxa"/>
            <w:shd w:val="clear" w:color="auto" w:fill="auto"/>
          </w:tcPr>
          <w:p w14:paraId="0EB0D53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в иностранной валюте</w:t>
            </w:r>
          </w:p>
        </w:tc>
        <w:tc>
          <w:tcPr>
            <w:tcW w:w="1979" w:type="dxa"/>
            <w:shd w:val="clear" w:color="auto" w:fill="auto"/>
          </w:tcPr>
          <w:p w14:paraId="30F187B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SUM_IVAL</w:t>
            </w:r>
          </w:p>
        </w:tc>
        <w:tc>
          <w:tcPr>
            <w:tcW w:w="1079" w:type="dxa"/>
            <w:shd w:val="clear" w:color="auto" w:fill="auto"/>
          </w:tcPr>
          <w:p w14:paraId="3CEF2E7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ED5BE8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8FA34B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1C4AF1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выплаты в иностранной валюте для одного кода валюты выплаты по ОКВ.</w:t>
            </w:r>
          </w:p>
        </w:tc>
      </w:tr>
      <w:tr w:rsidR="00A124FF" w:rsidRPr="00A124FF" w14:paraId="24F1C7F0" w14:textId="77777777" w:rsidTr="00A124FF">
        <w:tc>
          <w:tcPr>
            <w:tcW w:w="1915" w:type="dxa"/>
            <w:shd w:val="clear" w:color="auto" w:fill="auto"/>
          </w:tcPr>
          <w:p w14:paraId="7C98E31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Курс валюты поступления</w:t>
            </w:r>
          </w:p>
        </w:tc>
        <w:tc>
          <w:tcPr>
            <w:tcW w:w="1979" w:type="dxa"/>
            <w:shd w:val="clear" w:color="auto" w:fill="auto"/>
          </w:tcPr>
          <w:p w14:paraId="104DC1A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CHANG</w:t>
            </w:r>
          </w:p>
        </w:tc>
        <w:tc>
          <w:tcPr>
            <w:tcW w:w="1079" w:type="dxa"/>
            <w:shd w:val="clear" w:color="auto" w:fill="auto"/>
          </w:tcPr>
          <w:p w14:paraId="120AEFB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NUMBER3</w:t>
            </w:r>
          </w:p>
        </w:tc>
        <w:tc>
          <w:tcPr>
            <w:tcW w:w="898" w:type="dxa"/>
            <w:shd w:val="clear" w:color="auto" w:fill="auto"/>
          </w:tcPr>
          <w:p w14:paraId="489B4DB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900761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1BE19D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Курс валюты поступления</w:t>
            </w:r>
          </w:p>
        </w:tc>
      </w:tr>
      <w:tr w:rsidR="00A124FF" w:rsidRPr="00A124FF" w14:paraId="08452ACB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A9007A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на текущий финансовый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2822D6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SUM_DO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714371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D93089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CBD2D0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075F50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выплаты в рублевом эквиваленте для одного кода валюты выплаты по ОКВ на текущий финансовый год.</w:t>
            </w:r>
          </w:p>
        </w:tc>
      </w:tr>
      <w:tr w:rsidR="00A124FF" w:rsidRPr="00A124FF" w14:paraId="58810AC6" w14:textId="77777777" w:rsidTr="00A124FF">
        <w:tc>
          <w:tcPr>
            <w:tcW w:w="1915" w:type="dxa"/>
            <w:shd w:val="clear" w:color="auto" w:fill="FFFF00"/>
          </w:tcPr>
          <w:p w14:paraId="608751C9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Итого по учетному номеру по Разделу 2.9. Поставленные на учет денежные обязательства в иностранной валюте</w:t>
            </w:r>
          </w:p>
        </w:tc>
        <w:tc>
          <w:tcPr>
            <w:tcW w:w="1979" w:type="dxa"/>
            <w:shd w:val="clear" w:color="auto" w:fill="FFFF00"/>
          </w:tcPr>
          <w:p w14:paraId="42597405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VPPODINVO(*)</w:t>
            </w:r>
          </w:p>
        </w:tc>
        <w:tc>
          <w:tcPr>
            <w:tcW w:w="1079" w:type="dxa"/>
            <w:shd w:val="clear" w:color="auto" w:fill="FFFF00"/>
          </w:tcPr>
          <w:p w14:paraId="7CC4C22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23591FF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2D2B4F5F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7190BBC9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наличии документов в блоке VPPODINV.</w:t>
            </w:r>
          </w:p>
        </w:tc>
      </w:tr>
      <w:tr w:rsidR="00A124FF" w:rsidRPr="00A124FF" w14:paraId="24A54670" w14:textId="77777777" w:rsidTr="00A124FF">
        <w:tc>
          <w:tcPr>
            <w:tcW w:w="1915" w:type="dxa"/>
            <w:shd w:val="clear" w:color="auto" w:fill="auto"/>
          </w:tcPr>
          <w:p w14:paraId="6987386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Номер ДО</w:t>
            </w:r>
          </w:p>
        </w:tc>
        <w:tc>
          <w:tcPr>
            <w:tcW w:w="1979" w:type="dxa"/>
            <w:shd w:val="clear" w:color="auto" w:fill="auto"/>
          </w:tcPr>
          <w:p w14:paraId="038BA58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</w:t>
            </w:r>
          </w:p>
        </w:tc>
        <w:tc>
          <w:tcPr>
            <w:tcW w:w="1079" w:type="dxa"/>
            <w:shd w:val="clear" w:color="auto" w:fill="auto"/>
          </w:tcPr>
          <w:p w14:paraId="1F5A0B4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C6F777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3B46CD7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644779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учетный номер ДО.</w:t>
            </w:r>
          </w:p>
          <w:p w14:paraId="2BAD9CC6" w14:textId="2D4F3FB5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Для ДО, принятых на учет до </w:t>
            </w:r>
            <w:r w:rsidRPr="00A124FF">
              <w:rPr>
                <w:sz w:val="22"/>
                <w:szCs w:val="22"/>
                <w:highlight w:val="green"/>
              </w:rPr>
              <w:t>31</w:t>
            </w:r>
            <w:r w:rsidRPr="00A124FF">
              <w:rPr>
                <w:sz w:val="22"/>
                <w:szCs w:val="22"/>
              </w:rPr>
              <w:t>.</w:t>
            </w:r>
            <w:r w:rsidRPr="00A124FF">
              <w:rPr>
                <w:sz w:val="22"/>
                <w:szCs w:val="22"/>
                <w:highlight w:val="green"/>
              </w:rPr>
              <w:t>07</w:t>
            </w:r>
            <w:r w:rsidRPr="00A124FF">
              <w:rPr>
                <w:sz w:val="22"/>
                <w:szCs w:val="22"/>
              </w:rPr>
              <w:t>.2019, размерность поля устанавливается как «= 22».</w:t>
            </w:r>
          </w:p>
          <w:p w14:paraId="3E64307F" w14:textId="544BD1A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Для ДО, принятых на учет начиная с 01.</w:t>
            </w:r>
            <w:r w:rsidRPr="00A124FF">
              <w:rPr>
                <w:sz w:val="22"/>
                <w:szCs w:val="22"/>
                <w:highlight w:val="green"/>
              </w:rPr>
              <w:t>08</w:t>
            </w:r>
            <w:r w:rsidRPr="00A124FF">
              <w:rPr>
                <w:sz w:val="22"/>
                <w:szCs w:val="22"/>
              </w:rPr>
              <w:t>.2019, размерность поля устанавливается как «= 25»*.</w:t>
            </w:r>
          </w:p>
        </w:tc>
      </w:tr>
      <w:tr w:rsidR="00A124FF" w:rsidRPr="00A124FF" w14:paraId="4971566C" w14:textId="77777777" w:rsidTr="00A124FF">
        <w:tc>
          <w:tcPr>
            <w:tcW w:w="1915" w:type="dxa"/>
            <w:shd w:val="clear" w:color="auto" w:fill="auto"/>
          </w:tcPr>
          <w:p w14:paraId="738C096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валюты по ОКВ</w:t>
            </w:r>
          </w:p>
        </w:tc>
        <w:tc>
          <w:tcPr>
            <w:tcW w:w="1979" w:type="dxa"/>
            <w:shd w:val="clear" w:color="auto" w:fill="auto"/>
          </w:tcPr>
          <w:p w14:paraId="5E51C90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KOD_OKV</w:t>
            </w:r>
          </w:p>
        </w:tc>
        <w:tc>
          <w:tcPr>
            <w:tcW w:w="1079" w:type="dxa"/>
            <w:shd w:val="clear" w:color="auto" w:fill="auto"/>
          </w:tcPr>
          <w:p w14:paraId="0298E65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EC922D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454A9BC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A45F91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Цифровой код валюты по справочнику ОКВ.</w:t>
            </w:r>
          </w:p>
        </w:tc>
      </w:tr>
      <w:tr w:rsidR="00A124FF" w:rsidRPr="00A124FF" w14:paraId="34DE4EF7" w14:textId="77777777" w:rsidTr="00A124FF">
        <w:tc>
          <w:tcPr>
            <w:tcW w:w="1915" w:type="dxa"/>
            <w:shd w:val="clear" w:color="auto" w:fill="auto"/>
          </w:tcPr>
          <w:p w14:paraId="1C0D452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 по учетному номеру в иностранной валюте</w:t>
            </w:r>
          </w:p>
        </w:tc>
        <w:tc>
          <w:tcPr>
            <w:tcW w:w="1979" w:type="dxa"/>
            <w:shd w:val="clear" w:color="auto" w:fill="auto"/>
          </w:tcPr>
          <w:p w14:paraId="4421B8F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SUM_NUM_DO</w:t>
            </w:r>
          </w:p>
        </w:tc>
        <w:tc>
          <w:tcPr>
            <w:tcW w:w="1079" w:type="dxa"/>
            <w:shd w:val="clear" w:color="auto" w:fill="auto"/>
          </w:tcPr>
          <w:p w14:paraId="5CC0A0A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4DF51B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64E1A9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D5FEA0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поставленных на учет ДО в инвалюте для одного учетного номера.</w:t>
            </w:r>
          </w:p>
          <w:p w14:paraId="43A1E51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Поле не заполняется.</w:t>
            </w:r>
          </w:p>
        </w:tc>
      </w:tr>
      <w:tr w:rsidR="00A124FF" w:rsidRPr="00A124FF" w14:paraId="0B0B1AF5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4F8828A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 по учетному номеру поставленных на учет ДО в рублевом эквиваленте на текущий финансовый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58B8C9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SUM_NUM_DO_RUB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59D707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43F08FD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ECB530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93CC2D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поставленных на учет ДО на текущий год для одного учетного номера.</w:t>
            </w:r>
          </w:p>
        </w:tc>
      </w:tr>
      <w:tr w:rsidR="00A124FF" w:rsidRPr="00A124FF" w14:paraId="64BBB637" w14:textId="77777777" w:rsidTr="00A124FF">
        <w:tc>
          <w:tcPr>
            <w:tcW w:w="1915" w:type="dxa"/>
            <w:shd w:val="clear" w:color="auto" w:fill="FFFF00"/>
          </w:tcPr>
          <w:p w14:paraId="4415D79C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Итого по коду ОКВ по Разделу 2.9. Поставленные на учет денежные обязательства в иностранной валюте</w:t>
            </w:r>
          </w:p>
        </w:tc>
        <w:tc>
          <w:tcPr>
            <w:tcW w:w="1979" w:type="dxa"/>
            <w:shd w:val="clear" w:color="auto" w:fill="FFFF00"/>
          </w:tcPr>
          <w:p w14:paraId="14FD54C4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VPPODINVK(*)</w:t>
            </w:r>
          </w:p>
        </w:tc>
        <w:tc>
          <w:tcPr>
            <w:tcW w:w="1079" w:type="dxa"/>
            <w:shd w:val="clear" w:color="auto" w:fill="FFFF00"/>
          </w:tcPr>
          <w:p w14:paraId="55A9958E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65DB44D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27EC1D2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282669F5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наличии документов в блоке VPPODINV.</w:t>
            </w:r>
          </w:p>
        </w:tc>
      </w:tr>
      <w:tr w:rsidR="00A124FF" w:rsidRPr="00A124FF" w14:paraId="05C5009D" w14:textId="77777777" w:rsidTr="00A124FF">
        <w:tc>
          <w:tcPr>
            <w:tcW w:w="1915" w:type="dxa"/>
            <w:shd w:val="clear" w:color="auto" w:fill="auto"/>
          </w:tcPr>
          <w:p w14:paraId="104A507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Код валюты по ОКВ</w:t>
            </w:r>
          </w:p>
        </w:tc>
        <w:tc>
          <w:tcPr>
            <w:tcW w:w="1979" w:type="dxa"/>
            <w:shd w:val="clear" w:color="auto" w:fill="auto"/>
          </w:tcPr>
          <w:p w14:paraId="0DFEDCE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KOD_OKV</w:t>
            </w:r>
          </w:p>
        </w:tc>
        <w:tc>
          <w:tcPr>
            <w:tcW w:w="1079" w:type="dxa"/>
            <w:shd w:val="clear" w:color="auto" w:fill="auto"/>
          </w:tcPr>
          <w:p w14:paraId="056E19D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BE1E0E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537D3C8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6870B3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Цифровой код валюты по справочнику ОКВ.</w:t>
            </w:r>
          </w:p>
        </w:tc>
      </w:tr>
      <w:tr w:rsidR="00A124FF" w:rsidRPr="00A124FF" w14:paraId="50DFCB26" w14:textId="77777777" w:rsidTr="00A124FF">
        <w:tc>
          <w:tcPr>
            <w:tcW w:w="1915" w:type="dxa"/>
            <w:shd w:val="clear" w:color="auto" w:fill="auto"/>
          </w:tcPr>
          <w:p w14:paraId="71B5482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 по коду валюты поставленных на учет ДО в инвалюте</w:t>
            </w:r>
          </w:p>
        </w:tc>
        <w:tc>
          <w:tcPr>
            <w:tcW w:w="1979" w:type="dxa"/>
            <w:shd w:val="clear" w:color="auto" w:fill="auto"/>
          </w:tcPr>
          <w:p w14:paraId="529DADB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SUM_OKV_IVAL</w:t>
            </w:r>
          </w:p>
        </w:tc>
        <w:tc>
          <w:tcPr>
            <w:tcW w:w="1079" w:type="dxa"/>
            <w:shd w:val="clear" w:color="auto" w:fill="auto"/>
          </w:tcPr>
          <w:p w14:paraId="061E7CD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AA7BD1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00CE5C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9D8E54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поставленных на учет ДО в иностранной валюте в разрезе кодов валюты.</w:t>
            </w:r>
          </w:p>
        </w:tc>
      </w:tr>
      <w:tr w:rsidR="00A124FF" w:rsidRPr="00A124FF" w14:paraId="675BBC3A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481572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 по коду валюты поставленных на учет ДО в рублевом эквиваленте на текущий финансовый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0F9780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SUM_OKV_RUB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D7E0D2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47CBEAA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4F7210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7BAE12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поставленных на учет ДО в рублевом эквиваленте в разрезе кодов валюты на текущий финансовый год.</w:t>
            </w:r>
          </w:p>
        </w:tc>
      </w:tr>
      <w:tr w:rsidR="00A124FF" w:rsidRPr="00A124FF" w14:paraId="03F67DD0" w14:textId="77777777" w:rsidTr="00A124FF">
        <w:tc>
          <w:tcPr>
            <w:tcW w:w="1915" w:type="dxa"/>
            <w:shd w:val="clear" w:color="auto" w:fill="FFFF00"/>
          </w:tcPr>
          <w:p w14:paraId="4550E5F8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lastRenderedPageBreak/>
              <w:t>Раздел 3.2. Бюджетные данные, бюджетные и денежные обязательства</w:t>
            </w:r>
          </w:p>
        </w:tc>
        <w:tc>
          <w:tcPr>
            <w:tcW w:w="1979" w:type="dxa"/>
            <w:shd w:val="clear" w:color="auto" w:fill="FFFF00"/>
          </w:tcPr>
          <w:p w14:paraId="4B93405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VPAR(*)</w:t>
            </w:r>
          </w:p>
        </w:tc>
        <w:tc>
          <w:tcPr>
            <w:tcW w:w="1079" w:type="dxa"/>
            <w:shd w:val="clear" w:color="auto" w:fill="FFFF00"/>
          </w:tcPr>
          <w:p w14:paraId="6B1772D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7D9D6EE7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1BB49B2B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7AB16ED9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проведении соответствующих операций.</w:t>
            </w:r>
          </w:p>
        </w:tc>
      </w:tr>
      <w:tr w:rsidR="00A124FF" w:rsidRPr="00A124FF" w14:paraId="0BE40A74" w14:textId="77777777" w:rsidTr="00A124FF">
        <w:tc>
          <w:tcPr>
            <w:tcW w:w="1915" w:type="dxa"/>
            <w:shd w:val="clear" w:color="auto" w:fill="auto"/>
          </w:tcPr>
          <w:p w14:paraId="2245352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541519E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</w:t>
            </w:r>
          </w:p>
        </w:tc>
        <w:tc>
          <w:tcPr>
            <w:tcW w:w="1079" w:type="dxa"/>
            <w:shd w:val="clear" w:color="auto" w:fill="auto"/>
          </w:tcPr>
          <w:p w14:paraId="488F424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AEE80B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6ACC23D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48921D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документа.</w:t>
            </w:r>
          </w:p>
        </w:tc>
      </w:tr>
      <w:tr w:rsidR="00A124FF" w:rsidRPr="00A124FF" w14:paraId="57958DF2" w14:textId="77777777" w:rsidTr="00A124FF">
        <w:tc>
          <w:tcPr>
            <w:tcW w:w="1915" w:type="dxa"/>
            <w:shd w:val="clear" w:color="auto" w:fill="auto"/>
          </w:tcPr>
          <w:p w14:paraId="4671B35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12FA217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20E1CA2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1115662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CFBD4A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41A149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документа.</w:t>
            </w:r>
          </w:p>
        </w:tc>
      </w:tr>
      <w:tr w:rsidR="00A124FF" w:rsidRPr="00A124FF" w14:paraId="4E5B2150" w14:textId="77777777" w:rsidTr="00A124FF">
        <w:tc>
          <w:tcPr>
            <w:tcW w:w="1915" w:type="dxa"/>
            <w:shd w:val="clear" w:color="auto" w:fill="auto"/>
          </w:tcPr>
          <w:p w14:paraId="1F735E9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2801CE3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685095E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76949AA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DFE1F0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8F872D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уникальный идентификатор документа, подтверждающего проведение операции, присвоенный ОрФК. Служит для установления связи между строками выписки и первичными документами.</w:t>
            </w:r>
          </w:p>
        </w:tc>
      </w:tr>
      <w:tr w:rsidR="00A124FF" w:rsidRPr="00A124FF" w14:paraId="674CA353" w14:textId="77777777" w:rsidTr="00A124FF">
        <w:tc>
          <w:tcPr>
            <w:tcW w:w="1915" w:type="dxa"/>
            <w:shd w:val="clear" w:color="auto" w:fill="auto"/>
          </w:tcPr>
          <w:p w14:paraId="1919C72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ЛБО</w:t>
            </w:r>
          </w:p>
        </w:tc>
        <w:tc>
          <w:tcPr>
            <w:tcW w:w="1979" w:type="dxa"/>
            <w:shd w:val="clear" w:color="auto" w:fill="auto"/>
          </w:tcPr>
          <w:p w14:paraId="0CFA6C9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SUM_LBO</w:t>
            </w:r>
          </w:p>
        </w:tc>
        <w:tc>
          <w:tcPr>
            <w:tcW w:w="1079" w:type="dxa"/>
            <w:shd w:val="clear" w:color="auto" w:fill="auto"/>
          </w:tcPr>
          <w:p w14:paraId="7E2426D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BF294A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43D3AB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C02178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3DF4192B" w14:textId="77777777" w:rsidTr="00A124FF">
        <w:tc>
          <w:tcPr>
            <w:tcW w:w="1915" w:type="dxa"/>
            <w:shd w:val="clear" w:color="auto" w:fill="auto"/>
          </w:tcPr>
          <w:p w14:paraId="0222A3D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ПОФ</w:t>
            </w:r>
          </w:p>
        </w:tc>
        <w:tc>
          <w:tcPr>
            <w:tcW w:w="1979" w:type="dxa"/>
            <w:shd w:val="clear" w:color="auto" w:fill="auto"/>
          </w:tcPr>
          <w:p w14:paraId="05F405D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SUM_OF</w:t>
            </w:r>
          </w:p>
        </w:tc>
        <w:tc>
          <w:tcPr>
            <w:tcW w:w="1079" w:type="dxa"/>
            <w:shd w:val="clear" w:color="auto" w:fill="auto"/>
          </w:tcPr>
          <w:p w14:paraId="7D8FB17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C97F5D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CBF1F1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B184AA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63AD6999" w14:textId="77777777" w:rsidTr="00A124FF">
        <w:tc>
          <w:tcPr>
            <w:tcW w:w="1915" w:type="dxa"/>
            <w:shd w:val="clear" w:color="auto" w:fill="auto"/>
          </w:tcPr>
          <w:p w14:paraId="58766B2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поставленного на учет БО</w:t>
            </w:r>
          </w:p>
        </w:tc>
        <w:tc>
          <w:tcPr>
            <w:tcW w:w="1979" w:type="dxa"/>
            <w:shd w:val="clear" w:color="auto" w:fill="auto"/>
          </w:tcPr>
          <w:p w14:paraId="51FA6E0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NUM_BO</w:t>
            </w:r>
          </w:p>
        </w:tc>
        <w:tc>
          <w:tcPr>
            <w:tcW w:w="1079" w:type="dxa"/>
            <w:shd w:val="clear" w:color="auto" w:fill="auto"/>
          </w:tcPr>
          <w:p w14:paraId="0F5C8DE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CBC1AE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19</w:t>
            </w:r>
          </w:p>
        </w:tc>
        <w:tc>
          <w:tcPr>
            <w:tcW w:w="1077" w:type="dxa"/>
            <w:shd w:val="clear" w:color="auto" w:fill="auto"/>
          </w:tcPr>
          <w:p w14:paraId="0760D6C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91D4A0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Учетный номер БО.</w:t>
            </w:r>
          </w:p>
        </w:tc>
      </w:tr>
      <w:tr w:rsidR="00A124FF" w:rsidRPr="00A124FF" w14:paraId="2604D805" w14:textId="77777777" w:rsidTr="00A124FF">
        <w:tc>
          <w:tcPr>
            <w:tcW w:w="1915" w:type="dxa"/>
            <w:shd w:val="clear" w:color="auto" w:fill="auto"/>
          </w:tcPr>
          <w:p w14:paraId="0EB8ECE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БО на текущий финансовый год</w:t>
            </w:r>
          </w:p>
        </w:tc>
        <w:tc>
          <w:tcPr>
            <w:tcW w:w="1979" w:type="dxa"/>
            <w:shd w:val="clear" w:color="auto" w:fill="auto"/>
          </w:tcPr>
          <w:p w14:paraId="6763FC2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SUM_PBO</w:t>
            </w:r>
          </w:p>
        </w:tc>
        <w:tc>
          <w:tcPr>
            <w:tcW w:w="1079" w:type="dxa"/>
            <w:shd w:val="clear" w:color="auto" w:fill="auto"/>
          </w:tcPr>
          <w:p w14:paraId="01CC650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94C1AE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7B1D31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BFBCD6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5F39C7C4" w14:textId="77777777" w:rsidTr="00A124FF">
        <w:tc>
          <w:tcPr>
            <w:tcW w:w="1915" w:type="dxa"/>
            <w:shd w:val="clear" w:color="auto" w:fill="auto"/>
          </w:tcPr>
          <w:p w14:paraId="22DFF03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Учетный номер ДО (графа 7)</w:t>
            </w:r>
          </w:p>
        </w:tc>
        <w:tc>
          <w:tcPr>
            <w:tcW w:w="1979" w:type="dxa"/>
            <w:shd w:val="clear" w:color="auto" w:fill="auto"/>
          </w:tcPr>
          <w:p w14:paraId="0410256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</w:t>
            </w:r>
          </w:p>
        </w:tc>
        <w:tc>
          <w:tcPr>
            <w:tcW w:w="1079" w:type="dxa"/>
            <w:shd w:val="clear" w:color="auto" w:fill="auto"/>
          </w:tcPr>
          <w:p w14:paraId="7A76F68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0DD197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7D261A6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9D0DD0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Указывается учетный номер ДО.</w:t>
            </w:r>
          </w:p>
          <w:p w14:paraId="1CBB50B3" w14:textId="3080942F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Для ДО, принятых на учет до </w:t>
            </w:r>
            <w:r w:rsidRPr="00EB27A4">
              <w:rPr>
                <w:sz w:val="22"/>
                <w:szCs w:val="22"/>
                <w:highlight w:val="green"/>
              </w:rPr>
              <w:t>3</w:t>
            </w:r>
            <w:r w:rsidR="00EB27A4" w:rsidRPr="00EB27A4">
              <w:rPr>
                <w:sz w:val="22"/>
                <w:szCs w:val="22"/>
                <w:highlight w:val="green"/>
              </w:rPr>
              <w:t>1</w:t>
            </w:r>
            <w:r w:rsidRPr="00A124FF">
              <w:rPr>
                <w:sz w:val="22"/>
                <w:szCs w:val="22"/>
              </w:rPr>
              <w:t>.</w:t>
            </w:r>
            <w:r w:rsidRPr="00EB27A4">
              <w:rPr>
                <w:sz w:val="22"/>
                <w:szCs w:val="22"/>
                <w:highlight w:val="green"/>
              </w:rPr>
              <w:t>0</w:t>
            </w:r>
            <w:r w:rsidR="00EB27A4" w:rsidRPr="00EB27A4">
              <w:rPr>
                <w:sz w:val="22"/>
                <w:szCs w:val="22"/>
                <w:highlight w:val="green"/>
              </w:rPr>
              <w:t>7</w:t>
            </w:r>
            <w:r w:rsidRPr="00A124FF">
              <w:rPr>
                <w:sz w:val="22"/>
                <w:szCs w:val="22"/>
              </w:rPr>
              <w:t>.2019, размерность поля устанавливается как «= 22».</w:t>
            </w:r>
          </w:p>
          <w:p w14:paraId="591394A1" w14:textId="4FC18D0A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Для ДО, принятых на учет начиная с 01.</w:t>
            </w:r>
            <w:r w:rsidRPr="00EB27A4">
              <w:rPr>
                <w:sz w:val="22"/>
                <w:szCs w:val="22"/>
                <w:highlight w:val="green"/>
              </w:rPr>
              <w:t>0</w:t>
            </w:r>
            <w:r w:rsidR="00EB27A4" w:rsidRPr="00EB27A4">
              <w:rPr>
                <w:sz w:val="22"/>
                <w:szCs w:val="22"/>
                <w:highlight w:val="green"/>
              </w:rPr>
              <w:t>8</w:t>
            </w:r>
            <w:r w:rsidRPr="00A124FF">
              <w:rPr>
                <w:sz w:val="22"/>
                <w:szCs w:val="22"/>
              </w:rPr>
              <w:t>.2019, размерность поля устанавливается как «= 25»*.</w:t>
            </w:r>
          </w:p>
        </w:tc>
      </w:tr>
      <w:tr w:rsidR="00A124FF" w:rsidRPr="00A124FF" w14:paraId="0B1FD29C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46B19DE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на текущий финансовый год (графа 8)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7031F0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SUM_DO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DCB0CC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1B67DC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103C6F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8F571E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на текущий финансовый год ДО.</w:t>
            </w:r>
          </w:p>
        </w:tc>
      </w:tr>
      <w:tr w:rsidR="00A124FF" w:rsidRPr="00A124FF" w14:paraId="151FA24C" w14:textId="77777777" w:rsidTr="00A124FF">
        <w:tc>
          <w:tcPr>
            <w:tcW w:w="1915" w:type="dxa"/>
            <w:shd w:val="clear" w:color="auto" w:fill="FFFF00"/>
          </w:tcPr>
          <w:p w14:paraId="5EDF71C7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Раздел 3.3. Операции со средствами за счет ДБФ</w:t>
            </w:r>
          </w:p>
        </w:tc>
        <w:tc>
          <w:tcPr>
            <w:tcW w:w="1979" w:type="dxa"/>
            <w:shd w:val="clear" w:color="auto" w:fill="FFFF00"/>
          </w:tcPr>
          <w:p w14:paraId="3D1CC798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VPARO(*)</w:t>
            </w:r>
          </w:p>
        </w:tc>
        <w:tc>
          <w:tcPr>
            <w:tcW w:w="1079" w:type="dxa"/>
            <w:shd w:val="clear" w:color="auto" w:fill="FFFF00"/>
          </w:tcPr>
          <w:p w14:paraId="1421E611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7383D777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23EDE06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77C67FBE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проведении соответствующих операций.</w:t>
            </w:r>
          </w:p>
        </w:tc>
      </w:tr>
      <w:tr w:rsidR="00A124FF" w:rsidRPr="00A124FF" w14:paraId="67821D74" w14:textId="77777777" w:rsidTr="00A124FF">
        <w:tc>
          <w:tcPr>
            <w:tcW w:w="1915" w:type="dxa"/>
            <w:shd w:val="clear" w:color="auto" w:fill="auto"/>
          </w:tcPr>
          <w:p w14:paraId="79A2044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документа, подтверждающег</w:t>
            </w:r>
            <w:r w:rsidRPr="00A124FF">
              <w:rPr>
                <w:sz w:val="22"/>
                <w:szCs w:val="22"/>
              </w:rPr>
              <w:lastRenderedPageBreak/>
              <w:t>о проведение операции</w:t>
            </w:r>
          </w:p>
        </w:tc>
        <w:tc>
          <w:tcPr>
            <w:tcW w:w="1979" w:type="dxa"/>
            <w:shd w:val="clear" w:color="auto" w:fill="auto"/>
          </w:tcPr>
          <w:p w14:paraId="578A898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NUM_DOC</w:t>
            </w:r>
          </w:p>
        </w:tc>
        <w:tc>
          <w:tcPr>
            <w:tcW w:w="1079" w:type="dxa"/>
            <w:shd w:val="clear" w:color="auto" w:fill="auto"/>
          </w:tcPr>
          <w:p w14:paraId="78CBF94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42814A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50AE2E0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529969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документа, подтверждающего проведение операции.</w:t>
            </w:r>
          </w:p>
        </w:tc>
      </w:tr>
      <w:tr w:rsidR="00A124FF" w:rsidRPr="00A124FF" w14:paraId="36DBAD6A" w14:textId="77777777" w:rsidTr="00A124FF">
        <w:tc>
          <w:tcPr>
            <w:tcW w:w="1915" w:type="dxa"/>
            <w:shd w:val="clear" w:color="auto" w:fill="auto"/>
          </w:tcPr>
          <w:p w14:paraId="05B0D0B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Дата документа, подтверждающего проведение операции</w:t>
            </w:r>
          </w:p>
        </w:tc>
        <w:tc>
          <w:tcPr>
            <w:tcW w:w="1979" w:type="dxa"/>
            <w:shd w:val="clear" w:color="auto" w:fill="auto"/>
          </w:tcPr>
          <w:p w14:paraId="6B44EE8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4E8075C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31335C7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A6FF14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388817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документа, подтверждающего проведение операции.</w:t>
            </w:r>
          </w:p>
        </w:tc>
      </w:tr>
      <w:tr w:rsidR="00A124FF" w:rsidRPr="00A124FF" w14:paraId="7F6EAF88" w14:textId="77777777" w:rsidTr="00A124FF">
        <w:tc>
          <w:tcPr>
            <w:tcW w:w="1915" w:type="dxa"/>
            <w:shd w:val="clear" w:color="auto" w:fill="auto"/>
          </w:tcPr>
          <w:p w14:paraId="249886A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0A72E25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7462722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7FC3469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178270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97E5AC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уникальный идентификатор документа, подтверждающего проведение операции, присвоенный ОрФК. Служит для установления связи между строками выписки и первичными документами.</w:t>
            </w:r>
          </w:p>
        </w:tc>
      </w:tr>
      <w:tr w:rsidR="00A124FF" w:rsidRPr="00A124FF" w14:paraId="3491EFA0" w14:textId="77777777" w:rsidTr="00A124FF">
        <w:tc>
          <w:tcPr>
            <w:tcW w:w="1915" w:type="dxa"/>
            <w:shd w:val="clear" w:color="auto" w:fill="auto"/>
          </w:tcPr>
          <w:p w14:paraId="5450F53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 ПБС</w:t>
            </w:r>
          </w:p>
        </w:tc>
        <w:tc>
          <w:tcPr>
            <w:tcW w:w="1979" w:type="dxa"/>
            <w:shd w:val="clear" w:color="auto" w:fill="auto"/>
          </w:tcPr>
          <w:p w14:paraId="40DBD56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NUM_DOC_UBP</w:t>
            </w:r>
          </w:p>
        </w:tc>
        <w:tc>
          <w:tcPr>
            <w:tcW w:w="1079" w:type="dxa"/>
            <w:shd w:val="clear" w:color="auto" w:fill="auto"/>
          </w:tcPr>
          <w:p w14:paraId="4C95F65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018CE2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42A9D13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7CBE80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 ПБС.</w:t>
            </w:r>
          </w:p>
        </w:tc>
      </w:tr>
      <w:tr w:rsidR="00A124FF" w:rsidRPr="00A124FF" w14:paraId="09144A22" w14:textId="77777777" w:rsidTr="00A124FF">
        <w:tc>
          <w:tcPr>
            <w:tcW w:w="1915" w:type="dxa"/>
            <w:shd w:val="clear" w:color="auto" w:fill="auto"/>
          </w:tcPr>
          <w:p w14:paraId="5DA289B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 ПБС</w:t>
            </w:r>
          </w:p>
        </w:tc>
        <w:tc>
          <w:tcPr>
            <w:tcW w:w="1979" w:type="dxa"/>
            <w:shd w:val="clear" w:color="auto" w:fill="auto"/>
          </w:tcPr>
          <w:p w14:paraId="3F8B15D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DATE_DOC_UBP</w:t>
            </w:r>
          </w:p>
        </w:tc>
        <w:tc>
          <w:tcPr>
            <w:tcW w:w="1079" w:type="dxa"/>
            <w:shd w:val="clear" w:color="auto" w:fill="auto"/>
          </w:tcPr>
          <w:p w14:paraId="55D1AE7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681E475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CA3E57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6A5FE2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 ПБС.</w:t>
            </w:r>
          </w:p>
        </w:tc>
      </w:tr>
      <w:tr w:rsidR="00A124FF" w:rsidRPr="00A124FF" w14:paraId="7038775D" w14:textId="77777777" w:rsidTr="00A124FF">
        <w:tc>
          <w:tcPr>
            <w:tcW w:w="1915" w:type="dxa"/>
            <w:shd w:val="clear" w:color="auto" w:fill="auto"/>
          </w:tcPr>
          <w:p w14:paraId="6A6CA8A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Поступления</w:t>
            </w:r>
          </w:p>
        </w:tc>
        <w:tc>
          <w:tcPr>
            <w:tcW w:w="1979" w:type="dxa"/>
            <w:shd w:val="clear" w:color="auto" w:fill="auto"/>
          </w:tcPr>
          <w:p w14:paraId="658F189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SUM_IN</w:t>
            </w:r>
          </w:p>
        </w:tc>
        <w:tc>
          <w:tcPr>
            <w:tcW w:w="1079" w:type="dxa"/>
            <w:shd w:val="clear" w:color="auto" w:fill="auto"/>
          </w:tcPr>
          <w:p w14:paraId="3DB001D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444A2C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824785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A2889B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7353743F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41481FF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Выплаты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6FF709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SUM_OUT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08F489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3E0ACB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D4F870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EFB21F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33319551" w14:textId="77777777" w:rsidTr="00A124FF">
        <w:tc>
          <w:tcPr>
            <w:tcW w:w="1915" w:type="dxa"/>
            <w:shd w:val="clear" w:color="auto" w:fill="FFFF00"/>
          </w:tcPr>
          <w:p w14:paraId="639F7B7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Раздел 3.4. Источники ДБФ (Справочно)</w:t>
            </w:r>
          </w:p>
        </w:tc>
        <w:tc>
          <w:tcPr>
            <w:tcW w:w="1979" w:type="dxa"/>
            <w:shd w:val="clear" w:color="auto" w:fill="FFFF00"/>
          </w:tcPr>
          <w:p w14:paraId="78505154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VPDOP(*)</w:t>
            </w:r>
          </w:p>
        </w:tc>
        <w:tc>
          <w:tcPr>
            <w:tcW w:w="1079" w:type="dxa"/>
            <w:shd w:val="clear" w:color="auto" w:fill="FFFF00"/>
          </w:tcPr>
          <w:p w14:paraId="3C4D003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710D6197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2965DF7C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443B54D0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проведении соответствующих операций.</w:t>
            </w:r>
          </w:p>
        </w:tc>
      </w:tr>
      <w:tr w:rsidR="00A124FF" w:rsidRPr="00A124FF" w14:paraId="27A3B104" w14:textId="77777777" w:rsidTr="00A124FF">
        <w:tc>
          <w:tcPr>
            <w:tcW w:w="1915" w:type="dxa"/>
            <w:shd w:val="clear" w:color="auto" w:fill="auto"/>
          </w:tcPr>
          <w:p w14:paraId="103A118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документа, подтверждающего проведение операции</w:t>
            </w:r>
          </w:p>
        </w:tc>
        <w:tc>
          <w:tcPr>
            <w:tcW w:w="1979" w:type="dxa"/>
            <w:shd w:val="clear" w:color="auto" w:fill="auto"/>
          </w:tcPr>
          <w:p w14:paraId="1EBF3E5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</w:t>
            </w:r>
          </w:p>
        </w:tc>
        <w:tc>
          <w:tcPr>
            <w:tcW w:w="1079" w:type="dxa"/>
            <w:shd w:val="clear" w:color="auto" w:fill="auto"/>
          </w:tcPr>
          <w:p w14:paraId="29C832D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053B07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25A55B7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3B37BD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документа, подтверждающего проведение операции.</w:t>
            </w:r>
          </w:p>
        </w:tc>
      </w:tr>
      <w:tr w:rsidR="00A124FF" w:rsidRPr="00A124FF" w14:paraId="7F04ECE0" w14:textId="77777777" w:rsidTr="00A124FF">
        <w:tc>
          <w:tcPr>
            <w:tcW w:w="1915" w:type="dxa"/>
            <w:shd w:val="clear" w:color="auto" w:fill="auto"/>
          </w:tcPr>
          <w:p w14:paraId="4DCAB73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документа, подтверждающего проведение операции</w:t>
            </w:r>
          </w:p>
        </w:tc>
        <w:tc>
          <w:tcPr>
            <w:tcW w:w="1979" w:type="dxa"/>
            <w:shd w:val="clear" w:color="auto" w:fill="auto"/>
          </w:tcPr>
          <w:p w14:paraId="74E3FE9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69A9D9F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341CAC8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B13AD4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CEB6EC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документа, подтверждающего проведение операции.</w:t>
            </w:r>
          </w:p>
        </w:tc>
      </w:tr>
      <w:tr w:rsidR="00A124FF" w:rsidRPr="00A124FF" w14:paraId="0F57157D" w14:textId="77777777" w:rsidTr="00A124FF">
        <w:tc>
          <w:tcPr>
            <w:tcW w:w="1915" w:type="dxa"/>
            <w:shd w:val="clear" w:color="auto" w:fill="auto"/>
          </w:tcPr>
          <w:p w14:paraId="7B005CD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57F75E2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47E2FBB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69DF929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10889E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F9EEF8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Глобальный уникальный идентификатор документа, подтверждающего проведение операции, присвоенный ОрФК. Служит для установления связи между строками выписки и первичными документами.</w:t>
            </w:r>
          </w:p>
        </w:tc>
      </w:tr>
      <w:tr w:rsidR="00A124FF" w:rsidRPr="00A124FF" w14:paraId="06DBD0E7" w14:textId="77777777" w:rsidTr="00A124FF">
        <w:tc>
          <w:tcPr>
            <w:tcW w:w="1915" w:type="dxa"/>
            <w:shd w:val="clear" w:color="auto" w:fill="auto"/>
          </w:tcPr>
          <w:p w14:paraId="1AE005F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 ПБС</w:t>
            </w:r>
          </w:p>
        </w:tc>
        <w:tc>
          <w:tcPr>
            <w:tcW w:w="1979" w:type="dxa"/>
            <w:shd w:val="clear" w:color="auto" w:fill="auto"/>
          </w:tcPr>
          <w:p w14:paraId="1F52DA3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NUM_DOC_UBP</w:t>
            </w:r>
          </w:p>
        </w:tc>
        <w:tc>
          <w:tcPr>
            <w:tcW w:w="1079" w:type="dxa"/>
            <w:shd w:val="clear" w:color="auto" w:fill="auto"/>
          </w:tcPr>
          <w:p w14:paraId="488A038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1B6884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02968F5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504DE9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 ПБС.</w:t>
            </w:r>
          </w:p>
        </w:tc>
      </w:tr>
      <w:tr w:rsidR="00A124FF" w:rsidRPr="00A124FF" w14:paraId="08C1D653" w14:textId="77777777" w:rsidTr="00A124FF">
        <w:tc>
          <w:tcPr>
            <w:tcW w:w="1915" w:type="dxa"/>
            <w:shd w:val="clear" w:color="auto" w:fill="auto"/>
          </w:tcPr>
          <w:p w14:paraId="39E9DF1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Дата документа </w:t>
            </w:r>
            <w:r w:rsidRPr="00A124FF">
              <w:rPr>
                <w:sz w:val="22"/>
                <w:szCs w:val="22"/>
              </w:rPr>
              <w:lastRenderedPageBreak/>
              <w:t>ПБС</w:t>
            </w:r>
          </w:p>
        </w:tc>
        <w:tc>
          <w:tcPr>
            <w:tcW w:w="1979" w:type="dxa"/>
            <w:shd w:val="clear" w:color="auto" w:fill="auto"/>
          </w:tcPr>
          <w:p w14:paraId="5C1F955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DATE_DOC_UBP</w:t>
            </w:r>
          </w:p>
        </w:tc>
        <w:tc>
          <w:tcPr>
            <w:tcW w:w="1079" w:type="dxa"/>
            <w:shd w:val="clear" w:color="auto" w:fill="auto"/>
          </w:tcPr>
          <w:p w14:paraId="42B2439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4BD6D44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B9AE0B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FABB16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 ПБС.</w:t>
            </w:r>
          </w:p>
        </w:tc>
      </w:tr>
      <w:tr w:rsidR="00A124FF" w:rsidRPr="00A124FF" w14:paraId="338A6813" w14:textId="77777777" w:rsidTr="00A124FF">
        <w:tc>
          <w:tcPr>
            <w:tcW w:w="1915" w:type="dxa"/>
            <w:shd w:val="clear" w:color="auto" w:fill="auto"/>
          </w:tcPr>
          <w:p w14:paraId="0F47E51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Поступления в бюджет</w:t>
            </w:r>
          </w:p>
        </w:tc>
        <w:tc>
          <w:tcPr>
            <w:tcW w:w="1979" w:type="dxa"/>
            <w:shd w:val="clear" w:color="auto" w:fill="auto"/>
          </w:tcPr>
          <w:p w14:paraId="542BE93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SUM_IN</w:t>
            </w:r>
          </w:p>
        </w:tc>
        <w:tc>
          <w:tcPr>
            <w:tcW w:w="1079" w:type="dxa"/>
            <w:shd w:val="clear" w:color="auto" w:fill="auto"/>
          </w:tcPr>
          <w:p w14:paraId="339E984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643D51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351FD1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B6818C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60837F07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5FC7711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Возвраты из бюджета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149CD6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SUM_OUT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758D62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61CA72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4457AB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881A42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A124FF" w:rsidRPr="00A124FF" w14:paraId="3BE89434" w14:textId="77777777" w:rsidTr="00A124FF">
        <w:tc>
          <w:tcPr>
            <w:tcW w:w="1915" w:type="dxa"/>
            <w:shd w:val="clear" w:color="auto" w:fill="FFFF00"/>
          </w:tcPr>
          <w:p w14:paraId="2FAD09FC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Раздел 4.1.Изменение остатков на лицевом счете по казначейскому обеспечению обязательств</w:t>
            </w:r>
          </w:p>
        </w:tc>
        <w:tc>
          <w:tcPr>
            <w:tcW w:w="1979" w:type="dxa"/>
            <w:shd w:val="clear" w:color="auto" w:fill="FFFF00"/>
          </w:tcPr>
          <w:p w14:paraId="1C64C53E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VPOSTKOO(*)</w:t>
            </w:r>
          </w:p>
        </w:tc>
        <w:tc>
          <w:tcPr>
            <w:tcW w:w="1079" w:type="dxa"/>
            <w:shd w:val="clear" w:color="auto" w:fill="FFFF00"/>
          </w:tcPr>
          <w:p w14:paraId="60EF93F1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620B7C2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6DA620A8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193FB3FC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A124FF" w:rsidRPr="00A124FF" w14:paraId="46064F36" w14:textId="77777777" w:rsidTr="00A124FF">
        <w:tc>
          <w:tcPr>
            <w:tcW w:w="1915" w:type="dxa"/>
            <w:shd w:val="clear" w:color="auto" w:fill="auto"/>
          </w:tcPr>
          <w:p w14:paraId="648A579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остатков на начало дня по выданным КОО</w:t>
            </w:r>
          </w:p>
        </w:tc>
        <w:tc>
          <w:tcPr>
            <w:tcW w:w="1979" w:type="dxa"/>
            <w:shd w:val="clear" w:color="auto" w:fill="auto"/>
          </w:tcPr>
          <w:p w14:paraId="2A4E5D3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SUM_OST_RECEIV_BEGIN</w:t>
            </w:r>
          </w:p>
        </w:tc>
        <w:tc>
          <w:tcPr>
            <w:tcW w:w="1079" w:type="dxa"/>
            <w:shd w:val="clear" w:color="auto" w:fill="auto"/>
          </w:tcPr>
          <w:p w14:paraId="1B5B1DB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190A0D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47664D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D08648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остатков на начало дня нарастающим итогом с начала текущего финансового года по выданным КОО на соответствующий год на начало текущего финансового года.</w:t>
            </w:r>
          </w:p>
        </w:tc>
      </w:tr>
      <w:tr w:rsidR="00A124FF" w:rsidRPr="00A124FF" w14:paraId="35C67FEF" w14:textId="77777777" w:rsidTr="00A124FF">
        <w:tc>
          <w:tcPr>
            <w:tcW w:w="1915" w:type="dxa"/>
            <w:shd w:val="clear" w:color="auto" w:fill="auto"/>
          </w:tcPr>
          <w:p w14:paraId="7B19AA4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остатков на конец дня по выданным КОО</w:t>
            </w:r>
          </w:p>
        </w:tc>
        <w:tc>
          <w:tcPr>
            <w:tcW w:w="1979" w:type="dxa"/>
            <w:shd w:val="clear" w:color="auto" w:fill="auto"/>
          </w:tcPr>
          <w:p w14:paraId="22A7241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SUM_OST_RECEIV_END</w:t>
            </w:r>
          </w:p>
        </w:tc>
        <w:tc>
          <w:tcPr>
            <w:tcW w:w="1079" w:type="dxa"/>
            <w:shd w:val="clear" w:color="auto" w:fill="auto"/>
          </w:tcPr>
          <w:p w14:paraId="0120513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FD849B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790440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48D8F7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остатков на конец дня нарастающим итогом с начала текущего финансового года по выданным КОО на соответствующий год.</w:t>
            </w:r>
          </w:p>
        </w:tc>
      </w:tr>
      <w:tr w:rsidR="00A124FF" w:rsidRPr="00A124FF" w14:paraId="5B792031" w14:textId="77777777" w:rsidTr="00A124FF">
        <w:tc>
          <w:tcPr>
            <w:tcW w:w="1915" w:type="dxa"/>
            <w:shd w:val="clear" w:color="auto" w:fill="auto"/>
          </w:tcPr>
          <w:p w14:paraId="1B26BF4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Сума остатков на начало дня по переведенным КОО</w:t>
            </w:r>
          </w:p>
        </w:tc>
        <w:tc>
          <w:tcPr>
            <w:tcW w:w="1979" w:type="dxa"/>
            <w:shd w:val="clear" w:color="auto" w:fill="auto"/>
          </w:tcPr>
          <w:p w14:paraId="3884DD4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SUM_OST_TRANS_BEGIN</w:t>
            </w:r>
          </w:p>
        </w:tc>
        <w:tc>
          <w:tcPr>
            <w:tcW w:w="1079" w:type="dxa"/>
            <w:shd w:val="clear" w:color="auto" w:fill="auto"/>
          </w:tcPr>
          <w:p w14:paraId="5C291E5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07DE8F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96015A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62B055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Сума остатков на начало дня нарастающим итогом с начала текущего финансового года по переведенным КОО на соответствующий год на начало текущего финансового года.</w:t>
            </w:r>
          </w:p>
        </w:tc>
      </w:tr>
      <w:tr w:rsidR="00A124FF" w:rsidRPr="00A124FF" w14:paraId="37938041" w14:textId="77777777" w:rsidTr="00A124FF">
        <w:tc>
          <w:tcPr>
            <w:tcW w:w="1915" w:type="dxa"/>
            <w:shd w:val="clear" w:color="auto" w:fill="auto"/>
          </w:tcPr>
          <w:p w14:paraId="50D4D11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остатков на конец дня по переведенным КОО</w:t>
            </w:r>
          </w:p>
        </w:tc>
        <w:tc>
          <w:tcPr>
            <w:tcW w:w="1979" w:type="dxa"/>
            <w:shd w:val="clear" w:color="auto" w:fill="auto"/>
          </w:tcPr>
          <w:p w14:paraId="0F67332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SUM_OST_TRANS_END</w:t>
            </w:r>
          </w:p>
        </w:tc>
        <w:tc>
          <w:tcPr>
            <w:tcW w:w="1079" w:type="dxa"/>
            <w:shd w:val="clear" w:color="auto" w:fill="auto"/>
          </w:tcPr>
          <w:p w14:paraId="0522556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133426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6868E0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302A57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остатков на конец дня нарастающим итогом с начала текущего финансового года по переведенным КОО на соответствующий год.</w:t>
            </w:r>
          </w:p>
        </w:tc>
      </w:tr>
      <w:tr w:rsidR="00A124FF" w:rsidRPr="00A124FF" w14:paraId="5A91E6CE" w14:textId="77777777" w:rsidTr="00A124FF">
        <w:tc>
          <w:tcPr>
            <w:tcW w:w="1915" w:type="dxa"/>
            <w:shd w:val="clear" w:color="auto" w:fill="auto"/>
          </w:tcPr>
          <w:p w14:paraId="30AC214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остатков на начало по исполненным КОО</w:t>
            </w:r>
          </w:p>
        </w:tc>
        <w:tc>
          <w:tcPr>
            <w:tcW w:w="1979" w:type="dxa"/>
            <w:shd w:val="clear" w:color="auto" w:fill="auto"/>
          </w:tcPr>
          <w:p w14:paraId="56851DD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SUM_OST_EXEC_BEGIN</w:t>
            </w:r>
          </w:p>
        </w:tc>
        <w:tc>
          <w:tcPr>
            <w:tcW w:w="1079" w:type="dxa"/>
            <w:shd w:val="clear" w:color="auto" w:fill="auto"/>
          </w:tcPr>
          <w:p w14:paraId="4BD7CAA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0855B6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71155B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F13182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остатков на начало дня нарастающим итогом с начала текущего финансового года по исполненным КОО на соответствующий год на начало текущего финансового года.</w:t>
            </w:r>
          </w:p>
        </w:tc>
      </w:tr>
      <w:tr w:rsidR="00A124FF" w:rsidRPr="00A124FF" w14:paraId="6171B937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A5062D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Сумма остатков </w:t>
            </w:r>
            <w:r w:rsidRPr="00A124FF">
              <w:rPr>
                <w:sz w:val="22"/>
                <w:szCs w:val="22"/>
              </w:rPr>
              <w:lastRenderedPageBreak/>
              <w:t>на конец дня по исполненным КОО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8ECFBE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SUM_OST_EXEC</w:t>
            </w:r>
            <w:r w:rsidRPr="00A124FF">
              <w:rPr>
                <w:sz w:val="22"/>
                <w:szCs w:val="22"/>
              </w:rPr>
              <w:lastRenderedPageBreak/>
              <w:t>_END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6884A9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NUMBE</w:t>
            </w:r>
            <w:r w:rsidRPr="00A124FF">
              <w:rPr>
                <w:sz w:val="22"/>
                <w:szCs w:val="22"/>
              </w:rPr>
              <w:lastRenderedPageBreak/>
              <w:t>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5A2913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8A9EFA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A5CB3F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 xml:space="preserve">Сумма остатков на конец </w:t>
            </w:r>
            <w:r w:rsidRPr="00A124FF">
              <w:rPr>
                <w:sz w:val="22"/>
                <w:szCs w:val="22"/>
              </w:rPr>
              <w:lastRenderedPageBreak/>
              <w:t>дня нарастающим итогом с начала текущего финансового года по исполненным КОО на соответствующий год.</w:t>
            </w:r>
          </w:p>
        </w:tc>
      </w:tr>
      <w:tr w:rsidR="00A124FF" w:rsidRPr="00A124FF" w14:paraId="7982FF25" w14:textId="77777777" w:rsidTr="00A124FF">
        <w:tc>
          <w:tcPr>
            <w:tcW w:w="1915" w:type="dxa"/>
            <w:shd w:val="clear" w:color="auto" w:fill="FFFF00"/>
          </w:tcPr>
          <w:p w14:paraId="62DB57AF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lastRenderedPageBreak/>
              <w:t>Раздел 4.2. Казначейское обеспечение обязательств</w:t>
            </w:r>
          </w:p>
        </w:tc>
        <w:tc>
          <w:tcPr>
            <w:tcW w:w="1979" w:type="dxa"/>
            <w:shd w:val="clear" w:color="auto" w:fill="FFFF00"/>
          </w:tcPr>
          <w:p w14:paraId="13BFB336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VPKOO(*)</w:t>
            </w:r>
          </w:p>
        </w:tc>
        <w:tc>
          <w:tcPr>
            <w:tcW w:w="1079" w:type="dxa"/>
            <w:shd w:val="clear" w:color="auto" w:fill="FFFF00"/>
          </w:tcPr>
          <w:p w14:paraId="3C4AE1E7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FC9391B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5A080A7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797430D9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наличии КОО.</w:t>
            </w:r>
          </w:p>
        </w:tc>
      </w:tr>
      <w:tr w:rsidR="00A124FF" w:rsidRPr="00A124FF" w14:paraId="065AAE11" w14:textId="77777777" w:rsidTr="00A124FF">
        <w:tc>
          <w:tcPr>
            <w:tcW w:w="1915" w:type="dxa"/>
            <w:shd w:val="clear" w:color="auto" w:fill="auto"/>
          </w:tcPr>
          <w:p w14:paraId="31833AA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документа, подтверждающий проведение операции</w:t>
            </w:r>
          </w:p>
        </w:tc>
        <w:tc>
          <w:tcPr>
            <w:tcW w:w="1979" w:type="dxa"/>
            <w:shd w:val="clear" w:color="auto" w:fill="auto"/>
          </w:tcPr>
          <w:p w14:paraId="126D2D0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NUMDOC</w:t>
            </w:r>
          </w:p>
        </w:tc>
        <w:tc>
          <w:tcPr>
            <w:tcW w:w="1079" w:type="dxa"/>
            <w:shd w:val="clear" w:color="auto" w:fill="auto"/>
          </w:tcPr>
          <w:p w14:paraId="01640BC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625972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1B24B1A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9C003B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документа, на основании которого были отражены операции по КОО.</w:t>
            </w:r>
          </w:p>
        </w:tc>
      </w:tr>
      <w:tr w:rsidR="00A124FF" w:rsidRPr="00A124FF" w14:paraId="7D94EA15" w14:textId="77777777" w:rsidTr="00A124FF">
        <w:tc>
          <w:tcPr>
            <w:tcW w:w="1915" w:type="dxa"/>
            <w:shd w:val="clear" w:color="auto" w:fill="auto"/>
          </w:tcPr>
          <w:p w14:paraId="5FD472F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документа, подтверждающего проведение операции</w:t>
            </w:r>
          </w:p>
        </w:tc>
        <w:tc>
          <w:tcPr>
            <w:tcW w:w="1979" w:type="dxa"/>
            <w:shd w:val="clear" w:color="auto" w:fill="auto"/>
          </w:tcPr>
          <w:p w14:paraId="744ADDF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DATEDOC</w:t>
            </w:r>
          </w:p>
        </w:tc>
        <w:tc>
          <w:tcPr>
            <w:tcW w:w="1079" w:type="dxa"/>
            <w:shd w:val="clear" w:color="auto" w:fill="auto"/>
          </w:tcPr>
          <w:p w14:paraId="773353E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0727B8A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9E323B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9DD65B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составления документа на основании, которого были отражены операции по КОО.</w:t>
            </w:r>
          </w:p>
        </w:tc>
      </w:tr>
      <w:tr w:rsidR="00A124FF" w:rsidRPr="00A124FF" w14:paraId="312F7A35" w14:textId="77777777" w:rsidTr="00A124FF">
        <w:tc>
          <w:tcPr>
            <w:tcW w:w="1915" w:type="dxa"/>
            <w:shd w:val="clear" w:color="auto" w:fill="auto"/>
          </w:tcPr>
          <w:p w14:paraId="54E5337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 организации</w:t>
            </w:r>
          </w:p>
        </w:tc>
        <w:tc>
          <w:tcPr>
            <w:tcW w:w="1979" w:type="dxa"/>
            <w:shd w:val="clear" w:color="auto" w:fill="auto"/>
          </w:tcPr>
          <w:p w14:paraId="77F3742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NUMDOC_ORG</w:t>
            </w:r>
          </w:p>
        </w:tc>
        <w:tc>
          <w:tcPr>
            <w:tcW w:w="1079" w:type="dxa"/>
            <w:shd w:val="clear" w:color="auto" w:fill="auto"/>
          </w:tcPr>
          <w:p w14:paraId="51BBF0E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215CE1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09914CF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641463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Номер документа организации, на основании которого были отражены выплаты по КОО.</w:t>
            </w:r>
          </w:p>
        </w:tc>
      </w:tr>
      <w:tr w:rsidR="00A124FF" w:rsidRPr="00A124FF" w14:paraId="25A4428E" w14:textId="77777777" w:rsidTr="00A124FF">
        <w:tc>
          <w:tcPr>
            <w:tcW w:w="1915" w:type="dxa"/>
            <w:shd w:val="clear" w:color="auto" w:fill="auto"/>
          </w:tcPr>
          <w:p w14:paraId="05700F0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документа организации</w:t>
            </w:r>
          </w:p>
        </w:tc>
        <w:tc>
          <w:tcPr>
            <w:tcW w:w="1979" w:type="dxa"/>
            <w:shd w:val="clear" w:color="auto" w:fill="auto"/>
          </w:tcPr>
          <w:p w14:paraId="36FC8BB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DATEDOC_ORG</w:t>
            </w:r>
          </w:p>
        </w:tc>
        <w:tc>
          <w:tcPr>
            <w:tcW w:w="1079" w:type="dxa"/>
            <w:shd w:val="clear" w:color="auto" w:fill="auto"/>
          </w:tcPr>
          <w:p w14:paraId="1188594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36D5A6F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D728DEC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EBB61C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Дата составления документа организации на основании, которого были отражены выплаты по КОО.</w:t>
            </w:r>
          </w:p>
        </w:tc>
      </w:tr>
      <w:tr w:rsidR="00A124FF" w:rsidRPr="00A124FF" w14:paraId="649B82DB" w14:textId="77777777" w:rsidTr="00A124FF">
        <w:tc>
          <w:tcPr>
            <w:tcW w:w="1915" w:type="dxa"/>
            <w:shd w:val="clear" w:color="auto" w:fill="auto"/>
          </w:tcPr>
          <w:p w14:paraId="2999FAE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операции по выданным КОО</w:t>
            </w:r>
          </w:p>
        </w:tc>
        <w:tc>
          <w:tcPr>
            <w:tcW w:w="1979" w:type="dxa"/>
            <w:shd w:val="clear" w:color="auto" w:fill="auto"/>
          </w:tcPr>
          <w:p w14:paraId="133B6E6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SUM_RECEIV</w:t>
            </w:r>
          </w:p>
        </w:tc>
        <w:tc>
          <w:tcPr>
            <w:tcW w:w="1079" w:type="dxa"/>
            <w:shd w:val="clear" w:color="auto" w:fill="auto"/>
          </w:tcPr>
          <w:p w14:paraId="6A0709E8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B13F4B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7A06F8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0E3F786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операции по полученным КОО в валюте РФ в соответствии с указанным документом.</w:t>
            </w:r>
          </w:p>
        </w:tc>
      </w:tr>
      <w:tr w:rsidR="00A124FF" w:rsidRPr="00A124FF" w14:paraId="67F253BC" w14:textId="77777777" w:rsidTr="00A124FF">
        <w:tc>
          <w:tcPr>
            <w:tcW w:w="1915" w:type="dxa"/>
            <w:shd w:val="clear" w:color="auto" w:fill="auto"/>
          </w:tcPr>
          <w:p w14:paraId="3CF7E7B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операции по переведенным КОО</w:t>
            </w:r>
          </w:p>
        </w:tc>
        <w:tc>
          <w:tcPr>
            <w:tcW w:w="1979" w:type="dxa"/>
            <w:shd w:val="clear" w:color="auto" w:fill="auto"/>
          </w:tcPr>
          <w:p w14:paraId="0D8167B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SUM_TRANS</w:t>
            </w:r>
          </w:p>
        </w:tc>
        <w:tc>
          <w:tcPr>
            <w:tcW w:w="1079" w:type="dxa"/>
            <w:shd w:val="clear" w:color="auto" w:fill="auto"/>
          </w:tcPr>
          <w:p w14:paraId="3874CA9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38C1CE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13CB56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10856A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операции по переведенным КОО в валюте РФ в соответствии с указанным документом.</w:t>
            </w:r>
          </w:p>
        </w:tc>
      </w:tr>
      <w:tr w:rsidR="00A124FF" w:rsidRPr="00A124FF" w14:paraId="67727A52" w14:textId="77777777" w:rsidTr="00A124FF">
        <w:tc>
          <w:tcPr>
            <w:tcW w:w="1915" w:type="dxa"/>
            <w:shd w:val="clear" w:color="auto" w:fill="auto"/>
          </w:tcPr>
          <w:p w14:paraId="56833D5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операции по исполненным КОО</w:t>
            </w:r>
          </w:p>
        </w:tc>
        <w:tc>
          <w:tcPr>
            <w:tcW w:w="1979" w:type="dxa"/>
            <w:shd w:val="clear" w:color="auto" w:fill="auto"/>
          </w:tcPr>
          <w:p w14:paraId="03D44D7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SUM_EXEC</w:t>
            </w:r>
          </w:p>
        </w:tc>
        <w:tc>
          <w:tcPr>
            <w:tcW w:w="1079" w:type="dxa"/>
            <w:shd w:val="clear" w:color="auto" w:fill="auto"/>
          </w:tcPr>
          <w:p w14:paraId="02AC2CBE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23D211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E2AF4F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104FD3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Сумма операции по исполненным КОО в валюте РФ в соответствии с указанным документом.</w:t>
            </w:r>
          </w:p>
        </w:tc>
      </w:tr>
      <w:tr w:rsidR="00A124FF" w:rsidRPr="00A124FF" w14:paraId="1302DFDE" w14:textId="77777777" w:rsidTr="00A124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DCB921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Примечание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5B0C20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NOTE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90FF3BD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4065CE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&lt;= 512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325AE3A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6799D16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Примечание (при необходимости).</w:t>
            </w:r>
          </w:p>
        </w:tc>
      </w:tr>
      <w:tr w:rsidR="00A124FF" w:rsidRPr="00A124FF" w14:paraId="08582A7C" w14:textId="77777777" w:rsidTr="00A124FF">
        <w:tc>
          <w:tcPr>
            <w:tcW w:w="1915" w:type="dxa"/>
            <w:shd w:val="clear" w:color="auto" w:fill="FFFF00"/>
          </w:tcPr>
          <w:p w14:paraId="705308C2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Итого по разделу 4.2. Казначейское обеспечение обязательств</w:t>
            </w:r>
          </w:p>
        </w:tc>
        <w:tc>
          <w:tcPr>
            <w:tcW w:w="1979" w:type="dxa"/>
            <w:shd w:val="clear" w:color="auto" w:fill="FFFF00"/>
          </w:tcPr>
          <w:p w14:paraId="3C83F4C3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VPKOO_ALL</w:t>
            </w:r>
          </w:p>
        </w:tc>
        <w:tc>
          <w:tcPr>
            <w:tcW w:w="1079" w:type="dxa"/>
            <w:shd w:val="clear" w:color="auto" w:fill="FFFF00"/>
          </w:tcPr>
          <w:p w14:paraId="2D51A11A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2F9E2821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617650FA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130D829B" w14:textId="77777777" w:rsidR="00A124FF" w:rsidRPr="00A124FF" w:rsidRDefault="00A124FF" w:rsidP="00A124FF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A124FF">
              <w:rPr>
                <w:b/>
                <w:i/>
                <w:sz w:val="22"/>
                <w:szCs w:val="22"/>
              </w:rPr>
              <w:t>Заполняется при наличии информации в блоке VPKOO.</w:t>
            </w:r>
          </w:p>
        </w:tc>
      </w:tr>
      <w:tr w:rsidR="00A124FF" w:rsidRPr="00A124FF" w14:paraId="6126C920" w14:textId="77777777" w:rsidTr="00A124FF">
        <w:tc>
          <w:tcPr>
            <w:tcW w:w="1915" w:type="dxa"/>
            <w:shd w:val="clear" w:color="auto" w:fill="auto"/>
          </w:tcPr>
          <w:p w14:paraId="3962970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Итоговая сумма операций по выданным КОО</w:t>
            </w:r>
          </w:p>
        </w:tc>
        <w:tc>
          <w:tcPr>
            <w:tcW w:w="1979" w:type="dxa"/>
            <w:shd w:val="clear" w:color="auto" w:fill="auto"/>
          </w:tcPr>
          <w:p w14:paraId="164912C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SUM_RECEIV_ALL</w:t>
            </w:r>
          </w:p>
        </w:tc>
        <w:tc>
          <w:tcPr>
            <w:tcW w:w="1079" w:type="dxa"/>
            <w:shd w:val="clear" w:color="auto" w:fill="auto"/>
          </w:tcPr>
          <w:p w14:paraId="0C6151D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C8CF21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62FCEB9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31A406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Итоговая сумма операций по полученным КОО.</w:t>
            </w:r>
          </w:p>
        </w:tc>
      </w:tr>
      <w:tr w:rsidR="00A124FF" w:rsidRPr="00A124FF" w14:paraId="5212BEC0" w14:textId="77777777" w:rsidTr="00A124FF">
        <w:tc>
          <w:tcPr>
            <w:tcW w:w="1915" w:type="dxa"/>
            <w:shd w:val="clear" w:color="auto" w:fill="auto"/>
          </w:tcPr>
          <w:p w14:paraId="27FEB28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lastRenderedPageBreak/>
              <w:t>Итоговая сумма операций по переведенным КОО</w:t>
            </w:r>
          </w:p>
        </w:tc>
        <w:tc>
          <w:tcPr>
            <w:tcW w:w="1979" w:type="dxa"/>
            <w:shd w:val="clear" w:color="auto" w:fill="auto"/>
          </w:tcPr>
          <w:p w14:paraId="7114DAEF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SUM_TRANS_ALL</w:t>
            </w:r>
          </w:p>
        </w:tc>
        <w:tc>
          <w:tcPr>
            <w:tcW w:w="1079" w:type="dxa"/>
            <w:shd w:val="clear" w:color="auto" w:fill="auto"/>
          </w:tcPr>
          <w:p w14:paraId="481FEB80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B9A5DE7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C111693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69BCCF5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Итоговая сумма операций по переведенным КОО.</w:t>
            </w:r>
          </w:p>
        </w:tc>
      </w:tr>
      <w:tr w:rsidR="00A124FF" w14:paraId="669AF40E" w14:textId="77777777" w:rsidTr="00A124FF">
        <w:tc>
          <w:tcPr>
            <w:tcW w:w="1915" w:type="dxa"/>
            <w:shd w:val="clear" w:color="auto" w:fill="auto"/>
          </w:tcPr>
          <w:p w14:paraId="342CAD62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Итоговая сумма операций по исполненным КОО</w:t>
            </w:r>
          </w:p>
        </w:tc>
        <w:tc>
          <w:tcPr>
            <w:tcW w:w="1979" w:type="dxa"/>
            <w:shd w:val="clear" w:color="auto" w:fill="auto"/>
          </w:tcPr>
          <w:p w14:paraId="3104561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SUM_EXEC_ALL</w:t>
            </w:r>
          </w:p>
        </w:tc>
        <w:tc>
          <w:tcPr>
            <w:tcW w:w="1079" w:type="dxa"/>
            <w:shd w:val="clear" w:color="auto" w:fill="auto"/>
          </w:tcPr>
          <w:p w14:paraId="0E67101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2E004A4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71EBE5B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1795411" w14:textId="77777777" w:rsidR="00A124FF" w:rsidRPr="00A124FF" w:rsidRDefault="00A124FF" w:rsidP="00A124F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A124FF">
              <w:rPr>
                <w:sz w:val="22"/>
                <w:szCs w:val="22"/>
              </w:rPr>
              <w:t>Итоговая сумма операций по исполненным КОО.</w:t>
            </w:r>
          </w:p>
        </w:tc>
      </w:tr>
    </w:tbl>
    <w:p w14:paraId="61919BCB" w14:textId="4F4C9ACA" w:rsidR="00A124FF" w:rsidRPr="00A124FF" w:rsidRDefault="00A124FF" w:rsidP="00A124FF">
      <w:pPr>
        <w:ind w:firstLine="0"/>
      </w:pPr>
      <w:r w:rsidRPr="00A124FF">
        <w:t>* - Изменения по размерности &lt;=25 вступают в силу с 01.</w:t>
      </w:r>
      <w:r w:rsidRPr="00A124FF">
        <w:rPr>
          <w:highlight w:val="green"/>
        </w:rPr>
        <w:t>08</w:t>
      </w:r>
      <w:r w:rsidRPr="00A124FF">
        <w:t>.2019.</w:t>
      </w:r>
    </w:p>
    <w:p w14:paraId="2A12AB5D" w14:textId="77777777" w:rsidR="00A124FF" w:rsidRDefault="00A124FF" w:rsidP="005D6FB5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7" w:hanging="737"/>
        <w:contextualSpacing w:val="0"/>
        <w:jc w:val="both"/>
      </w:pPr>
      <w:bookmarkStart w:id="50" w:name="_Toc5612076"/>
      <w:bookmarkStart w:id="51" w:name="_Toc12898038"/>
      <w:r>
        <w:t>Макет файла</w:t>
      </w:r>
      <w:bookmarkEnd w:id="50"/>
      <w:bookmarkEnd w:id="51"/>
    </w:p>
    <w:p w14:paraId="2944E8DA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FK</w:t>
      </w:r>
      <w:r w:rsidRPr="00A124FF">
        <w:rPr>
          <w:sz w:val="22"/>
        </w:rPr>
        <w:t>|NUM_VER|FORMER(0)|FORM_VER(0)|NORM_DOC(0)|</w:t>
      </w:r>
    </w:p>
    <w:p w14:paraId="53A5B368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FROM</w:t>
      </w:r>
      <w:r w:rsidRPr="00A124FF">
        <w:rPr>
          <w:sz w:val="22"/>
        </w:rPr>
        <w:t>|KOD_TOFK|NAME_TOFK|</w:t>
      </w:r>
      <w:r w:rsidRPr="00A124FF">
        <w:rPr>
          <w:b/>
          <w:sz w:val="22"/>
        </w:rPr>
        <w:t>TO</w:t>
      </w:r>
    </w:p>
    <w:p w14:paraId="16E0902C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TO</w:t>
      </w:r>
      <w:r w:rsidRPr="00A124FF">
        <w:rPr>
          <w:sz w:val="22"/>
        </w:rPr>
        <w:t>|BUDG_LEVEL|KOD_UBP|NAME_UBP|</w:t>
      </w:r>
      <w:r w:rsidRPr="00A124FF">
        <w:rPr>
          <w:b/>
          <w:sz w:val="22"/>
        </w:rPr>
        <w:t>SECURE</w:t>
      </w:r>
    </w:p>
    <w:p w14:paraId="4007B755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SECURE(0)</w:t>
      </w:r>
      <w:r w:rsidRPr="00A124FF">
        <w:rPr>
          <w:sz w:val="22"/>
        </w:rPr>
        <w:t>|LEVEL|CAUSE(0)|</w:t>
      </w:r>
      <w:r w:rsidRPr="00A124FF">
        <w:rPr>
          <w:b/>
          <w:sz w:val="22"/>
        </w:rPr>
        <w:t>VP</w:t>
      </w:r>
    </w:p>
    <w:p w14:paraId="03111F6F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</w:t>
      </w:r>
      <w:r w:rsidRPr="00A124FF">
        <w:rPr>
          <w:sz w:val="22"/>
        </w:rPr>
        <w:t>|GUID_FK|LS|DATE_OTCH|DATE_OLD(0)|VID_OTCH|KOD_TOFK|NAME_TOFK|NAME_BUD|OKTMO|OKPO_FO(0)|NAME_UBP_FO(0)|GLAVA_GRBS|NAME_GRBS|KOD_UBP|NAME_UBP|DOL_ISP_TOFK(0)|NAME_ISP_TOFK(0)|TEL_ISP_TOFK(0)|DATE_POD(0)|SUM_AS_N|SUM_AS_K|SUM_AS1_N|SUM_AS1_K|SUM_AS2_N|SUM_AS2_K|SUM_LBO_N|SUM_LBO_K|SUM_LBO1_N|SUM_LBO1_K|SUM_LBO2_N|SUM_LBO2_K|SUM_OF_N|SUM_OF_K|SUM_OF_CR_N|SUM_OF_CR_K|TOTAL_AS(0)|TOTAL_AS1(0)|TOTAL_AS2(0)|TOTAL_LBO(0)|TOTAL_LBO1(0)|TOTAL_LBO2(0)|TOTAL_OF(0)|TOTAL_OF_CR(0)|TOTAL_LBO_CR(0)|TOTAL_LBO_V(0)|TOTAL_OF_V(0)|TOTAL_LBO_DET(0)|TOTAL_LBO1_DET(0)|TOTAL_LBO2_DET(0)|TOTAL_LBO_CR_DET(0)|TOTAL_LBO_V_DET(0)|SUM_PBO_N|SUM_PBO_K|SUM_PBO1_N|SUM_PBO1_K|SUM_PBO2_N|SUM_PBO2_K|SUM_DO_N|SUM_DO_K|SUM_IN_N|SUM_IN_K|SUM_OUT_N|SUM_OUT_K|TOTAL_IN_BUD(0)|TOTAL_IN_R_BUD(0)|TOTAL_OUT_BUD(0)|TOTAL_OUT_R_BUD(0)|TOTAL_PBO_BUD(0)|TOTAL_PBO1_BUD(0)|TOTAL_PBO2_BUD(0)|SUM_VIPL_VS_RUB(0)|SUM_VIPL_VS_Y1(0)|SUM_VIPL_VS_Y2(0)|TOTAL_DO_RUB(0)|TOTAL_DO_IVAL(0)|SUM_N_AR(0)|SUM_K_AR(0)|SUM_LBO_N_AR(0)|SUM_LBO_K_AR(0)|SUM_OF_N_AR(0)|SUM_OF_K_AR(0)|SUM_PBO_N_AR(0)|SUM_PBO_K_AR(0)|SUM_DO_N_AR(0)|SUM_DO_K_AR(0)|SUM_IN_N_AR(0)|SUM_IN_K_AR(0)|SUM_OUT_N_AR(0)|SUM_OUT_K_AR(0)|TOTAL_LBO_AR(0)|TOTAL_OF_AR(0)|TOTAL_PBO_AR(0)|TOTAL_PDO_AR(0)|TOTAL_IN_AR(0)|TOTAL_OUT_AR(0)|TOTAL_IN_AR_DOP(0)|TOTAL_OUT_AR_DOP(0)|</w:t>
      </w:r>
      <w:r w:rsidRPr="00A124FF">
        <w:rPr>
          <w:b/>
          <w:sz w:val="22"/>
        </w:rPr>
        <w:t>VPOB(*)</w:t>
      </w:r>
    </w:p>
    <w:p w14:paraId="42EF99D9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VPOB(0)</w:t>
      </w:r>
      <w:r w:rsidRPr="00A124FF">
        <w:rPr>
          <w:sz w:val="22"/>
        </w:rPr>
        <w:t>|NUM_DOC|DATE_DOC|GUID|FAIP_CODE(0)|SUM_AS(0)|SUM_AS1(0)|SUM_AS2(0)|SUM_LBO(0)|SUM_LBO1(0)|SUM_LBO2(0)|SUM_OF(0)|SUM_OF_CR(0)|</w:t>
      </w:r>
      <w:r w:rsidRPr="00A124FF">
        <w:rPr>
          <w:b/>
          <w:sz w:val="22"/>
        </w:rPr>
        <w:t>VPOBCR(*)</w:t>
      </w:r>
    </w:p>
    <w:p w14:paraId="7CEE0055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VPOBCR(0)</w:t>
      </w:r>
      <w:r w:rsidRPr="00A124FF">
        <w:rPr>
          <w:sz w:val="22"/>
        </w:rPr>
        <w:t>|NUM_DOC|DATE_DOC|GUID|FAIP_CODE(0)|SUM_LBO(0)|SUM_LBO_CR(0)|</w:t>
      </w:r>
      <w:r w:rsidRPr="00A124FF">
        <w:rPr>
          <w:b/>
          <w:sz w:val="22"/>
        </w:rPr>
        <w:t>VPOFV(*)</w:t>
      </w:r>
    </w:p>
    <w:p w14:paraId="518FC04D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VPOFV(0)</w:t>
      </w:r>
      <w:r w:rsidRPr="00A124FF">
        <w:rPr>
          <w:sz w:val="22"/>
        </w:rPr>
        <w:t>|NUM_DOC|DATE_DOC|GUID|SUM_OF|</w:t>
      </w:r>
      <w:r w:rsidRPr="00A124FF">
        <w:rPr>
          <w:b/>
          <w:sz w:val="22"/>
        </w:rPr>
        <w:t>VPOBD(*)</w:t>
      </w:r>
    </w:p>
    <w:p w14:paraId="12D13AE5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VPOBD(0)</w:t>
      </w:r>
      <w:r w:rsidRPr="00A124FF">
        <w:rPr>
          <w:sz w:val="22"/>
        </w:rPr>
        <w:t>|NUM_DOC|DATE_DOC|GUID|FAIP_CODE(0)|SUM_LBO(0)|SUM_LBO1(0)|SUM_LBO2(0)|</w:t>
      </w:r>
      <w:r w:rsidRPr="00A124FF">
        <w:rPr>
          <w:b/>
          <w:sz w:val="22"/>
        </w:rPr>
        <w:t>VPLOBV(*)</w:t>
      </w:r>
    </w:p>
    <w:p w14:paraId="7FCD0C66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VPLOBV(0)</w:t>
      </w:r>
      <w:r w:rsidRPr="00A124FF">
        <w:rPr>
          <w:sz w:val="22"/>
        </w:rPr>
        <w:t>|NUM_DOC|DATE_DOC|GUID|FAIP_CODE(0)|SUM_LBO_CR(0)|SUM_LBO_V(0)|</w:t>
      </w:r>
      <w:r w:rsidRPr="00A124FF">
        <w:rPr>
          <w:b/>
          <w:sz w:val="22"/>
        </w:rPr>
        <w:t>VPKP(*)</w:t>
      </w:r>
    </w:p>
    <w:p w14:paraId="7861A182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VPKP(0)</w:t>
      </w:r>
      <w:r w:rsidRPr="00A124FF">
        <w:rPr>
          <w:sz w:val="22"/>
        </w:rPr>
        <w:t>|NUM_DOC|DATE_DOC|GUID|FAIP_CODE(0)|ADD_KLASS(0)|SUM_IN|NOTE(0)|</w:t>
      </w:r>
      <w:r w:rsidRPr="00A124FF">
        <w:rPr>
          <w:b/>
          <w:sz w:val="22"/>
        </w:rPr>
        <w:t>VPKPV(*)</w:t>
      </w:r>
    </w:p>
    <w:p w14:paraId="547DED30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VPKPV(0)</w:t>
      </w:r>
      <w:r w:rsidRPr="00A124FF">
        <w:rPr>
          <w:sz w:val="22"/>
        </w:rPr>
        <w:t>|NUM_DOC|DATE_DOC|GUID|FAIP_CODE(0)|KOD_OKV|SUM_IN_V|CHANG|SUM_IN|NOTE(0)|</w:t>
      </w:r>
      <w:r w:rsidRPr="00A124FF">
        <w:rPr>
          <w:b/>
          <w:sz w:val="22"/>
        </w:rPr>
        <w:t>VPKPVT(*)</w:t>
      </w:r>
    </w:p>
    <w:p w14:paraId="7E01391A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VPKPVT(0)</w:t>
      </w:r>
      <w:r w:rsidRPr="00A124FF">
        <w:rPr>
          <w:sz w:val="22"/>
        </w:rPr>
        <w:t>|KOD_OKV|SUM_IN_V|SUM_IN|</w:t>
      </w:r>
      <w:r w:rsidRPr="00A124FF">
        <w:rPr>
          <w:b/>
          <w:sz w:val="22"/>
        </w:rPr>
        <w:t>VPPP(*)</w:t>
      </w:r>
    </w:p>
    <w:p w14:paraId="0FF8A584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VPPP(0)</w:t>
      </w:r>
      <w:r w:rsidRPr="00A124FF">
        <w:rPr>
          <w:sz w:val="22"/>
        </w:rPr>
        <w:t>|NUM_DOC|DATE_DOC|GUID|NUM_DOC_UBP(0)|DATE_DOC_UBP(0)|FAIP_CODE(0)|ADD_KLASS(0)|SUM_OUT|NOTE(0)|</w:t>
      </w:r>
      <w:r w:rsidRPr="00A124FF">
        <w:rPr>
          <w:b/>
          <w:sz w:val="22"/>
        </w:rPr>
        <w:t>VPPPV(*)</w:t>
      </w:r>
    </w:p>
    <w:p w14:paraId="50F27139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lastRenderedPageBreak/>
        <w:t>VPPPV(0)</w:t>
      </w:r>
      <w:r w:rsidRPr="00A124FF">
        <w:rPr>
          <w:sz w:val="22"/>
        </w:rPr>
        <w:t>|NUM_DOC|DATE_DOC|GUID|NUM_DOC_UBP(0)|DATE_DOC_UBP(0)|FAIP_CODE(0)|KOD_OKV|SUM_OUT_V|CHANG|SUM_OUT|</w:t>
      </w:r>
      <w:r w:rsidRPr="00A124FF">
        <w:rPr>
          <w:b/>
          <w:sz w:val="22"/>
        </w:rPr>
        <w:t>VPPPVT(*)</w:t>
      </w:r>
    </w:p>
    <w:p w14:paraId="7FEE815A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VPPPVT(0)</w:t>
      </w:r>
      <w:r w:rsidRPr="00A124FF">
        <w:rPr>
          <w:sz w:val="22"/>
        </w:rPr>
        <w:t>|KOD_OKV|SUM_OUT_V|SUM_OUT|</w:t>
      </w:r>
      <w:r w:rsidRPr="00A124FF">
        <w:rPr>
          <w:b/>
          <w:sz w:val="22"/>
        </w:rPr>
        <w:t>VPPOB(*)</w:t>
      </w:r>
    </w:p>
    <w:p w14:paraId="7BE55E3D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VPPOB(0)</w:t>
      </w:r>
      <w:r w:rsidRPr="00A124FF">
        <w:rPr>
          <w:sz w:val="22"/>
        </w:rPr>
        <w:t>|NUM_DOC|DATE_DOC|GUID|FAIP_CODE(0)|NUM_BO|SUM_PBO(0)|SUM_PBO1(0)|SUM_PBO2(0)|TYPE(0)|</w:t>
      </w:r>
      <w:r w:rsidRPr="00A124FF">
        <w:rPr>
          <w:b/>
          <w:sz w:val="22"/>
        </w:rPr>
        <w:t>VPPOBVT(*)</w:t>
      </w:r>
    </w:p>
    <w:p w14:paraId="295D56CD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VPPOBVT(0)(+VPPOB)</w:t>
      </w:r>
      <w:r w:rsidRPr="00A124FF">
        <w:rPr>
          <w:sz w:val="22"/>
        </w:rPr>
        <w:t>|NUM_BO|SUM_IT_Y1|SUM_IT_Y2|SUM_IT_Y3|</w:t>
      </w:r>
      <w:r w:rsidRPr="00A124FF">
        <w:rPr>
          <w:b/>
          <w:sz w:val="22"/>
        </w:rPr>
        <w:t>VPPOBINV(*)</w:t>
      </w:r>
    </w:p>
    <w:p w14:paraId="7CD7CE0F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VPPOBINV(0)</w:t>
      </w:r>
      <w:r w:rsidRPr="00A124FF">
        <w:rPr>
          <w:sz w:val="22"/>
        </w:rPr>
        <w:t>|NUM_DOC|DATE_DOC|GUID|NUM_BO|FAIP_CODE(0)|KOD_OKV|SUM_VIPL_IVAL|CHANG_VAL_VAIPI|SUM_VIPL_RUB|SUM_VIPL_Y1|SUM_VIPL_Y2|</w:t>
      </w:r>
      <w:r w:rsidRPr="00A124FF">
        <w:rPr>
          <w:b/>
          <w:sz w:val="22"/>
        </w:rPr>
        <w:t>VPPOBINVBO(*)</w:t>
      </w:r>
    </w:p>
    <w:p w14:paraId="7E09229C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VPPOBINVBO(0)(+VPPOBINV)</w:t>
      </w:r>
      <w:r w:rsidRPr="00A124FF">
        <w:rPr>
          <w:sz w:val="22"/>
        </w:rPr>
        <w:t>|NUM_BO|KOD_OKV(0)|SUM_NUM_BO(0)|SUM_NUM_BO_RUB|SUM_NUM_BO_Y1|SUM_NUM_BO_Y2|</w:t>
      </w:r>
      <w:r w:rsidRPr="00A124FF">
        <w:rPr>
          <w:b/>
          <w:sz w:val="22"/>
        </w:rPr>
        <w:t>VPPOBINVOKV(*)</w:t>
      </w:r>
    </w:p>
    <w:p w14:paraId="3F81C2F7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VPPOBINVOKV(0)(+VPPOBINV)</w:t>
      </w:r>
      <w:r w:rsidRPr="00A124FF">
        <w:rPr>
          <w:sz w:val="22"/>
        </w:rPr>
        <w:t>|KOD_OKV|SUM_OKV_IVAL|SUM_OKV_RUB|SUM_OKV_Y1|SUM_OKV_Y2|</w:t>
      </w:r>
      <w:r w:rsidRPr="00A124FF">
        <w:rPr>
          <w:b/>
          <w:sz w:val="22"/>
        </w:rPr>
        <w:t>VPPOD(*)</w:t>
      </w:r>
    </w:p>
    <w:p w14:paraId="70216727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VPPOD(0)</w:t>
      </w:r>
      <w:r w:rsidRPr="00A124FF">
        <w:rPr>
          <w:sz w:val="22"/>
        </w:rPr>
        <w:t>|NUM_DOC|DATE_DOC|NUM_DO|FAIP_CODE(0)|SUM_DO|</w:t>
      </w:r>
      <w:r w:rsidRPr="00A124FF">
        <w:rPr>
          <w:b/>
          <w:sz w:val="22"/>
        </w:rPr>
        <w:t>VPPODVT(*)</w:t>
      </w:r>
    </w:p>
    <w:p w14:paraId="4C7F32D0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VPPODVT(0)(+VPPOD)</w:t>
      </w:r>
      <w:r w:rsidRPr="00A124FF">
        <w:rPr>
          <w:sz w:val="22"/>
        </w:rPr>
        <w:t>|NUM_DO|SUM_DO|</w:t>
      </w:r>
      <w:r w:rsidRPr="00A124FF">
        <w:rPr>
          <w:b/>
          <w:sz w:val="22"/>
        </w:rPr>
        <w:t>VPPODINV(*)</w:t>
      </w:r>
    </w:p>
    <w:p w14:paraId="46CD21EA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VPPODINV(0)</w:t>
      </w:r>
      <w:r w:rsidRPr="00A124FF">
        <w:rPr>
          <w:sz w:val="22"/>
        </w:rPr>
        <w:t>|NUM_DOC|DATE_DOC|NUM_DO|FAIP_CODE(0)|KOD_OKV|SUM_IVAL|CHANG|SUM_DO|</w:t>
      </w:r>
      <w:r w:rsidRPr="00A124FF">
        <w:rPr>
          <w:b/>
          <w:sz w:val="22"/>
        </w:rPr>
        <w:t>VPPODINVO(*)</w:t>
      </w:r>
    </w:p>
    <w:p w14:paraId="469AEB5E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VPPODINVO(0)(+VPPODINV)</w:t>
      </w:r>
      <w:r w:rsidRPr="00A124FF">
        <w:rPr>
          <w:sz w:val="22"/>
        </w:rPr>
        <w:t>|NUM_DO|KOD_OKV(0)|SUM_NUM_DO(0)|SUM_NUM_DO_RUB|</w:t>
      </w:r>
      <w:r w:rsidRPr="00A124FF">
        <w:rPr>
          <w:b/>
          <w:sz w:val="22"/>
        </w:rPr>
        <w:t>VPPODINVK(*)</w:t>
      </w:r>
    </w:p>
    <w:p w14:paraId="40445B6D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VPPODINVK(0)(+VPPODINV)</w:t>
      </w:r>
      <w:r w:rsidRPr="00A124FF">
        <w:rPr>
          <w:sz w:val="22"/>
        </w:rPr>
        <w:t>|KOD_OKV|SUM_OKV_IVAL|SUM_OKV_RUB|</w:t>
      </w:r>
      <w:r w:rsidRPr="00A124FF">
        <w:rPr>
          <w:b/>
          <w:sz w:val="22"/>
        </w:rPr>
        <w:t>VPAR(*)</w:t>
      </w:r>
    </w:p>
    <w:p w14:paraId="19743C1E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VPAR(0)</w:t>
      </w:r>
      <w:r w:rsidRPr="00A124FF">
        <w:rPr>
          <w:sz w:val="22"/>
        </w:rPr>
        <w:t>|NUM_DOC|DATE_DOC|GUID|SUM_LBO(0)|SUM_OF(0)|NUM_BO(0)|SUM_PBO(0)|NUM_DO(0)|SUM_DO(0)|</w:t>
      </w:r>
      <w:r w:rsidRPr="00A124FF">
        <w:rPr>
          <w:b/>
          <w:sz w:val="22"/>
        </w:rPr>
        <w:t>VPARO(*)</w:t>
      </w:r>
    </w:p>
    <w:p w14:paraId="1B33045F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VPARO(0)</w:t>
      </w:r>
      <w:r w:rsidRPr="00A124FF">
        <w:rPr>
          <w:sz w:val="22"/>
        </w:rPr>
        <w:t>|NUM_DOC|DATE_DOC|GUID|NUM_DOC_UBP(0)|DATE_DOC_UBP(0)|SUM_IN(0)|SUM_OUT(0)|</w:t>
      </w:r>
      <w:r w:rsidRPr="00A124FF">
        <w:rPr>
          <w:b/>
          <w:sz w:val="22"/>
        </w:rPr>
        <w:t>VPDOP(*)</w:t>
      </w:r>
    </w:p>
    <w:p w14:paraId="0F3B7034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VPDOP(0)</w:t>
      </w:r>
      <w:r w:rsidRPr="00A124FF">
        <w:rPr>
          <w:sz w:val="22"/>
        </w:rPr>
        <w:t>|NUM_DOC|DATE_DOC|GUID|NUM_DOC_UBP(0)|DATE_DOC_UBP(0)|SUM_IN(0)|SUM_OUT(0)|</w:t>
      </w:r>
      <w:r w:rsidRPr="00A124FF">
        <w:rPr>
          <w:b/>
          <w:sz w:val="22"/>
        </w:rPr>
        <w:t>VPOSTKOO(*)</w:t>
      </w:r>
    </w:p>
    <w:p w14:paraId="764C3D80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VPOSTKOO(0)</w:t>
      </w:r>
      <w:r w:rsidRPr="00A124FF">
        <w:rPr>
          <w:sz w:val="22"/>
        </w:rPr>
        <w:t>|SUM_OST_RECEIV_BEGIN|SUM_OST_RECEIV_END|SUM_OST_TRANS_BEGIN|SUM_OST_TRANS_END|SUM_OST_EXEC_BEGIN|SUM_OST_EXEC_END|</w:t>
      </w:r>
      <w:r w:rsidRPr="00A124FF">
        <w:rPr>
          <w:b/>
          <w:sz w:val="22"/>
        </w:rPr>
        <w:t>VPKOO(*)</w:t>
      </w:r>
    </w:p>
    <w:p w14:paraId="65E043B2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VPKOO(0)</w:t>
      </w:r>
      <w:r w:rsidRPr="00A124FF">
        <w:rPr>
          <w:sz w:val="22"/>
        </w:rPr>
        <w:t>|NUMDOC|DATEDOC|NUMDOC_ORG|DATEDOC_ORG|SUM_RECEIV|SUM_TRANS|SUM_EXEC|NOTE(0)|</w:t>
      </w:r>
      <w:r w:rsidRPr="00A124FF">
        <w:rPr>
          <w:b/>
          <w:sz w:val="22"/>
        </w:rPr>
        <w:t>VPKOO_ALL</w:t>
      </w:r>
    </w:p>
    <w:p w14:paraId="6791E897" w14:textId="77777777" w:rsidR="00A124FF" w:rsidRPr="00A124FF" w:rsidRDefault="00A124FF" w:rsidP="00A124FF">
      <w:pPr>
        <w:pStyle w:val="OTRMaketCode"/>
        <w:ind w:firstLine="0"/>
        <w:rPr>
          <w:sz w:val="22"/>
        </w:rPr>
      </w:pPr>
      <w:r w:rsidRPr="00A124FF">
        <w:rPr>
          <w:b/>
          <w:sz w:val="22"/>
        </w:rPr>
        <w:t>VPKOO_ALL(0)(+VPKOO)</w:t>
      </w:r>
      <w:r w:rsidRPr="00A124FF">
        <w:rPr>
          <w:sz w:val="22"/>
        </w:rPr>
        <w:t>|SUM_RECEIV_ALL|SUM_TRANS_ALL|SUM_EXEC_ALL|</w:t>
      </w:r>
    </w:p>
    <w:p w14:paraId="6394DC65" w14:textId="77777777" w:rsidR="00A124FF" w:rsidRPr="00855277" w:rsidRDefault="00A124FF" w:rsidP="005D6FB5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7" w:hanging="737"/>
        <w:contextualSpacing w:val="0"/>
        <w:jc w:val="both"/>
        <w:rPr>
          <w:highlight w:val="green"/>
        </w:rPr>
      </w:pPr>
      <w:bookmarkStart w:id="52" w:name="_Toc5612077"/>
      <w:bookmarkStart w:id="53" w:name="_Toc12898039"/>
      <w:r w:rsidRPr="00855277">
        <w:rPr>
          <w:highlight w:val="green"/>
        </w:rPr>
        <w:t>Пример файла</w:t>
      </w:r>
      <w:bookmarkEnd w:id="52"/>
      <w:bookmarkEnd w:id="53"/>
    </w:p>
    <w:p w14:paraId="60D7EBFA" w14:textId="77777777" w:rsidR="00A124FF" w:rsidRPr="00855277" w:rsidRDefault="00A124FF" w:rsidP="00A124FF">
      <w:pPr>
        <w:pStyle w:val="OTRNormal"/>
      </w:pPr>
      <w:r w:rsidRPr="00855277">
        <w:t xml:space="preserve">Имя файла - </w:t>
      </w:r>
      <w:r w:rsidRPr="00855277">
        <w:rPr>
          <w:b/>
        </w:rPr>
        <w:t>24001D01.VP5</w:t>
      </w:r>
    </w:p>
    <w:p w14:paraId="5684B521" w14:textId="48DB0F46" w:rsidR="00A124FF" w:rsidRPr="00855277" w:rsidRDefault="00A124FF" w:rsidP="00A124FF">
      <w:pPr>
        <w:pStyle w:val="OTRMaketCode"/>
        <w:ind w:firstLine="0"/>
        <w:rPr>
          <w:sz w:val="22"/>
        </w:rPr>
      </w:pPr>
      <w:r w:rsidRPr="00855277">
        <w:rPr>
          <w:b/>
          <w:sz w:val="22"/>
        </w:rPr>
        <w:t>FK</w:t>
      </w:r>
      <w:r w:rsidRPr="00855277">
        <w:rPr>
          <w:sz w:val="22"/>
        </w:rPr>
        <w:t>|TXVP190513|АСФК|32.</w:t>
      </w:r>
      <w:r w:rsidR="00855277" w:rsidRPr="00855277">
        <w:rPr>
          <w:sz w:val="22"/>
          <w:highlight w:val="green"/>
          <w:lang w:val="ru-RU"/>
        </w:rPr>
        <w:t>2</w:t>
      </w:r>
      <w:r w:rsidRPr="00855277">
        <w:rPr>
          <w:sz w:val="22"/>
        </w:rPr>
        <w:t>||</w:t>
      </w:r>
    </w:p>
    <w:p w14:paraId="3C258EA0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FROM</w:t>
      </w:r>
      <w:r w:rsidRPr="00855277">
        <w:rPr>
          <w:sz w:val="22"/>
          <w:lang w:val="ru-RU"/>
        </w:rPr>
        <w:t>|2400|УФК по Архангельской области|</w:t>
      </w:r>
    </w:p>
    <w:p w14:paraId="07DD6F96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TO</w:t>
      </w:r>
      <w:r w:rsidRPr="00855277">
        <w:rPr>
          <w:sz w:val="22"/>
          <w:lang w:val="ru-RU"/>
        </w:rPr>
        <w:t>|2|12300001|Школа №1|</w:t>
      </w:r>
    </w:p>
    <w:p w14:paraId="550E90B4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SECURE</w:t>
      </w:r>
      <w:r w:rsidRPr="00855277">
        <w:rPr>
          <w:sz w:val="22"/>
          <w:lang w:val="ru-RU"/>
        </w:rPr>
        <w:t>|0||</w:t>
      </w:r>
    </w:p>
    <w:p w14:paraId="2AD2209C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</w:t>
      </w:r>
      <w:r w:rsidRPr="00855277">
        <w:rPr>
          <w:sz w:val="22"/>
          <w:lang w:val="ru-RU"/>
        </w:rPr>
        <w:t>|3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296774-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1</w:t>
      </w:r>
      <w:r w:rsidRPr="00855277">
        <w:rPr>
          <w:sz w:val="22"/>
        </w:rPr>
        <w:t>EC</w:t>
      </w:r>
      <w:r w:rsidRPr="00855277">
        <w:rPr>
          <w:sz w:val="22"/>
          <w:lang w:val="ru-RU"/>
        </w:rPr>
        <w:t>-424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</w:t>
      </w:r>
      <w:r w:rsidRPr="00855277">
        <w:rPr>
          <w:sz w:val="22"/>
        </w:rPr>
        <w:t>A</w:t>
      </w:r>
      <w:r w:rsidRPr="00855277">
        <w:rPr>
          <w:sz w:val="22"/>
          <w:lang w:val="ru-RU"/>
        </w:rPr>
        <w:t>7-0</w:t>
      </w:r>
      <w:r w:rsidRPr="00855277">
        <w:rPr>
          <w:sz w:val="22"/>
        </w:rPr>
        <w:t>CBE</w:t>
      </w:r>
      <w:r w:rsidRPr="00855277">
        <w:rPr>
          <w:sz w:val="22"/>
          <w:lang w:val="ru-RU"/>
        </w:rPr>
        <w:t>01</w:t>
      </w:r>
      <w:r w:rsidRPr="00855277">
        <w:rPr>
          <w:sz w:val="22"/>
        </w:rPr>
        <w:t>BDDEF</w:t>
      </w:r>
      <w:r w:rsidRPr="00855277">
        <w:rPr>
          <w:sz w:val="22"/>
          <w:lang w:val="ru-RU"/>
        </w:rPr>
        <w:t>9|03242000010|01.06.2019|31.05.2019|0|2400|УФК по Архнгельской области|Бюджет Архангельской области|12345678|12345678|Минфин Архангельской области|183|Министерство образования|24200001|Школа №1|Казначей|Иванов И.И.|345-34-21|02.06.2019|10000.00|10000.00|10000.00|10000.00|10000.00|10000.00|10000.00|10000.00|10000.00|10000.00|10000.00|10000.00|10000.00|10000.00|10000.00|10000.00|301948.00|774740.00|14018.00|760724.00|814490.00|709038.00|45353.00|414033.00|862619.00|790480.00|373536.00|961953.00|871446.00|56237.00|949557.00|364019.00|10000.00|10000.00|10000.00|10000.00|10000.00|10000.00|0.00|3487|10000.00|10000.00|10000.00|10000.00|524868.00|767112.00|53505.00|592458.00|468700.00|298165.00|622697.00||||300000|300000|10000.00|10000.00|10000.00|10000.00|10000.00|10000.00|10000.00|10000.00|547346.23|300000|10000.00|10000.00|10000.00|10000.00|226866.00|695116.00|980003.00|980003.00|243931.00|533873.00|106370.00|999415.00|</w:t>
      </w:r>
    </w:p>
    <w:p w14:paraId="5A39C4A1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VPOB</w:t>
      </w:r>
      <w:r w:rsidRPr="00855277">
        <w:rPr>
          <w:sz w:val="22"/>
          <w:lang w:val="ru-RU"/>
        </w:rPr>
        <w:t>|575183809100052|04.06.2019|6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9619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-8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86-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011-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42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-00</w:t>
      </w:r>
      <w:r w:rsidRPr="00855277">
        <w:rPr>
          <w:sz w:val="22"/>
        </w:rPr>
        <w:t>C</w:t>
      </w:r>
      <w:r w:rsidRPr="00855277">
        <w:rPr>
          <w:sz w:val="22"/>
          <w:lang w:val="ru-RU"/>
        </w:rPr>
        <w:t>04</w:t>
      </w:r>
      <w:r w:rsidRPr="00855277">
        <w:rPr>
          <w:sz w:val="22"/>
        </w:rPr>
        <w:t>FC</w:t>
      </w:r>
      <w:r w:rsidRPr="00855277">
        <w:rPr>
          <w:sz w:val="22"/>
          <w:lang w:val="ru-RU"/>
        </w:rPr>
        <w:t>964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1|23456789906541|5000.00|5000.00|5000.00|5000.00|5000.00|5000.00|5000.00|5000.00|</w:t>
      </w:r>
    </w:p>
    <w:p w14:paraId="75394B06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lastRenderedPageBreak/>
        <w:t>VPOB</w:t>
      </w:r>
      <w:r w:rsidRPr="00855277">
        <w:rPr>
          <w:sz w:val="22"/>
          <w:lang w:val="ru-RU"/>
        </w:rPr>
        <w:t>|575183809100053|04.06.2019|6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9619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-8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86-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011-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42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-00</w:t>
      </w:r>
      <w:r w:rsidRPr="00855277">
        <w:rPr>
          <w:sz w:val="22"/>
        </w:rPr>
        <w:t>C</w:t>
      </w:r>
      <w:r w:rsidRPr="00855277">
        <w:rPr>
          <w:sz w:val="22"/>
          <w:lang w:val="ru-RU"/>
        </w:rPr>
        <w:t>04</w:t>
      </w:r>
      <w:r w:rsidRPr="00855277">
        <w:rPr>
          <w:sz w:val="22"/>
        </w:rPr>
        <w:t>FC</w:t>
      </w:r>
      <w:r w:rsidRPr="00855277">
        <w:rPr>
          <w:sz w:val="22"/>
          <w:lang w:val="ru-RU"/>
        </w:rPr>
        <w:t>964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2|23456789906541|5000.00|5000.00|5000.00|5000.00|5000.00|5000.00|5000.00|5000.00|</w:t>
      </w:r>
    </w:p>
    <w:p w14:paraId="32000CA8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VPOBCR</w:t>
      </w:r>
      <w:r w:rsidRPr="00855277">
        <w:rPr>
          <w:sz w:val="22"/>
          <w:lang w:val="ru-RU"/>
        </w:rPr>
        <w:t>|798884392284480|04.06.2019|6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9619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-8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86-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011-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42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-00</w:t>
      </w:r>
      <w:r w:rsidRPr="00855277">
        <w:rPr>
          <w:sz w:val="22"/>
        </w:rPr>
        <w:t>C</w:t>
      </w:r>
      <w:r w:rsidRPr="00855277">
        <w:rPr>
          <w:sz w:val="22"/>
          <w:lang w:val="ru-RU"/>
        </w:rPr>
        <w:t>04</w:t>
      </w:r>
      <w:r w:rsidRPr="00855277">
        <w:rPr>
          <w:sz w:val="22"/>
        </w:rPr>
        <w:t>FC</w:t>
      </w:r>
      <w:r w:rsidRPr="00855277">
        <w:rPr>
          <w:sz w:val="22"/>
          <w:lang w:val="ru-RU"/>
        </w:rPr>
        <w:t>964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3|35677865432123|10000.00|10000.00|</w:t>
      </w:r>
    </w:p>
    <w:p w14:paraId="46F25D07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VPOFV</w:t>
      </w:r>
      <w:r w:rsidRPr="00855277">
        <w:rPr>
          <w:sz w:val="22"/>
          <w:lang w:val="ru-RU"/>
        </w:rPr>
        <w:t>|295772851382010|04.06.2019|1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9619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-8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86-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011-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42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-00</w:t>
      </w:r>
      <w:r w:rsidRPr="00855277">
        <w:rPr>
          <w:sz w:val="22"/>
        </w:rPr>
        <w:t>C</w:t>
      </w:r>
      <w:r w:rsidRPr="00855277">
        <w:rPr>
          <w:sz w:val="22"/>
          <w:lang w:val="ru-RU"/>
        </w:rPr>
        <w:t>04</w:t>
      </w:r>
      <w:r w:rsidRPr="00855277">
        <w:rPr>
          <w:sz w:val="22"/>
        </w:rPr>
        <w:t>FC</w:t>
      </w:r>
      <w:r w:rsidRPr="00855277">
        <w:rPr>
          <w:sz w:val="22"/>
          <w:lang w:val="ru-RU"/>
        </w:rPr>
        <w:t>964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|10000.00|</w:t>
      </w:r>
    </w:p>
    <w:p w14:paraId="5AE7A0C5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VPOBD</w:t>
      </w:r>
      <w:r w:rsidRPr="00855277">
        <w:rPr>
          <w:sz w:val="22"/>
          <w:lang w:val="ru-RU"/>
        </w:rPr>
        <w:t>|948571086979829|04.06.2019|2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9619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-8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86-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011-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42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-00</w:t>
      </w:r>
      <w:r w:rsidRPr="00855277">
        <w:rPr>
          <w:sz w:val="22"/>
        </w:rPr>
        <w:t>C</w:t>
      </w:r>
      <w:r w:rsidRPr="00855277">
        <w:rPr>
          <w:sz w:val="22"/>
          <w:lang w:val="ru-RU"/>
        </w:rPr>
        <w:t>04</w:t>
      </w:r>
      <w:r w:rsidRPr="00855277">
        <w:rPr>
          <w:sz w:val="22"/>
        </w:rPr>
        <w:t>FC</w:t>
      </w:r>
      <w:r w:rsidRPr="00855277">
        <w:rPr>
          <w:sz w:val="22"/>
          <w:lang w:val="ru-RU"/>
        </w:rPr>
        <w:t>964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|465839384757738|10000.00|10000.00|10000.00|</w:t>
      </w:r>
    </w:p>
    <w:p w14:paraId="030F8D7F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VPLOBV</w:t>
      </w:r>
      <w:r w:rsidRPr="00855277">
        <w:rPr>
          <w:sz w:val="22"/>
          <w:lang w:val="ru-RU"/>
        </w:rPr>
        <w:t>|278279960160441|04.06.2019|5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9619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-8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86-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011-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42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-00</w:t>
      </w:r>
      <w:r w:rsidRPr="00855277">
        <w:rPr>
          <w:sz w:val="22"/>
        </w:rPr>
        <w:t>C</w:t>
      </w:r>
      <w:r w:rsidRPr="00855277">
        <w:rPr>
          <w:sz w:val="22"/>
          <w:lang w:val="ru-RU"/>
        </w:rPr>
        <w:t>04</w:t>
      </w:r>
      <w:r w:rsidRPr="00855277">
        <w:rPr>
          <w:sz w:val="22"/>
        </w:rPr>
        <w:t>FC</w:t>
      </w:r>
      <w:r w:rsidRPr="00855277">
        <w:rPr>
          <w:sz w:val="22"/>
          <w:lang w:val="ru-RU"/>
        </w:rPr>
        <w:t>964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|495867586660987|10000.00|10000.00|</w:t>
      </w:r>
    </w:p>
    <w:p w14:paraId="06B3F225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VPKP</w:t>
      </w:r>
      <w:r w:rsidRPr="00855277">
        <w:rPr>
          <w:sz w:val="22"/>
          <w:lang w:val="ru-RU"/>
        </w:rPr>
        <w:t>|646587133410073|04.06.2019|4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9619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-8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86-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011-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42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-00</w:t>
      </w:r>
      <w:r w:rsidRPr="00855277">
        <w:rPr>
          <w:sz w:val="22"/>
        </w:rPr>
        <w:t>C</w:t>
      </w:r>
      <w:r w:rsidRPr="00855277">
        <w:rPr>
          <w:sz w:val="22"/>
          <w:lang w:val="ru-RU"/>
        </w:rPr>
        <w:t>04</w:t>
      </w:r>
      <w:r w:rsidRPr="00855277">
        <w:rPr>
          <w:sz w:val="22"/>
        </w:rPr>
        <w:t>FC</w:t>
      </w:r>
      <w:r w:rsidRPr="00855277">
        <w:rPr>
          <w:sz w:val="22"/>
          <w:lang w:val="ru-RU"/>
        </w:rPr>
        <w:t>964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|||10000.00||</w:t>
      </w:r>
    </w:p>
    <w:p w14:paraId="405D20FA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VPKPV</w:t>
      </w:r>
      <w:r w:rsidRPr="00855277">
        <w:rPr>
          <w:sz w:val="22"/>
          <w:lang w:val="ru-RU"/>
        </w:rPr>
        <w:t>|712730467326206|04.06.2019|6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9619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-8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86-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011-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42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-00</w:t>
      </w:r>
      <w:r w:rsidRPr="00855277">
        <w:rPr>
          <w:sz w:val="22"/>
        </w:rPr>
        <w:t>C</w:t>
      </w:r>
      <w:r w:rsidRPr="00855277">
        <w:rPr>
          <w:sz w:val="22"/>
          <w:lang w:val="ru-RU"/>
        </w:rPr>
        <w:t>04</w:t>
      </w:r>
      <w:r w:rsidRPr="00855277">
        <w:rPr>
          <w:sz w:val="22"/>
        </w:rPr>
        <w:t>FC</w:t>
      </w:r>
      <w:r w:rsidRPr="00855277">
        <w:rPr>
          <w:sz w:val="22"/>
          <w:lang w:val="ru-RU"/>
        </w:rPr>
        <w:t>964</w:t>
      </w:r>
      <w:r w:rsidRPr="00855277">
        <w:rPr>
          <w:sz w:val="22"/>
        </w:rPr>
        <w:t>AA</w:t>
      </w:r>
      <w:r w:rsidRPr="00855277">
        <w:rPr>
          <w:sz w:val="22"/>
          <w:lang w:val="ru-RU"/>
        </w:rPr>
        <w:t>||207|4000.00|1.0000|4000.00||</w:t>
      </w:r>
    </w:p>
    <w:p w14:paraId="4FC6F5BF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VPKPV</w:t>
      </w:r>
      <w:r w:rsidRPr="00855277">
        <w:rPr>
          <w:sz w:val="22"/>
          <w:lang w:val="ru-RU"/>
        </w:rPr>
        <w:t>|712730467326207|04.06.2019|6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9619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-8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86-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011-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42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-00</w:t>
      </w:r>
      <w:r w:rsidRPr="00855277">
        <w:rPr>
          <w:sz w:val="22"/>
        </w:rPr>
        <w:t>C</w:t>
      </w:r>
      <w:r w:rsidRPr="00855277">
        <w:rPr>
          <w:sz w:val="22"/>
          <w:lang w:val="ru-RU"/>
        </w:rPr>
        <w:t>04</w:t>
      </w:r>
      <w:r w:rsidRPr="00855277">
        <w:rPr>
          <w:sz w:val="22"/>
        </w:rPr>
        <w:t>FC</w:t>
      </w:r>
      <w:r w:rsidRPr="00855277">
        <w:rPr>
          <w:sz w:val="22"/>
          <w:lang w:val="ru-RU"/>
        </w:rPr>
        <w:t>964</w:t>
      </w:r>
      <w:r w:rsidRPr="00855277">
        <w:rPr>
          <w:sz w:val="22"/>
        </w:rPr>
        <w:t>AB</w:t>
      </w:r>
      <w:r w:rsidRPr="00855277">
        <w:rPr>
          <w:sz w:val="22"/>
          <w:lang w:val="ru-RU"/>
        </w:rPr>
        <w:t>||207|4000.00|1.0000|4000.00||</w:t>
      </w:r>
    </w:p>
    <w:p w14:paraId="1ECE7043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VPKPV</w:t>
      </w:r>
      <w:r w:rsidRPr="00855277">
        <w:rPr>
          <w:sz w:val="22"/>
          <w:lang w:val="ru-RU"/>
        </w:rPr>
        <w:t>|712730467326208|04.06.2019|6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9619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-8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86-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011-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42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-00</w:t>
      </w:r>
      <w:r w:rsidRPr="00855277">
        <w:rPr>
          <w:sz w:val="22"/>
        </w:rPr>
        <w:t>C</w:t>
      </w:r>
      <w:r w:rsidRPr="00855277">
        <w:rPr>
          <w:sz w:val="22"/>
          <w:lang w:val="ru-RU"/>
        </w:rPr>
        <w:t>04</w:t>
      </w:r>
      <w:r w:rsidRPr="00855277">
        <w:rPr>
          <w:sz w:val="22"/>
        </w:rPr>
        <w:t>FC</w:t>
      </w:r>
      <w:r w:rsidRPr="00855277">
        <w:rPr>
          <w:sz w:val="22"/>
          <w:lang w:val="ru-RU"/>
        </w:rPr>
        <w:t>964</w:t>
      </w:r>
      <w:r w:rsidRPr="00855277">
        <w:rPr>
          <w:sz w:val="22"/>
        </w:rPr>
        <w:t>AC</w:t>
      </w:r>
      <w:r w:rsidRPr="00855277">
        <w:rPr>
          <w:sz w:val="22"/>
          <w:lang w:val="ru-RU"/>
        </w:rPr>
        <w:t>||583|2000.00|1.0000|2000.00||</w:t>
      </w:r>
    </w:p>
    <w:p w14:paraId="70B585F1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VPKPVT</w:t>
      </w:r>
      <w:r w:rsidRPr="00855277">
        <w:rPr>
          <w:sz w:val="22"/>
          <w:lang w:val="ru-RU"/>
        </w:rPr>
        <w:t>|207|8000.00|8000.00|</w:t>
      </w:r>
    </w:p>
    <w:p w14:paraId="7EE052F4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VPKPVT</w:t>
      </w:r>
      <w:r w:rsidRPr="00855277">
        <w:rPr>
          <w:sz w:val="22"/>
          <w:lang w:val="ru-RU"/>
        </w:rPr>
        <w:t>|583|2000.00|2000.00|</w:t>
      </w:r>
    </w:p>
    <w:p w14:paraId="7EDB43C3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VPPP</w:t>
      </w:r>
      <w:r w:rsidRPr="00855277">
        <w:rPr>
          <w:sz w:val="22"/>
          <w:lang w:val="ru-RU"/>
        </w:rPr>
        <w:t>|807146434579714|04.06.2019|129619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-8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86-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011-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42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-00</w:t>
      </w:r>
      <w:r w:rsidRPr="00855277">
        <w:rPr>
          <w:sz w:val="22"/>
        </w:rPr>
        <w:t>C</w:t>
      </w:r>
      <w:r w:rsidRPr="00855277">
        <w:rPr>
          <w:sz w:val="22"/>
          <w:lang w:val="ru-RU"/>
        </w:rPr>
        <w:t>04</w:t>
      </w:r>
      <w:r w:rsidRPr="00855277">
        <w:rPr>
          <w:sz w:val="22"/>
        </w:rPr>
        <w:t>FC</w:t>
      </w:r>
      <w:r w:rsidRPr="00855277">
        <w:rPr>
          <w:sz w:val="22"/>
          <w:lang w:val="ru-RU"/>
        </w:rPr>
        <w:t>964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|261368275785212|04.06.2019|||10000.00||</w:t>
      </w:r>
    </w:p>
    <w:p w14:paraId="3CC38A0C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VPPPV</w:t>
      </w:r>
      <w:r w:rsidRPr="00855277">
        <w:rPr>
          <w:sz w:val="22"/>
          <w:lang w:val="ru-RU"/>
        </w:rPr>
        <w:t>|289665043919377|04.06.2019|139619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-8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86-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011-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42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-00</w:t>
      </w:r>
      <w:r w:rsidRPr="00855277">
        <w:rPr>
          <w:sz w:val="22"/>
        </w:rPr>
        <w:t>C</w:t>
      </w:r>
      <w:r w:rsidRPr="00855277">
        <w:rPr>
          <w:sz w:val="22"/>
          <w:lang w:val="ru-RU"/>
        </w:rPr>
        <w:t>04</w:t>
      </w:r>
      <w:r w:rsidRPr="00855277">
        <w:rPr>
          <w:sz w:val="22"/>
        </w:rPr>
        <w:t>FC</w:t>
      </w:r>
      <w:r w:rsidRPr="00855277">
        <w:rPr>
          <w:sz w:val="22"/>
          <w:lang w:val="ru-RU"/>
        </w:rPr>
        <w:t>964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|627642035428456|04.06.2019||913|10000.00|1.0000|10000.00|</w:t>
      </w:r>
    </w:p>
    <w:p w14:paraId="3493D217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VPPPVT</w:t>
      </w:r>
      <w:r w:rsidRPr="00855277">
        <w:rPr>
          <w:sz w:val="22"/>
          <w:lang w:val="ru-RU"/>
        </w:rPr>
        <w:t>|913|10000.00|10000.00|</w:t>
      </w:r>
    </w:p>
    <w:p w14:paraId="25EF8D21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VPPOB</w:t>
      </w:r>
      <w:r w:rsidRPr="00855277">
        <w:rPr>
          <w:sz w:val="22"/>
          <w:lang w:val="ru-RU"/>
        </w:rPr>
        <w:t>|834817171226292|04.06.2019|6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9619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-8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86-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011-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42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-00</w:t>
      </w:r>
      <w:r w:rsidRPr="00855277">
        <w:rPr>
          <w:sz w:val="22"/>
        </w:rPr>
        <w:t>C</w:t>
      </w:r>
      <w:r w:rsidRPr="00855277">
        <w:rPr>
          <w:sz w:val="22"/>
          <w:lang w:val="ru-RU"/>
        </w:rPr>
        <w:t>04</w:t>
      </w:r>
      <w:r w:rsidRPr="00855277">
        <w:rPr>
          <w:sz w:val="22"/>
        </w:rPr>
        <w:t>FC</w:t>
      </w:r>
      <w:r w:rsidRPr="00855277">
        <w:rPr>
          <w:sz w:val="22"/>
          <w:lang w:val="ru-RU"/>
        </w:rPr>
        <w:t>964</w:t>
      </w:r>
      <w:r w:rsidRPr="00855277">
        <w:rPr>
          <w:sz w:val="22"/>
        </w:rPr>
        <w:t>FA</w:t>
      </w:r>
      <w:r w:rsidRPr="00855277">
        <w:rPr>
          <w:sz w:val="22"/>
          <w:lang w:val="ru-RU"/>
        </w:rPr>
        <w:t>||9161639814302621|10000.00|10000.00|10000.00|1|</w:t>
      </w:r>
    </w:p>
    <w:p w14:paraId="7205FD7B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VPPOBVT</w:t>
      </w:r>
      <w:r w:rsidRPr="00855277">
        <w:rPr>
          <w:sz w:val="22"/>
          <w:lang w:val="ru-RU"/>
        </w:rPr>
        <w:t>|9161639814302621|10000.00|10000.00|10000.00|</w:t>
      </w:r>
    </w:p>
    <w:p w14:paraId="6ADA575C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VPPOD</w:t>
      </w:r>
      <w:r w:rsidRPr="00855277">
        <w:rPr>
          <w:sz w:val="22"/>
          <w:lang w:val="ru-RU"/>
        </w:rPr>
        <w:t>|43643673427|12.05.2019|6782652346678265234612||250000|</w:t>
      </w:r>
    </w:p>
    <w:p w14:paraId="5556520A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VPPODVT</w:t>
      </w:r>
      <w:r w:rsidRPr="00855277">
        <w:rPr>
          <w:sz w:val="22"/>
          <w:lang w:val="ru-RU"/>
        </w:rPr>
        <w:t>|5467435724854674357248|3487|</w:t>
      </w:r>
    </w:p>
    <w:p w14:paraId="6B963FF1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VPPODINV</w:t>
      </w:r>
      <w:r w:rsidRPr="00855277">
        <w:rPr>
          <w:sz w:val="22"/>
          <w:lang w:val="ru-RU"/>
        </w:rPr>
        <w:t>|300000|04.06.2019|5836938653212345678678||056|300000|73.3567|300000|</w:t>
      </w:r>
    </w:p>
    <w:p w14:paraId="7E1FF97B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VPPODINVO</w:t>
      </w:r>
      <w:r w:rsidRPr="00855277">
        <w:rPr>
          <w:sz w:val="22"/>
          <w:lang w:val="ru-RU"/>
        </w:rPr>
        <w:t>|5836938653212345678123|056|300000|300000|</w:t>
      </w:r>
    </w:p>
    <w:p w14:paraId="2BB2EA7B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VPPODINVK</w:t>
      </w:r>
      <w:r w:rsidRPr="00855277">
        <w:rPr>
          <w:sz w:val="22"/>
          <w:lang w:val="ru-RU"/>
        </w:rPr>
        <w:t>|056|100000|100000|</w:t>
      </w:r>
    </w:p>
    <w:p w14:paraId="09DA41D6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VPAR</w:t>
      </w:r>
      <w:r w:rsidRPr="00855277">
        <w:rPr>
          <w:sz w:val="22"/>
          <w:lang w:val="ru-RU"/>
        </w:rPr>
        <w:t>|489894748155663|04.06.2019|629619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-8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86-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011-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42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-00</w:t>
      </w:r>
      <w:r w:rsidRPr="00855277">
        <w:rPr>
          <w:sz w:val="22"/>
        </w:rPr>
        <w:t>C</w:t>
      </w:r>
      <w:r w:rsidRPr="00855277">
        <w:rPr>
          <w:sz w:val="22"/>
          <w:lang w:val="ru-RU"/>
        </w:rPr>
        <w:t>04</w:t>
      </w:r>
      <w:r w:rsidRPr="00855277">
        <w:rPr>
          <w:sz w:val="22"/>
        </w:rPr>
        <w:t>FC</w:t>
      </w:r>
      <w:r w:rsidRPr="00855277">
        <w:rPr>
          <w:sz w:val="22"/>
          <w:lang w:val="ru-RU"/>
        </w:rPr>
        <w:t>964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|10000.00|10000.00|2572676546287521|10000.00|5836938653212345678123|300000|</w:t>
      </w:r>
    </w:p>
    <w:p w14:paraId="151C575B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VPARO</w:t>
      </w:r>
      <w:r w:rsidRPr="00855277">
        <w:rPr>
          <w:sz w:val="22"/>
          <w:lang w:val="ru-RU"/>
        </w:rPr>
        <w:t>|156302214938545|04.06.2019|6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9619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-8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86-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011-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42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-00</w:t>
      </w:r>
      <w:r w:rsidRPr="00855277">
        <w:rPr>
          <w:sz w:val="22"/>
        </w:rPr>
        <w:t>C</w:t>
      </w:r>
      <w:r w:rsidRPr="00855277">
        <w:rPr>
          <w:sz w:val="22"/>
          <w:lang w:val="ru-RU"/>
        </w:rPr>
        <w:t>04</w:t>
      </w:r>
      <w:r w:rsidRPr="00855277">
        <w:rPr>
          <w:sz w:val="22"/>
        </w:rPr>
        <w:t>FC</w:t>
      </w:r>
      <w:r w:rsidRPr="00855277">
        <w:rPr>
          <w:sz w:val="22"/>
          <w:lang w:val="ru-RU"/>
        </w:rPr>
        <w:t>964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5|506087363390471|04.06.2019|10000.00|10000.00|</w:t>
      </w:r>
    </w:p>
    <w:p w14:paraId="7B5002C4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VPDOP</w:t>
      </w:r>
      <w:r w:rsidRPr="00855277">
        <w:rPr>
          <w:sz w:val="22"/>
          <w:lang w:val="ru-RU"/>
        </w:rPr>
        <w:t>|783995271459640|04.06.2019|8</w:t>
      </w:r>
      <w:r w:rsidRPr="00855277">
        <w:rPr>
          <w:sz w:val="22"/>
        </w:rPr>
        <w:t>F</w:t>
      </w:r>
      <w:r w:rsidRPr="00855277">
        <w:rPr>
          <w:sz w:val="22"/>
          <w:lang w:val="ru-RU"/>
        </w:rPr>
        <w:t>9619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-8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86-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011-</w:t>
      </w:r>
      <w:r w:rsidRPr="00855277">
        <w:rPr>
          <w:sz w:val="22"/>
        </w:rPr>
        <w:t>B</w:t>
      </w:r>
      <w:r w:rsidRPr="00855277">
        <w:rPr>
          <w:sz w:val="22"/>
          <w:lang w:val="ru-RU"/>
        </w:rPr>
        <w:t>42</w:t>
      </w:r>
      <w:r w:rsidRPr="00855277">
        <w:rPr>
          <w:sz w:val="22"/>
        </w:rPr>
        <w:t>D</w:t>
      </w:r>
      <w:r w:rsidRPr="00855277">
        <w:rPr>
          <w:sz w:val="22"/>
          <w:lang w:val="ru-RU"/>
        </w:rPr>
        <w:t>-00</w:t>
      </w:r>
      <w:r w:rsidRPr="00855277">
        <w:rPr>
          <w:sz w:val="22"/>
        </w:rPr>
        <w:t>C</w:t>
      </w:r>
      <w:r w:rsidRPr="00855277">
        <w:rPr>
          <w:sz w:val="22"/>
          <w:lang w:val="ru-RU"/>
        </w:rPr>
        <w:t>04</w:t>
      </w:r>
      <w:r w:rsidRPr="00855277">
        <w:rPr>
          <w:sz w:val="22"/>
        </w:rPr>
        <w:t>FC</w:t>
      </w:r>
      <w:r w:rsidRPr="00855277">
        <w:rPr>
          <w:sz w:val="22"/>
          <w:lang w:val="ru-RU"/>
        </w:rPr>
        <w:t>964</w:t>
      </w:r>
      <w:r w:rsidRPr="00855277">
        <w:rPr>
          <w:sz w:val="22"/>
        </w:rPr>
        <w:t>FF</w:t>
      </w:r>
      <w:r w:rsidRPr="00855277">
        <w:rPr>
          <w:sz w:val="22"/>
          <w:lang w:val="ru-RU"/>
        </w:rPr>
        <w:t>|596094549832730|04.06.2019|10000.00|10000.00|</w:t>
      </w:r>
    </w:p>
    <w:p w14:paraId="478708B2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VPOSTKOO</w:t>
      </w:r>
      <w:r w:rsidRPr="00855277">
        <w:rPr>
          <w:sz w:val="22"/>
          <w:lang w:val="ru-RU"/>
        </w:rPr>
        <w:t>|10000.00|10000.00|10000.00|10000.00|10000.00|10000.00|</w:t>
      </w:r>
    </w:p>
    <w:p w14:paraId="2265794B" w14:textId="77777777" w:rsidR="00A124FF" w:rsidRPr="00855277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VPKOO</w:t>
      </w:r>
      <w:r w:rsidRPr="00855277">
        <w:rPr>
          <w:sz w:val="22"/>
          <w:lang w:val="ru-RU"/>
        </w:rPr>
        <w:t>|21|21.09.2019|21|21.09.2019|10000.00|10000.00|10000.00|Примечание|</w:t>
      </w:r>
    </w:p>
    <w:p w14:paraId="29EB09EA" w14:textId="77777777" w:rsidR="00A124FF" w:rsidRPr="00A124FF" w:rsidRDefault="00A124FF" w:rsidP="00A124FF">
      <w:pPr>
        <w:pStyle w:val="OTRMaketCode"/>
        <w:ind w:firstLine="0"/>
        <w:rPr>
          <w:sz w:val="22"/>
          <w:lang w:val="ru-RU"/>
        </w:rPr>
      </w:pPr>
      <w:r w:rsidRPr="00855277">
        <w:rPr>
          <w:b/>
          <w:sz w:val="22"/>
        </w:rPr>
        <w:t>VPKOO</w:t>
      </w:r>
      <w:r w:rsidRPr="00855277">
        <w:rPr>
          <w:b/>
          <w:sz w:val="22"/>
          <w:lang w:val="ru-RU"/>
        </w:rPr>
        <w:t>_</w:t>
      </w:r>
      <w:r w:rsidRPr="00855277">
        <w:rPr>
          <w:b/>
          <w:sz w:val="22"/>
        </w:rPr>
        <w:t>ALL</w:t>
      </w:r>
      <w:r w:rsidRPr="00855277">
        <w:rPr>
          <w:sz w:val="22"/>
          <w:lang w:val="ru-RU"/>
        </w:rPr>
        <w:t>|10000.00|10000.00|10000.00|</w:t>
      </w:r>
    </w:p>
    <w:p w14:paraId="507B90E3" w14:textId="77777777" w:rsidR="00A124FF" w:rsidRPr="00A124FF" w:rsidRDefault="00A124FF" w:rsidP="00E4732D">
      <w:pPr>
        <w:pStyle w:val="OTRMaketCode"/>
        <w:ind w:firstLine="0"/>
        <w:rPr>
          <w:sz w:val="22"/>
          <w:lang w:val="ru-RU"/>
        </w:rPr>
      </w:pPr>
    </w:p>
    <w:p w14:paraId="125F8D5E" w14:textId="77777777" w:rsidR="00057417" w:rsidRDefault="00057417" w:rsidP="00A23DA6">
      <w:pPr>
        <w:pStyle w:val="12"/>
        <w:tabs>
          <w:tab w:val="clear" w:pos="567"/>
        </w:tabs>
        <w:suppressAutoHyphens w:val="0"/>
        <w:contextualSpacing w:val="0"/>
        <w:jc w:val="both"/>
      </w:pPr>
      <w:bookmarkStart w:id="54" w:name="_Toc12898040"/>
      <w:r>
        <w:lastRenderedPageBreak/>
        <w:t>Требования к составу информации при информационном взаимодействии при ведении Сводного реестра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</w:t>
      </w:r>
      <w:bookmarkEnd w:id="6"/>
      <w:bookmarkEnd w:id="54"/>
    </w:p>
    <w:p w14:paraId="76BF144E" w14:textId="77777777" w:rsidR="00057417" w:rsidRPr="00A23DA6" w:rsidRDefault="00057417" w:rsidP="002D4AEF">
      <w:pPr>
        <w:pStyle w:val="23"/>
        <w:tabs>
          <w:tab w:val="clear" w:pos="851"/>
          <w:tab w:val="num" w:pos="284"/>
        </w:tabs>
        <w:suppressAutoHyphens w:val="0"/>
        <w:spacing w:after="120"/>
        <w:ind w:hanging="567"/>
        <w:contextualSpacing w:val="0"/>
        <w:jc w:val="both"/>
      </w:pPr>
      <w:bookmarkStart w:id="55" w:name="_Toc5612337"/>
      <w:bookmarkStart w:id="56" w:name="_Toc12898041"/>
      <w:bookmarkStart w:id="57" w:name="_Document_VN"/>
      <w:r w:rsidRPr="00A23DA6">
        <w:t>Выписка из лицевого счета для учета операций неучастника бюджетного процесса</w:t>
      </w:r>
      <w:bookmarkEnd w:id="55"/>
      <w:bookmarkEnd w:id="56"/>
    </w:p>
    <w:p w14:paraId="1B7AE747" w14:textId="77777777" w:rsidR="00057417" w:rsidRPr="00A23DA6" w:rsidRDefault="00057417" w:rsidP="00F545D7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7" w:hanging="737"/>
        <w:contextualSpacing w:val="0"/>
        <w:jc w:val="both"/>
      </w:pPr>
      <w:bookmarkStart w:id="58" w:name="_Toc5612338"/>
      <w:bookmarkStart w:id="59" w:name="_Toc12898042"/>
      <w:bookmarkEnd w:id="57"/>
      <w:r w:rsidRPr="00A23DA6">
        <w:t>Назначение и маршрут документа</w:t>
      </w:r>
      <w:bookmarkEnd w:id="58"/>
      <w:bookmarkEnd w:id="59"/>
    </w:p>
    <w:p w14:paraId="55075AD8" w14:textId="77777777" w:rsidR="00057417" w:rsidRPr="00A23DA6" w:rsidRDefault="00057417" w:rsidP="00057417">
      <w:pPr>
        <w:pStyle w:val="OTRNormal"/>
      </w:pPr>
      <w:r w:rsidRPr="00A23DA6">
        <w:t>Отчет «Выписка из лицевого счета для учета операций неучастника бюджетного процесса» - документ, содержащий информацию о каждой операции, отражаемой на лицевом счете неучастника бюджетного процесса, ФГУП, ГУП, МУП, за указанную дату в разрезе документов и остатках соответствующих показателей на лицевом счете на начало и конец дня.</w:t>
      </w:r>
    </w:p>
    <w:p w14:paraId="1634F852" w14:textId="77777777" w:rsidR="00057417" w:rsidRPr="00A23DA6" w:rsidRDefault="00057417" w:rsidP="00057417">
      <w:pPr>
        <w:pStyle w:val="OTRNormal"/>
      </w:pPr>
      <w:r w:rsidRPr="00A23DA6">
        <w:t>Документ предназначен для доведения информации от органов Федерального казначейства до неучастника бюджетного процесса, ФГУП, ГУП, МУП.</w:t>
      </w:r>
    </w:p>
    <w:bookmarkStart w:id="60" w:name="_Toc5620023"/>
    <w:p w14:paraId="09273231" w14:textId="40ABA03B" w:rsidR="00057417" w:rsidRPr="00A23DA6" w:rsidRDefault="00057417" w:rsidP="00057417">
      <w:pPr>
        <w:pStyle w:val="OTRTableTitle"/>
        <w:numPr>
          <w:ilvl w:val="0"/>
          <w:numId w:val="1"/>
        </w:numPr>
        <w:tabs>
          <w:tab w:val="clear" w:pos="567"/>
        </w:tabs>
        <w:ind w:left="425" w:hanging="357"/>
      </w:pPr>
      <w:r w:rsidRPr="00A23DA6">
        <w:fldChar w:fldCharType="begin"/>
      </w:r>
      <w:r w:rsidRPr="00A23DA6">
        <w:instrText xml:space="preserve"> SEQ Таблица \* ARABIC </w:instrText>
      </w:r>
      <w:r w:rsidRPr="00A23DA6">
        <w:fldChar w:fldCharType="separate"/>
      </w:r>
      <w:r w:rsidR="00B46E2A">
        <w:rPr>
          <w:noProof/>
        </w:rPr>
        <w:t>6</w:t>
      </w:r>
      <w:r w:rsidRPr="00A23DA6">
        <w:rPr>
          <w:noProof/>
        </w:rPr>
        <w:fldChar w:fldCharType="end"/>
      </w:r>
      <w:r w:rsidRPr="00A23DA6">
        <w:t>. Маршрут документа «Выписка из лицевого счета для учета операций неучастника бюджетного процесса»</w:t>
      </w:r>
      <w:bookmarkEnd w:id="60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0"/>
        <w:gridCol w:w="4558"/>
        <w:gridCol w:w="2880"/>
      </w:tblGrid>
      <w:tr w:rsidR="00057417" w:rsidRPr="00A23DA6" w14:paraId="7BCFC3A4" w14:textId="77777777" w:rsidTr="00A23DA6">
        <w:trPr>
          <w:tblHeader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BD3175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Отправитель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1F1D0F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Получатель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AAB432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Примечание</w:t>
            </w:r>
          </w:p>
        </w:tc>
      </w:tr>
      <w:tr w:rsidR="00057417" w:rsidRPr="00A23DA6" w14:paraId="0649E207" w14:textId="77777777" w:rsidTr="00A23DA6">
        <w:tc>
          <w:tcPr>
            <w:tcW w:w="2390" w:type="dxa"/>
            <w:shd w:val="clear" w:color="auto" w:fill="auto"/>
          </w:tcPr>
          <w:p w14:paraId="6C9176D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ОрФК</w:t>
            </w:r>
          </w:p>
        </w:tc>
        <w:tc>
          <w:tcPr>
            <w:tcW w:w="4558" w:type="dxa"/>
            <w:shd w:val="clear" w:color="auto" w:fill="auto"/>
          </w:tcPr>
          <w:p w14:paraId="2389178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НУБП</w:t>
            </w:r>
          </w:p>
        </w:tc>
        <w:tc>
          <w:tcPr>
            <w:tcW w:w="2880" w:type="dxa"/>
            <w:shd w:val="clear" w:color="auto" w:fill="auto"/>
          </w:tcPr>
          <w:p w14:paraId="5D57A46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057417" w:rsidRPr="00A23DA6" w14:paraId="0B13AB57" w14:textId="77777777" w:rsidTr="00A23DA6">
        <w:tc>
          <w:tcPr>
            <w:tcW w:w="2390" w:type="dxa"/>
            <w:shd w:val="clear" w:color="auto" w:fill="auto"/>
          </w:tcPr>
          <w:p w14:paraId="5B70D04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ОрФК</w:t>
            </w:r>
          </w:p>
        </w:tc>
        <w:tc>
          <w:tcPr>
            <w:tcW w:w="4558" w:type="dxa"/>
            <w:shd w:val="clear" w:color="auto" w:fill="auto"/>
          </w:tcPr>
          <w:p w14:paraId="11F3144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ФГУП, ГУП, МУП</w:t>
            </w:r>
          </w:p>
        </w:tc>
        <w:tc>
          <w:tcPr>
            <w:tcW w:w="2880" w:type="dxa"/>
            <w:shd w:val="clear" w:color="auto" w:fill="auto"/>
          </w:tcPr>
          <w:p w14:paraId="355EA60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</w:tr>
    </w:tbl>
    <w:p w14:paraId="0CA0F1D0" w14:textId="77777777" w:rsidR="00057417" w:rsidRPr="002D4AEF" w:rsidRDefault="00057417" w:rsidP="00F545D7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7" w:hanging="737"/>
        <w:contextualSpacing w:val="0"/>
        <w:jc w:val="both"/>
        <w:rPr>
          <w:highlight w:val="green"/>
        </w:rPr>
      </w:pPr>
      <w:bookmarkStart w:id="61" w:name="_Toc5612339"/>
      <w:bookmarkStart w:id="62" w:name="_Toc12898043"/>
      <w:r w:rsidRPr="002D4AEF">
        <w:rPr>
          <w:highlight w:val="green"/>
        </w:rPr>
        <w:t>Описание полей документа</w:t>
      </w:r>
      <w:bookmarkEnd w:id="61"/>
      <w:bookmarkEnd w:id="62"/>
    </w:p>
    <w:bookmarkStart w:id="63" w:name="_Toc5620024"/>
    <w:p w14:paraId="15697DCD" w14:textId="132ED41F" w:rsidR="00057417" w:rsidRPr="00A23DA6" w:rsidRDefault="00057417" w:rsidP="00057417">
      <w:pPr>
        <w:pStyle w:val="OTRTableTitle"/>
        <w:numPr>
          <w:ilvl w:val="0"/>
          <w:numId w:val="1"/>
        </w:numPr>
        <w:tabs>
          <w:tab w:val="clear" w:pos="567"/>
        </w:tabs>
        <w:ind w:left="425" w:hanging="357"/>
      </w:pPr>
      <w:r w:rsidRPr="00A23DA6">
        <w:fldChar w:fldCharType="begin"/>
      </w:r>
      <w:r w:rsidRPr="00A23DA6">
        <w:instrText xml:space="preserve"> SEQ Таблица \* ARABIC </w:instrText>
      </w:r>
      <w:r w:rsidRPr="00A23DA6">
        <w:fldChar w:fldCharType="separate"/>
      </w:r>
      <w:r w:rsidR="00B46E2A">
        <w:rPr>
          <w:noProof/>
        </w:rPr>
        <w:t>7</w:t>
      </w:r>
      <w:r w:rsidRPr="00A23DA6">
        <w:rPr>
          <w:noProof/>
        </w:rPr>
        <w:fldChar w:fldCharType="end"/>
      </w:r>
      <w:r w:rsidRPr="00A23DA6">
        <w:t>. Описание полей документа «Выписка из лицевого счета для учета операций неучастника бюджетного процесса»</w:t>
      </w:r>
      <w:bookmarkEnd w:id="63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79"/>
        <w:gridCol w:w="1079"/>
        <w:gridCol w:w="898"/>
        <w:gridCol w:w="1077"/>
        <w:gridCol w:w="2880"/>
      </w:tblGrid>
      <w:tr w:rsidR="00057417" w:rsidRPr="00A23DA6" w14:paraId="40703700" w14:textId="77777777" w:rsidTr="00A23DA6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0BCEA8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03CAD0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867DA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04EB51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C44317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4E99D3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Примечание</w:t>
            </w:r>
          </w:p>
        </w:tc>
      </w:tr>
      <w:tr w:rsidR="00057417" w:rsidRPr="00A23DA6" w14:paraId="0F4F022B" w14:textId="77777777" w:rsidTr="00A23DA6">
        <w:tc>
          <w:tcPr>
            <w:tcW w:w="1915" w:type="dxa"/>
            <w:shd w:val="clear" w:color="auto" w:fill="FFFF00"/>
          </w:tcPr>
          <w:p w14:paraId="2BFAE4E0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Почтовая информация об 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532B321A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FROM</w:t>
            </w:r>
          </w:p>
        </w:tc>
        <w:tc>
          <w:tcPr>
            <w:tcW w:w="1079" w:type="dxa"/>
            <w:shd w:val="clear" w:color="auto" w:fill="FFFF00"/>
          </w:tcPr>
          <w:p w14:paraId="3B2DE949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6B5B6730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2C929C31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0F7ED21B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</w:tr>
      <w:tr w:rsidR="00057417" w:rsidRPr="00A23DA6" w14:paraId="79F84BB2" w14:textId="77777777" w:rsidTr="00A23DA6">
        <w:tc>
          <w:tcPr>
            <w:tcW w:w="1915" w:type="dxa"/>
            <w:shd w:val="clear" w:color="auto" w:fill="auto"/>
          </w:tcPr>
          <w:p w14:paraId="6512F37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ОрФК</w:t>
            </w:r>
          </w:p>
        </w:tc>
        <w:tc>
          <w:tcPr>
            <w:tcW w:w="1979" w:type="dxa"/>
            <w:shd w:val="clear" w:color="auto" w:fill="auto"/>
          </w:tcPr>
          <w:p w14:paraId="2313709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3BD2AEC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C87563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0F04557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44FF1B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Заполняется в соответствии с централизованным справочником ФК.</w:t>
            </w:r>
          </w:p>
        </w:tc>
      </w:tr>
      <w:tr w:rsidR="00057417" w:rsidRPr="00A23DA6" w14:paraId="3ABB3251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457CEC8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Наименование </w:t>
            </w:r>
            <w:r w:rsidRPr="00A23DA6">
              <w:rPr>
                <w:sz w:val="22"/>
              </w:rPr>
              <w:lastRenderedPageBreak/>
              <w:t>ОрФК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48B542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0285D3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78C18C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&lt;= </w:t>
            </w:r>
            <w:r w:rsidRPr="00A23DA6">
              <w:rPr>
                <w:sz w:val="22"/>
              </w:rPr>
              <w:lastRenderedPageBreak/>
              <w:t>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49EC34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9B5B3B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Полное наименование </w:t>
            </w:r>
            <w:r w:rsidRPr="00A23DA6">
              <w:rPr>
                <w:sz w:val="22"/>
              </w:rPr>
              <w:lastRenderedPageBreak/>
              <w:t>ОрФК. Заполняется в соответствии с централизованным справочником ФК.</w:t>
            </w:r>
          </w:p>
        </w:tc>
      </w:tr>
      <w:tr w:rsidR="00057417" w:rsidRPr="00A23DA6" w14:paraId="236B00DF" w14:textId="77777777" w:rsidTr="00A23DA6">
        <w:tc>
          <w:tcPr>
            <w:tcW w:w="1915" w:type="dxa"/>
            <w:shd w:val="clear" w:color="auto" w:fill="FFFF00"/>
          </w:tcPr>
          <w:p w14:paraId="3A861CED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46107F39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01ED805B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0F61E3F3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972A04C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7D7C44DE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</w:tr>
      <w:tr w:rsidR="00057417" w:rsidRPr="00A23DA6" w14:paraId="25069BBE" w14:textId="77777777" w:rsidTr="00A23DA6">
        <w:tc>
          <w:tcPr>
            <w:tcW w:w="1915" w:type="dxa"/>
            <w:shd w:val="clear" w:color="auto" w:fill="auto"/>
          </w:tcPr>
          <w:p w14:paraId="5B0D272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22A4E41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2ACEC15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8DBD39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0450148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F314BE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Уровень бюджета принимает следующие значения:</w:t>
            </w:r>
          </w:p>
          <w:p w14:paraId="7138A45E" w14:textId="77777777" w:rsidR="00057417" w:rsidRPr="00A23DA6" w:rsidRDefault="00057417" w:rsidP="00A23DA6">
            <w:pPr>
              <w:pStyle w:val="OTRTableListMark"/>
              <w:ind w:firstLine="0"/>
            </w:pPr>
            <w:r w:rsidRPr="00A23DA6">
              <w:t>6 – «средства ЮЛ».</w:t>
            </w:r>
          </w:p>
        </w:tc>
      </w:tr>
      <w:tr w:rsidR="00057417" w:rsidRPr="00A23DA6" w14:paraId="677ECC72" w14:textId="77777777" w:rsidTr="00A23DA6">
        <w:tc>
          <w:tcPr>
            <w:tcW w:w="1915" w:type="dxa"/>
            <w:shd w:val="clear" w:color="auto" w:fill="auto"/>
          </w:tcPr>
          <w:p w14:paraId="0991899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клиента</w:t>
            </w:r>
          </w:p>
        </w:tc>
        <w:tc>
          <w:tcPr>
            <w:tcW w:w="1979" w:type="dxa"/>
            <w:shd w:val="clear" w:color="auto" w:fill="auto"/>
          </w:tcPr>
          <w:p w14:paraId="2F5816D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KOD_NUBP</w:t>
            </w:r>
          </w:p>
        </w:tc>
        <w:tc>
          <w:tcPr>
            <w:tcW w:w="1079" w:type="dxa"/>
            <w:shd w:val="clear" w:color="auto" w:fill="auto"/>
          </w:tcPr>
          <w:p w14:paraId="6171C7D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50B8B3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06E8CB9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BD66CE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Для организаций, отсутствующих в Сводном реестре, указывается код клиента в соответствии с регистрационными данными, присвоенными органами ФК, равный 5 знакам.</w:t>
            </w:r>
          </w:p>
          <w:p w14:paraId="5C1D34C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Для остальных клиентов указывается уникальный код организации по Сводному реестру, равный 8 знакам.</w:t>
            </w:r>
          </w:p>
        </w:tc>
      </w:tr>
      <w:tr w:rsidR="00057417" w:rsidRPr="00A23DA6" w14:paraId="2E1DDCA2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67631E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Наименование клиента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F65CB8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NAME_NUBP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F3ECF7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7AAE49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20FA01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C7E41A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Для организаций, отсутствующих в Сводном реестре, указывается полное наименование клиента в соответствии с регистрационными данными, предоставленными в органы ФК.</w:t>
            </w:r>
          </w:p>
          <w:p w14:paraId="62A9FB6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Для остальных клиентов указывается полное наименование организации в соответствии со Сводным реестром.</w:t>
            </w:r>
          </w:p>
        </w:tc>
      </w:tr>
      <w:tr w:rsidR="00057417" w:rsidRPr="00A23DA6" w14:paraId="1AEB4351" w14:textId="77777777" w:rsidTr="00A23DA6">
        <w:tc>
          <w:tcPr>
            <w:tcW w:w="1915" w:type="dxa"/>
            <w:shd w:val="clear" w:color="auto" w:fill="FFFF00"/>
          </w:tcPr>
          <w:p w14:paraId="4AA5FA42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Реквизиты конфиденциальности</w:t>
            </w:r>
          </w:p>
        </w:tc>
        <w:tc>
          <w:tcPr>
            <w:tcW w:w="1979" w:type="dxa"/>
            <w:shd w:val="clear" w:color="auto" w:fill="FFFF00"/>
          </w:tcPr>
          <w:p w14:paraId="5C7E93C9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SECURE</w:t>
            </w:r>
          </w:p>
        </w:tc>
        <w:tc>
          <w:tcPr>
            <w:tcW w:w="1079" w:type="dxa"/>
            <w:shd w:val="clear" w:color="auto" w:fill="FFFF00"/>
          </w:tcPr>
          <w:p w14:paraId="7EF86FBD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BE3B12E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910ED95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6977259F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Блок обязателен для заполнения для документов, имеющих уровень конфиденциальности (SECURE.LEVEL), отличный от нуля.</w:t>
            </w:r>
          </w:p>
        </w:tc>
      </w:tr>
      <w:tr w:rsidR="00057417" w:rsidRPr="00A23DA6" w14:paraId="358AEA19" w14:textId="77777777" w:rsidTr="00A23DA6">
        <w:tc>
          <w:tcPr>
            <w:tcW w:w="1915" w:type="dxa"/>
            <w:shd w:val="clear" w:color="auto" w:fill="auto"/>
          </w:tcPr>
          <w:p w14:paraId="4E824C3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Метка конфиденциальности</w:t>
            </w:r>
          </w:p>
        </w:tc>
        <w:tc>
          <w:tcPr>
            <w:tcW w:w="1979" w:type="dxa"/>
            <w:shd w:val="clear" w:color="auto" w:fill="auto"/>
          </w:tcPr>
          <w:p w14:paraId="77B3F43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LEVEL</w:t>
            </w:r>
          </w:p>
        </w:tc>
        <w:tc>
          <w:tcPr>
            <w:tcW w:w="1079" w:type="dxa"/>
            <w:shd w:val="clear" w:color="auto" w:fill="auto"/>
          </w:tcPr>
          <w:p w14:paraId="4DACA7F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3B47B6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6DEE317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5ECC4E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метка конфиденциальности. Принимает значения:</w:t>
            </w:r>
          </w:p>
          <w:p w14:paraId="474A929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0 - несекретно;</w:t>
            </w:r>
          </w:p>
          <w:p w14:paraId="12E62E9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1 - для служебного пользования;</w:t>
            </w:r>
          </w:p>
          <w:p w14:paraId="2396A6E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2 - секретно;</w:t>
            </w:r>
          </w:p>
          <w:p w14:paraId="658EE24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3 - совершенно секретно.</w:t>
            </w:r>
          </w:p>
        </w:tc>
      </w:tr>
      <w:tr w:rsidR="00057417" w:rsidRPr="00A23DA6" w14:paraId="2C35B152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D439F0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Пункт перечня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16393A4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CAUSE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C7E2C2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F70DD5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150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7E902A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118117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пункт перечня, на основании которого документ является конфиденциальным.</w:t>
            </w:r>
          </w:p>
          <w:p w14:paraId="0363F18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Обязательно для заполнения при значении поля LEVEL = 2 или 3.</w:t>
            </w:r>
          </w:p>
        </w:tc>
      </w:tr>
      <w:tr w:rsidR="00057417" w:rsidRPr="00A23DA6" w14:paraId="10E8591B" w14:textId="77777777" w:rsidTr="00A23DA6">
        <w:tc>
          <w:tcPr>
            <w:tcW w:w="1915" w:type="dxa"/>
            <w:shd w:val="clear" w:color="auto" w:fill="FFFF00"/>
          </w:tcPr>
          <w:p w14:paraId="22E05222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Общая часть выписки</w:t>
            </w:r>
          </w:p>
        </w:tc>
        <w:tc>
          <w:tcPr>
            <w:tcW w:w="1979" w:type="dxa"/>
            <w:shd w:val="clear" w:color="auto" w:fill="FFFF00"/>
          </w:tcPr>
          <w:p w14:paraId="12BBB6CD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VN</w:t>
            </w:r>
          </w:p>
        </w:tc>
        <w:tc>
          <w:tcPr>
            <w:tcW w:w="1079" w:type="dxa"/>
            <w:shd w:val="clear" w:color="auto" w:fill="FFFF00"/>
          </w:tcPr>
          <w:p w14:paraId="46607EC9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7EECB437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59CAA1F5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4DB41722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</w:tr>
      <w:tr w:rsidR="00057417" w:rsidRPr="00A23DA6" w14:paraId="7D0D0832" w14:textId="77777777" w:rsidTr="00A23DA6">
        <w:tc>
          <w:tcPr>
            <w:tcW w:w="1915" w:type="dxa"/>
            <w:shd w:val="clear" w:color="auto" w:fill="auto"/>
          </w:tcPr>
          <w:p w14:paraId="3CAF2DE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Глобальный уникальный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278119F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GUID_FK</w:t>
            </w:r>
          </w:p>
        </w:tc>
        <w:tc>
          <w:tcPr>
            <w:tcW w:w="1079" w:type="dxa"/>
            <w:shd w:val="clear" w:color="auto" w:fill="auto"/>
          </w:tcPr>
          <w:p w14:paraId="1ECDD5C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598FCE5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CECF57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992BA9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Служебное поле, заполняется в ОрФК.</w:t>
            </w:r>
          </w:p>
        </w:tc>
      </w:tr>
      <w:tr w:rsidR="00057417" w:rsidRPr="00A23DA6" w14:paraId="0120741B" w14:textId="77777777" w:rsidTr="00A23DA6">
        <w:tc>
          <w:tcPr>
            <w:tcW w:w="1915" w:type="dxa"/>
            <w:shd w:val="clear" w:color="auto" w:fill="auto"/>
          </w:tcPr>
          <w:p w14:paraId="7800621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Номер лицевого счета</w:t>
            </w:r>
          </w:p>
        </w:tc>
        <w:tc>
          <w:tcPr>
            <w:tcW w:w="1979" w:type="dxa"/>
            <w:shd w:val="clear" w:color="auto" w:fill="auto"/>
          </w:tcPr>
          <w:p w14:paraId="41C01D5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LS</w:t>
            </w:r>
          </w:p>
        </w:tc>
        <w:tc>
          <w:tcPr>
            <w:tcW w:w="1079" w:type="dxa"/>
            <w:shd w:val="clear" w:color="auto" w:fill="auto"/>
          </w:tcPr>
          <w:p w14:paraId="02327EB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634838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11</w:t>
            </w:r>
          </w:p>
        </w:tc>
        <w:tc>
          <w:tcPr>
            <w:tcW w:w="1077" w:type="dxa"/>
            <w:shd w:val="clear" w:color="auto" w:fill="auto"/>
          </w:tcPr>
          <w:p w14:paraId="07A6C9B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494F24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Номер лицевого счета клиента, по которому формируется выписка.</w:t>
            </w:r>
          </w:p>
        </w:tc>
      </w:tr>
      <w:tr w:rsidR="00057417" w:rsidRPr="00A23DA6" w14:paraId="6C04A2A1" w14:textId="77777777" w:rsidTr="00A23DA6">
        <w:tc>
          <w:tcPr>
            <w:tcW w:w="1915" w:type="dxa"/>
            <w:shd w:val="clear" w:color="auto" w:fill="auto"/>
          </w:tcPr>
          <w:p w14:paraId="5512D42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Дата выписки</w:t>
            </w:r>
          </w:p>
        </w:tc>
        <w:tc>
          <w:tcPr>
            <w:tcW w:w="1979" w:type="dxa"/>
            <w:shd w:val="clear" w:color="auto" w:fill="auto"/>
          </w:tcPr>
          <w:p w14:paraId="4E61935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DATE_OTCH</w:t>
            </w:r>
          </w:p>
        </w:tc>
        <w:tc>
          <w:tcPr>
            <w:tcW w:w="1079" w:type="dxa"/>
            <w:shd w:val="clear" w:color="auto" w:fill="auto"/>
          </w:tcPr>
          <w:p w14:paraId="105D63B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69C8374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0FD950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B4B1F8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Дата, на которую формируется выписка.</w:t>
            </w:r>
          </w:p>
        </w:tc>
      </w:tr>
      <w:tr w:rsidR="00057417" w:rsidRPr="00A23DA6" w14:paraId="710CD0C1" w14:textId="77777777" w:rsidTr="00A23DA6">
        <w:tc>
          <w:tcPr>
            <w:tcW w:w="1915" w:type="dxa"/>
            <w:shd w:val="clear" w:color="auto" w:fill="auto"/>
          </w:tcPr>
          <w:p w14:paraId="08DFE39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Дата предыдущей выписки</w:t>
            </w:r>
          </w:p>
        </w:tc>
        <w:tc>
          <w:tcPr>
            <w:tcW w:w="1979" w:type="dxa"/>
            <w:shd w:val="clear" w:color="auto" w:fill="auto"/>
          </w:tcPr>
          <w:p w14:paraId="102BD1E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DATE_OLD</w:t>
            </w:r>
          </w:p>
        </w:tc>
        <w:tc>
          <w:tcPr>
            <w:tcW w:w="1079" w:type="dxa"/>
            <w:shd w:val="clear" w:color="auto" w:fill="auto"/>
          </w:tcPr>
          <w:p w14:paraId="7C1F886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60C0547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D7662D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1BA3EE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Дата предыдущей выписки. Не заполняется при отсутствии предыдущей выписки.</w:t>
            </w:r>
          </w:p>
        </w:tc>
      </w:tr>
      <w:tr w:rsidR="00057417" w:rsidRPr="00A23DA6" w14:paraId="5278A2A1" w14:textId="77777777" w:rsidTr="00A23DA6">
        <w:tc>
          <w:tcPr>
            <w:tcW w:w="1915" w:type="dxa"/>
            <w:shd w:val="clear" w:color="auto" w:fill="auto"/>
          </w:tcPr>
          <w:p w14:paraId="13B160F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Признак промежуточного отчёта</w:t>
            </w:r>
          </w:p>
        </w:tc>
        <w:tc>
          <w:tcPr>
            <w:tcW w:w="1979" w:type="dxa"/>
            <w:shd w:val="clear" w:color="auto" w:fill="auto"/>
          </w:tcPr>
          <w:p w14:paraId="16E1D07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VID_OTCH</w:t>
            </w:r>
          </w:p>
        </w:tc>
        <w:tc>
          <w:tcPr>
            <w:tcW w:w="1079" w:type="dxa"/>
            <w:shd w:val="clear" w:color="auto" w:fill="auto"/>
          </w:tcPr>
          <w:p w14:paraId="7006BB1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D456AF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7B24F29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37CB1C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0 - итоговый и/или нулевой;</w:t>
            </w:r>
          </w:p>
          <w:p w14:paraId="71BBF37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1 - промежуточный.</w:t>
            </w:r>
          </w:p>
        </w:tc>
      </w:tr>
      <w:tr w:rsidR="00057417" w:rsidRPr="00A23DA6" w14:paraId="5326BBD6" w14:textId="77777777" w:rsidTr="00A23DA6">
        <w:tc>
          <w:tcPr>
            <w:tcW w:w="1915" w:type="dxa"/>
            <w:shd w:val="clear" w:color="auto" w:fill="auto"/>
          </w:tcPr>
          <w:p w14:paraId="7903D88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органа ФК</w:t>
            </w:r>
          </w:p>
        </w:tc>
        <w:tc>
          <w:tcPr>
            <w:tcW w:w="1979" w:type="dxa"/>
            <w:shd w:val="clear" w:color="auto" w:fill="auto"/>
          </w:tcPr>
          <w:p w14:paraId="239664F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5BAB70D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B154C5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5B1E63B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7E479F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ОрФК. Поле заполняется в соответствии с централизованным справочником ФК.</w:t>
            </w:r>
          </w:p>
        </w:tc>
      </w:tr>
      <w:tr w:rsidR="00057417" w:rsidRPr="00A23DA6" w14:paraId="6566B770" w14:textId="77777777" w:rsidTr="00A23DA6">
        <w:tc>
          <w:tcPr>
            <w:tcW w:w="1915" w:type="dxa"/>
            <w:shd w:val="clear" w:color="auto" w:fill="auto"/>
          </w:tcPr>
          <w:p w14:paraId="1000DDC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Наименование органа ФК</w:t>
            </w:r>
          </w:p>
        </w:tc>
        <w:tc>
          <w:tcPr>
            <w:tcW w:w="1979" w:type="dxa"/>
            <w:shd w:val="clear" w:color="auto" w:fill="auto"/>
          </w:tcPr>
          <w:p w14:paraId="0C49F23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NAME_TOFK</w:t>
            </w:r>
          </w:p>
        </w:tc>
        <w:tc>
          <w:tcPr>
            <w:tcW w:w="1079" w:type="dxa"/>
            <w:shd w:val="clear" w:color="auto" w:fill="auto"/>
          </w:tcPr>
          <w:p w14:paraId="0BDEF62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396613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3B1CE23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E1EF9E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Полное наименование ОрФК. Поле заполняется в соответствии с централизованным справочником ФК.</w:t>
            </w:r>
          </w:p>
        </w:tc>
      </w:tr>
      <w:tr w:rsidR="00057417" w:rsidRPr="00A23DA6" w14:paraId="32FEA451" w14:textId="77777777" w:rsidTr="00A23DA6">
        <w:tc>
          <w:tcPr>
            <w:tcW w:w="1915" w:type="dxa"/>
            <w:shd w:val="clear" w:color="auto" w:fill="auto"/>
          </w:tcPr>
          <w:p w14:paraId="3098225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по ОКПО</w:t>
            </w:r>
          </w:p>
        </w:tc>
        <w:tc>
          <w:tcPr>
            <w:tcW w:w="1979" w:type="dxa"/>
            <w:shd w:val="clear" w:color="auto" w:fill="auto"/>
          </w:tcPr>
          <w:p w14:paraId="57698D7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OKPO_NUBP</w:t>
            </w:r>
          </w:p>
        </w:tc>
        <w:tc>
          <w:tcPr>
            <w:tcW w:w="1079" w:type="dxa"/>
            <w:shd w:val="clear" w:color="auto" w:fill="auto"/>
          </w:tcPr>
          <w:p w14:paraId="0763DFE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D90543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10</w:t>
            </w:r>
          </w:p>
        </w:tc>
        <w:tc>
          <w:tcPr>
            <w:tcW w:w="1077" w:type="dxa"/>
            <w:shd w:val="clear" w:color="auto" w:fill="auto"/>
          </w:tcPr>
          <w:p w14:paraId="44FB928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231290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по ОКПО клиента.</w:t>
            </w:r>
          </w:p>
        </w:tc>
      </w:tr>
      <w:tr w:rsidR="00057417" w:rsidRPr="00A23DA6" w14:paraId="1470FA48" w14:textId="77777777" w:rsidTr="00A23DA6">
        <w:tc>
          <w:tcPr>
            <w:tcW w:w="1915" w:type="dxa"/>
            <w:shd w:val="clear" w:color="auto" w:fill="auto"/>
          </w:tcPr>
          <w:p w14:paraId="6DF27D8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организации по Сводному реестру</w:t>
            </w:r>
          </w:p>
        </w:tc>
        <w:tc>
          <w:tcPr>
            <w:tcW w:w="1979" w:type="dxa"/>
            <w:shd w:val="clear" w:color="auto" w:fill="auto"/>
          </w:tcPr>
          <w:p w14:paraId="0AC7C86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KOD_NUBP</w:t>
            </w:r>
          </w:p>
        </w:tc>
        <w:tc>
          <w:tcPr>
            <w:tcW w:w="1079" w:type="dxa"/>
            <w:shd w:val="clear" w:color="auto" w:fill="auto"/>
          </w:tcPr>
          <w:p w14:paraId="2D5F7E7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38388C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2823033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23E8B4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Для всех клиентов, присутствующих в Сводном реестре, указывается код по Сводному реестру. Не заполняется для клиентов, отсутствующих в Сводном </w:t>
            </w:r>
            <w:r w:rsidRPr="00A23DA6">
              <w:rPr>
                <w:sz w:val="22"/>
              </w:rPr>
              <w:lastRenderedPageBreak/>
              <w:t>реестре.</w:t>
            </w:r>
          </w:p>
        </w:tc>
      </w:tr>
      <w:tr w:rsidR="00057417" w:rsidRPr="00A23DA6" w14:paraId="7C249593" w14:textId="77777777" w:rsidTr="00A23DA6">
        <w:tc>
          <w:tcPr>
            <w:tcW w:w="1915" w:type="dxa"/>
            <w:shd w:val="clear" w:color="auto" w:fill="auto"/>
          </w:tcPr>
          <w:p w14:paraId="4D3E627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Наименование клиента</w:t>
            </w:r>
          </w:p>
        </w:tc>
        <w:tc>
          <w:tcPr>
            <w:tcW w:w="1979" w:type="dxa"/>
            <w:shd w:val="clear" w:color="auto" w:fill="auto"/>
          </w:tcPr>
          <w:p w14:paraId="6D534B0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NAME_NUBP</w:t>
            </w:r>
          </w:p>
        </w:tc>
        <w:tc>
          <w:tcPr>
            <w:tcW w:w="1079" w:type="dxa"/>
            <w:shd w:val="clear" w:color="auto" w:fill="auto"/>
          </w:tcPr>
          <w:p w14:paraId="2F737FA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CF3FCA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3730A99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0E63FA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Полное наименование клиента.</w:t>
            </w:r>
          </w:p>
        </w:tc>
      </w:tr>
      <w:tr w:rsidR="00057417" w:rsidRPr="00A23DA6" w14:paraId="0026861E" w14:textId="77777777" w:rsidTr="00A23DA6">
        <w:tc>
          <w:tcPr>
            <w:tcW w:w="1915" w:type="dxa"/>
            <w:shd w:val="clear" w:color="auto" w:fill="auto"/>
          </w:tcPr>
          <w:p w14:paraId="228B132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по ОКПО вышестоящей организации</w:t>
            </w:r>
          </w:p>
        </w:tc>
        <w:tc>
          <w:tcPr>
            <w:tcW w:w="1979" w:type="dxa"/>
            <w:shd w:val="clear" w:color="auto" w:fill="auto"/>
          </w:tcPr>
          <w:p w14:paraId="4C6B790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OKPO_UPORG</w:t>
            </w:r>
          </w:p>
        </w:tc>
        <w:tc>
          <w:tcPr>
            <w:tcW w:w="1079" w:type="dxa"/>
            <w:shd w:val="clear" w:color="auto" w:fill="auto"/>
          </w:tcPr>
          <w:p w14:paraId="520F70B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563EE8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8</w:t>
            </w:r>
          </w:p>
        </w:tc>
        <w:tc>
          <w:tcPr>
            <w:tcW w:w="1077" w:type="dxa"/>
            <w:shd w:val="clear" w:color="auto" w:fill="auto"/>
          </w:tcPr>
          <w:p w14:paraId="55C286E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2BE78A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по ОКПО вышестоящей организации. Обязательно для заполнения, если лицевой счет для учета операций открыт обособленному подразделению организации-клиента.</w:t>
            </w:r>
          </w:p>
        </w:tc>
      </w:tr>
      <w:tr w:rsidR="00057417" w:rsidRPr="00A23DA6" w14:paraId="0FE886AE" w14:textId="77777777" w:rsidTr="00A23DA6">
        <w:tc>
          <w:tcPr>
            <w:tcW w:w="1915" w:type="dxa"/>
            <w:shd w:val="clear" w:color="auto" w:fill="auto"/>
          </w:tcPr>
          <w:p w14:paraId="60F3E74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Наименование вышестоящей организации</w:t>
            </w:r>
          </w:p>
        </w:tc>
        <w:tc>
          <w:tcPr>
            <w:tcW w:w="1979" w:type="dxa"/>
            <w:shd w:val="clear" w:color="auto" w:fill="auto"/>
          </w:tcPr>
          <w:p w14:paraId="07FC08A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NAME_VORG_NUBP</w:t>
            </w:r>
          </w:p>
        </w:tc>
        <w:tc>
          <w:tcPr>
            <w:tcW w:w="1079" w:type="dxa"/>
            <w:shd w:val="clear" w:color="auto" w:fill="auto"/>
          </w:tcPr>
          <w:p w14:paraId="6AE4B49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2F0574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3951EE0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725603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Полное наименование вышестоящей организации клиента. Обязательно для заполнения, если лицевой счет для учета операций открыт обособленному подразделению организации-клиента.</w:t>
            </w:r>
          </w:p>
        </w:tc>
      </w:tr>
      <w:tr w:rsidR="00057417" w:rsidRPr="00A23DA6" w14:paraId="62B65CC6" w14:textId="77777777" w:rsidTr="00A23DA6">
        <w:tc>
          <w:tcPr>
            <w:tcW w:w="1915" w:type="dxa"/>
            <w:shd w:val="clear" w:color="auto" w:fill="auto"/>
          </w:tcPr>
          <w:p w14:paraId="6683883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Должность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5F0E93D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DOL_ISP</w:t>
            </w:r>
          </w:p>
        </w:tc>
        <w:tc>
          <w:tcPr>
            <w:tcW w:w="1079" w:type="dxa"/>
            <w:shd w:val="clear" w:color="auto" w:fill="auto"/>
          </w:tcPr>
          <w:p w14:paraId="4D4B108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3C5C7F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6594F5B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EA2728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Должность ответственного исполнителя.</w:t>
            </w:r>
          </w:p>
          <w:p w14:paraId="591055B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Если «VID_OTCH» = 0, то поле обязательно для заполнения.</w:t>
            </w:r>
          </w:p>
        </w:tc>
      </w:tr>
      <w:tr w:rsidR="00057417" w:rsidRPr="00A23DA6" w14:paraId="7F5AF806" w14:textId="77777777" w:rsidTr="00A23DA6">
        <w:tc>
          <w:tcPr>
            <w:tcW w:w="1915" w:type="dxa"/>
            <w:shd w:val="clear" w:color="auto" w:fill="auto"/>
          </w:tcPr>
          <w:p w14:paraId="0911F05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ФИО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103E46B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NAME_ISP</w:t>
            </w:r>
          </w:p>
        </w:tc>
        <w:tc>
          <w:tcPr>
            <w:tcW w:w="1079" w:type="dxa"/>
            <w:shd w:val="clear" w:color="auto" w:fill="auto"/>
          </w:tcPr>
          <w:p w14:paraId="402AF5A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B1DE89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5570F78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9D47D2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ФИО ответственного исполнителя.</w:t>
            </w:r>
          </w:p>
          <w:p w14:paraId="17D2718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Если «VID_OTCH» = 0, то поле обязательно для заполнения.</w:t>
            </w:r>
          </w:p>
        </w:tc>
      </w:tr>
      <w:tr w:rsidR="00057417" w:rsidRPr="00A23DA6" w14:paraId="3CCA392D" w14:textId="77777777" w:rsidTr="00A23DA6">
        <w:tc>
          <w:tcPr>
            <w:tcW w:w="1915" w:type="dxa"/>
            <w:shd w:val="clear" w:color="auto" w:fill="auto"/>
          </w:tcPr>
          <w:p w14:paraId="5FE9FB2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Телефон ответственного исполнителя.</w:t>
            </w:r>
          </w:p>
        </w:tc>
        <w:tc>
          <w:tcPr>
            <w:tcW w:w="1979" w:type="dxa"/>
            <w:shd w:val="clear" w:color="auto" w:fill="auto"/>
          </w:tcPr>
          <w:p w14:paraId="2E552CD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TEL_ISP</w:t>
            </w:r>
          </w:p>
        </w:tc>
        <w:tc>
          <w:tcPr>
            <w:tcW w:w="1079" w:type="dxa"/>
            <w:shd w:val="clear" w:color="auto" w:fill="auto"/>
          </w:tcPr>
          <w:p w14:paraId="14A5D88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9704AC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23F23DD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F3B30C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Телефон ответственного исполнителя.</w:t>
            </w:r>
          </w:p>
        </w:tc>
      </w:tr>
      <w:tr w:rsidR="00057417" w:rsidRPr="00A23DA6" w14:paraId="32C98C55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5003DC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Дата подписания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54DD6C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DATE_POD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634621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DATE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2A3B3C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D34550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BAE937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Дата подписания отчета.</w:t>
            </w:r>
          </w:p>
          <w:p w14:paraId="435BC60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Если «VID_OTCH» = 0, то поле обязательно для заполнения.</w:t>
            </w:r>
          </w:p>
        </w:tc>
      </w:tr>
      <w:tr w:rsidR="00057417" w:rsidRPr="00A23DA6" w14:paraId="10D3F973" w14:textId="77777777" w:rsidTr="00A23DA6">
        <w:tc>
          <w:tcPr>
            <w:tcW w:w="1915" w:type="dxa"/>
            <w:shd w:val="clear" w:color="auto" w:fill="FFFF00"/>
          </w:tcPr>
          <w:p w14:paraId="791967C6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Остатки</w:t>
            </w:r>
          </w:p>
        </w:tc>
        <w:tc>
          <w:tcPr>
            <w:tcW w:w="1979" w:type="dxa"/>
            <w:shd w:val="clear" w:color="auto" w:fill="FFFF00"/>
          </w:tcPr>
          <w:p w14:paraId="5EAF2165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VNOST</w:t>
            </w:r>
          </w:p>
        </w:tc>
        <w:tc>
          <w:tcPr>
            <w:tcW w:w="1079" w:type="dxa"/>
            <w:shd w:val="clear" w:color="auto" w:fill="FFFF00"/>
          </w:tcPr>
          <w:p w14:paraId="7FA1134D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616E7B97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66882B31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10EDE0C1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</w:tr>
      <w:tr w:rsidR="00057417" w:rsidRPr="00A23DA6" w14:paraId="04F7A3DD" w14:textId="77777777" w:rsidTr="00A23DA6">
        <w:tc>
          <w:tcPr>
            <w:tcW w:w="1915" w:type="dxa"/>
            <w:shd w:val="clear" w:color="auto" w:fill="auto"/>
          </w:tcPr>
          <w:p w14:paraId="2F15602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на начало дня</w:t>
            </w:r>
          </w:p>
        </w:tc>
        <w:tc>
          <w:tcPr>
            <w:tcW w:w="1979" w:type="dxa"/>
            <w:shd w:val="clear" w:color="auto" w:fill="auto"/>
          </w:tcPr>
          <w:p w14:paraId="6215CA6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SUM_OST_ONDAY</w:t>
            </w:r>
          </w:p>
        </w:tc>
        <w:tc>
          <w:tcPr>
            <w:tcW w:w="1079" w:type="dxa"/>
            <w:shd w:val="clear" w:color="auto" w:fill="auto"/>
          </w:tcPr>
          <w:p w14:paraId="790280E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018BDB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033098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102014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на начало дня.</w:t>
            </w:r>
          </w:p>
        </w:tc>
      </w:tr>
      <w:tr w:rsidR="00057417" w:rsidRPr="00A23DA6" w14:paraId="7B8A71B5" w14:textId="77777777" w:rsidTr="00A23DA6">
        <w:tc>
          <w:tcPr>
            <w:tcW w:w="1915" w:type="dxa"/>
            <w:shd w:val="clear" w:color="auto" w:fill="auto"/>
          </w:tcPr>
          <w:p w14:paraId="2B56177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на начало дня (неразрешенный к использованию)</w:t>
            </w:r>
          </w:p>
        </w:tc>
        <w:tc>
          <w:tcPr>
            <w:tcW w:w="1979" w:type="dxa"/>
            <w:shd w:val="clear" w:color="auto" w:fill="auto"/>
          </w:tcPr>
          <w:p w14:paraId="20CE592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SUM_OST_ONDAY_NO</w:t>
            </w:r>
          </w:p>
        </w:tc>
        <w:tc>
          <w:tcPr>
            <w:tcW w:w="1079" w:type="dxa"/>
            <w:shd w:val="clear" w:color="auto" w:fill="auto"/>
          </w:tcPr>
          <w:p w14:paraId="273F778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8DA272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41CCF3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0467F3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Неразрешенный к использованию остаток средств на лицевом счете на начало дня.</w:t>
            </w:r>
          </w:p>
        </w:tc>
      </w:tr>
      <w:tr w:rsidR="00057417" w:rsidRPr="00A23DA6" w14:paraId="1D8EF73E" w14:textId="77777777" w:rsidTr="00A23DA6">
        <w:tc>
          <w:tcPr>
            <w:tcW w:w="1915" w:type="dxa"/>
            <w:shd w:val="clear" w:color="auto" w:fill="auto"/>
          </w:tcPr>
          <w:p w14:paraId="0939371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на конец дня</w:t>
            </w:r>
          </w:p>
        </w:tc>
        <w:tc>
          <w:tcPr>
            <w:tcW w:w="1979" w:type="dxa"/>
            <w:shd w:val="clear" w:color="auto" w:fill="auto"/>
          </w:tcPr>
          <w:p w14:paraId="7302935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SUM_OST_ENDDAY</w:t>
            </w:r>
          </w:p>
        </w:tc>
        <w:tc>
          <w:tcPr>
            <w:tcW w:w="1079" w:type="dxa"/>
            <w:shd w:val="clear" w:color="auto" w:fill="auto"/>
          </w:tcPr>
          <w:p w14:paraId="44DC513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324A3B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FA888A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F904AB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на конец дня.</w:t>
            </w:r>
          </w:p>
        </w:tc>
      </w:tr>
      <w:tr w:rsidR="00057417" w:rsidRPr="00A23DA6" w14:paraId="32045980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0AFD82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Остаток средств </w:t>
            </w:r>
            <w:r w:rsidRPr="00A23DA6">
              <w:rPr>
                <w:sz w:val="22"/>
              </w:rPr>
              <w:lastRenderedPageBreak/>
              <w:t>на конец дня (неразрешенный к использованию)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4504D0D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SUM_OST_ENDD</w:t>
            </w:r>
            <w:r w:rsidRPr="00A23DA6">
              <w:rPr>
                <w:sz w:val="22"/>
              </w:rPr>
              <w:lastRenderedPageBreak/>
              <w:t>AY_NO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4CDE06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NUMBE</w:t>
            </w:r>
            <w:r w:rsidRPr="00A23DA6">
              <w:rPr>
                <w:sz w:val="22"/>
              </w:rPr>
              <w:lastRenderedPageBreak/>
              <w:t>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49262CF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897513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012F31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Неразрешенный к </w:t>
            </w:r>
            <w:r w:rsidRPr="00A23DA6">
              <w:rPr>
                <w:sz w:val="22"/>
              </w:rPr>
              <w:lastRenderedPageBreak/>
              <w:t>использованию остаток средств на лицевом счете на конец дня.</w:t>
            </w:r>
          </w:p>
        </w:tc>
      </w:tr>
      <w:tr w:rsidR="00057417" w:rsidRPr="00A23DA6" w14:paraId="3A376716" w14:textId="77777777" w:rsidTr="00A23DA6">
        <w:tc>
          <w:tcPr>
            <w:tcW w:w="1915" w:type="dxa"/>
            <w:shd w:val="clear" w:color="auto" w:fill="FFFF00"/>
          </w:tcPr>
          <w:p w14:paraId="6BEA5A6A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lastRenderedPageBreak/>
              <w:t>Раздел 2. Сведения о разрешенных операциях с субсидиями</w:t>
            </w:r>
          </w:p>
        </w:tc>
        <w:tc>
          <w:tcPr>
            <w:tcW w:w="1979" w:type="dxa"/>
            <w:shd w:val="clear" w:color="auto" w:fill="FFFF00"/>
          </w:tcPr>
          <w:p w14:paraId="189B8953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VNSUBS(*)</w:t>
            </w:r>
          </w:p>
        </w:tc>
        <w:tc>
          <w:tcPr>
            <w:tcW w:w="1079" w:type="dxa"/>
            <w:shd w:val="clear" w:color="auto" w:fill="FFFF00"/>
          </w:tcPr>
          <w:p w14:paraId="21EFEF86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0CC4AE44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05E1E39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65BA6166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операций</w:t>
            </w:r>
          </w:p>
        </w:tc>
      </w:tr>
      <w:tr w:rsidR="00057417" w:rsidRPr="00A23DA6" w14:paraId="0314662F" w14:textId="77777777" w:rsidTr="00A23DA6">
        <w:tc>
          <w:tcPr>
            <w:tcW w:w="1915" w:type="dxa"/>
            <w:shd w:val="clear" w:color="auto" w:fill="auto"/>
          </w:tcPr>
          <w:p w14:paraId="7A7A997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Глобальный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4C5D9E2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GUID_DOC</w:t>
            </w:r>
          </w:p>
        </w:tc>
        <w:tc>
          <w:tcPr>
            <w:tcW w:w="1079" w:type="dxa"/>
            <w:shd w:val="clear" w:color="auto" w:fill="auto"/>
          </w:tcPr>
          <w:p w14:paraId="3E8A169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52925EF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45168E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232D4A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Глобальный уникальный идентификатор документа, подтверждающего проведение операции, присвоенный ОрФК. Служит для установления связи между строками выписки и первичными документами.</w:t>
            </w:r>
          </w:p>
        </w:tc>
      </w:tr>
      <w:tr w:rsidR="00057417" w:rsidRPr="00A23DA6" w14:paraId="2B632E18" w14:textId="77777777" w:rsidTr="00A23DA6">
        <w:tc>
          <w:tcPr>
            <w:tcW w:w="1915" w:type="dxa"/>
            <w:shd w:val="clear" w:color="auto" w:fill="auto"/>
          </w:tcPr>
          <w:p w14:paraId="40A0BAF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Наименование документа</w:t>
            </w:r>
          </w:p>
        </w:tc>
        <w:tc>
          <w:tcPr>
            <w:tcW w:w="1979" w:type="dxa"/>
            <w:shd w:val="clear" w:color="auto" w:fill="auto"/>
          </w:tcPr>
          <w:p w14:paraId="71308D4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NAME_DOC</w:t>
            </w:r>
          </w:p>
        </w:tc>
        <w:tc>
          <w:tcPr>
            <w:tcW w:w="1079" w:type="dxa"/>
            <w:shd w:val="clear" w:color="auto" w:fill="auto"/>
          </w:tcPr>
          <w:p w14:paraId="6EA9234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9BB3B1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160</w:t>
            </w:r>
          </w:p>
        </w:tc>
        <w:tc>
          <w:tcPr>
            <w:tcW w:w="1077" w:type="dxa"/>
            <w:shd w:val="clear" w:color="auto" w:fill="auto"/>
          </w:tcPr>
          <w:p w14:paraId="4ED6317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A34EC8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Наименование документа об операциях с целевыми субсидиями, предоставленными учреждению.</w:t>
            </w:r>
          </w:p>
        </w:tc>
      </w:tr>
      <w:tr w:rsidR="00057417" w:rsidRPr="00A23DA6" w14:paraId="4AAD5A49" w14:textId="77777777" w:rsidTr="00A23DA6">
        <w:tc>
          <w:tcPr>
            <w:tcW w:w="1915" w:type="dxa"/>
            <w:shd w:val="clear" w:color="auto" w:fill="auto"/>
          </w:tcPr>
          <w:p w14:paraId="16EC1EE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7B69F84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NUM_DOC</w:t>
            </w:r>
          </w:p>
        </w:tc>
        <w:tc>
          <w:tcPr>
            <w:tcW w:w="1079" w:type="dxa"/>
            <w:shd w:val="clear" w:color="auto" w:fill="auto"/>
          </w:tcPr>
          <w:p w14:paraId="2B679C4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0E2543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45C66DD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870CE7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Номер документа об операциях с целевыми субсидиями, предоставленными учреждению.</w:t>
            </w:r>
          </w:p>
        </w:tc>
      </w:tr>
      <w:tr w:rsidR="00057417" w:rsidRPr="00A23DA6" w14:paraId="128A8167" w14:textId="77777777" w:rsidTr="00A23DA6">
        <w:tc>
          <w:tcPr>
            <w:tcW w:w="1915" w:type="dxa"/>
            <w:shd w:val="clear" w:color="auto" w:fill="auto"/>
          </w:tcPr>
          <w:p w14:paraId="776D7F0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3EB0227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0626015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B0D906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26AF6D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C8DAF4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Дата документа об операциях с целевыми субсидиями, предоставленными учреждению.</w:t>
            </w:r>
          </w:p>
        </w:tc>
      </w:tr>
      <w:tr w:rsidR="00057417" w:rsidRPr="00A23DA6" w14:paraId="048D221F" w14:textId="77777777" w:rsidTr="00A23DA6">
        <w:tc>
          <w:tcPr>
            <w:tcW w:w="1915" w:type="dxa"/>
            <w:shd w:val="clear" w:color="auto" w:fill="auto"/>
          </w:tcPr>
          <w:p w14:paraId="669305E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Разрешенный к использованию остаток субсидий прошлых лет на начало года</w:t>
            </w:r>
          </w:p>
        </w:tc>
        <w:tc>
          <w:tcPr>
            <w:tcW w:w="1979" w:type="dxa"/>
            <w:shd w:val="clear" w:color="auto" w:fill="auto"/>
          </w:tcPr>
          <w:p w14:paraId="3155BB8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SUM_PERMIT_OST</w:t>
            </w:r>
          </w:p>
        </w:tc>
        <w:tc>
          <w:tcPr>
            <w:tcW w:w="1079" w:type="dxa"/>
            <w:shd w:val="clear" w:color="auto" w:fill="auto"/>
          </w:tcPr>
          <w:p w14:paraId="41079FE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C8F334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CAFA92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9F9F08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Неиспользованные на начало текущего финансового года остатки целевых субсидий, разрешенные к использованию.</w:t>
            </w:r>
          </w:p>
        </w:tc>
      </w:tr>
      <w:tr w:rsidR="00057417" w:rsidRPr="00A23DA6" w14:paraId="6376C5A6" w14:textId="77777777" w:rsidTr="00A23DA6">
        <w:tc>
          <w:tcPr>
            <w:tcW w:w="1915" w:type="dxa"/>
            <w:shd w:val="clear" w:color="auto" w:fill="auto"/>
          </w:tcPr>
          <w:p w14:paraId="35629FD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Суммы возврата дебиторской задолженности прошлых лет</w:t>
            </w:r>
          </w:p>
        </w:tc>
        <w:tc>
          <w:tcPr>
            <w:tcW w:w="1979" w:type="dxa"/>
            <w:shd w:val="clear" w:color="auto" w:fill="auto"/>
          </w:tcPr>
          <w:p w14:paraId="239B6EE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SUM_DZ</w:t>
            </w:r>
          </w:p>
        </w:tc>
        <w:tc>
          <w:tcPr>
            <w:tcW w:w="1079" w:type="dxa"/>
            <w:shd w:val="clear" w:color="auto" w:fill="auto"/>
          </w:tcPr>
          <w:p w14:paraId="1CFB2FD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B666E3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39E450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9CA5DA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возврата дебиторской задолженности прошлых лет, разрешенная к использованию</w:t>
            </w:r>
          </w:p>
        </w:tc>
      </w:tr>
      <w:tr w:rsidR="00057417" w:rsidRPr="00A23DA6" w14:paraId="54049038" w14:textId="77777777" w:rsidTr="00A23DA6">
        <w:tc>
          <w:tcPr>
            <w:tcW w:w="1915" w:type="dxa"/>
            <w:shd w:val="clear" w:color="auto" w:fill="auto"/>
          </w:tcPr>
          <w:p w14:paraId="5E895B54" w14:textId="6D5C08C8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Планируемые поступления</w:t>
            </w:r>
            <w:r w:rsidR="008C46F0" w:rsidRPr="00FA7FAA">
              <w:rPr>
                <w:sz w:val="22"/>
                <w:szCs w:val="22"/>
              </w:rPr>
              <w:t xml:space="preserve"> </w:t>
            </w:r>
            <w:r w:rsidR="008C46F0" w:rsidRPr="002D4AEF">
              <w:rPr>
                <w:sz w:val="22"/>
                <w:szCs w:val="22"/>
                <w:highlight w:val="green"/>
              </w:rPr>
              <w:t>на текущий год</w:t>
            </w:r>
          </w:p>
        </w:tc>
        <w:tc>
          <w:tcPr>
            <w:tcW w:w="1979" w:type="dxa"/>
            <w:shd w:val="clear" w:color="auto" w:fill="auto"/>
          </w:tcPr>
          <w:p w14:paraId="5681802E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SUM_PLAN_POST</w:t>
            </w:r>
          </w:p>
        </w:tc>
        <w:tc>
          <w:tcPr>
            <w:tcW w:w="1079" w:type="dxa"/>
            <w:shd w:val="clear" w:color="auto" w:fill="auto"/>
          </w:tcPr>
          <w:p w14:paraId="411F364F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573471E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27C429C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414260D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планируемых на текущий финансовый год поступлений целевых субсидий.</w:t>
            </w:r>
          </w:p>
        </w:tc>
      </w:tr>
      <w:tr w:rsidR="008C46F0" w:rsidRPr="00A23DA6" w14:paraId="32B5916F" w14:textId="77777777" w:rsidTr="00A23DA6">
        <w:tc>
          <w:tcPr>
            <w:tcW w:w="1915" w:type="dxa"/>
            <w:shd w:val="clear" w:color="auto" w:fill="auto"/>
          </w:tcPr>
          <w:p w14:paraId="38074D39" w14:textId="455C7486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 xml:space="preserve">Планируемые поступления на </w:t>
            </w:r>
            <w:r w:rsidRPr="002D4AEF">
              <w:rPr>
                <w:sz w:val="22"/>
                <w:szCs w:val="22"/>
                <w:highlight w:val="green"/>
              </w:rPr>
              <w:lastRenderedPageBreak/>
              <w:t>первый год</w:t>
            </w:r>
          </w:p>
        </w:tc>
        <w:tc>
          <w:tcPr>
            <w:tcW w:w="1979" w:type="dxa"/>
            <w:shd w:val="clear" w:color="auto" w:fill="auto"/>
          </w:tcPr>
          <w:p w14:paraId="0B2A5349" w14:textId="5E0E13EE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  <w:lang w:val="en-US"/>
              </w:rPr>
            </w:pPr>
            <w:r w:rsidRPr="002D4AEF">
              <w:rPr>
                <w:sz w:val="22"/>
                <w:szCs w:val="22"/>
                <w:highlight w:val="green"/>
              </w:rPr>
              <w:lastRenderedPageBreak/>
              <w:t>SUM_PLAN_POS</w:t>
            </w:r>
            <w:r w:rsidRPr="002D4AEF">
              <w:rPr>
                <w:sz w:val="22"/>
                <w:szCs w:val="22"/>
                <w:highlight w:val="green"/>
              </w:rPr>
              <w:lastRenderedPageBreak/>
              <w:t>T_</w:t>
            </w:r>
            <w:r w:rsidRPr="002D4AEF">
              <w:rPr>
                <w:sz w:val="22"/>
                <w:szCs w:val="22"/>
                <w:highlight w:val="green"/>
                <w:lang w:val="en-US"/>
              </w:rPr>
              <w:t>FRST</w:t>
            </w:r>
          </w:p>
        </w:tc>
        <w:tc>
          <w:tcPr>
            <w:tcW w:w="1079" w:type="dxa"/>
            <w:shd w:val="clear" w:color="auto" w:fill="auto"/>
          </w:tcPr>
          <w:p w14:paraId="71C9C73F" w14:textId="5E8F5CA8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lastRenderedPageBreak/>
              <w:t>NUMBE</w:t>
            </w:r>
            <w:r w:rsidRPr="002D4AEF">
              <w:rPr>
                <w:sz w:val="22"/>
                <w:szCs w:val="22"/>
                <w:highlight w:val="green"/>
              </w:rPr>
              <w:lastRenderedPageBreak/>
              <w:t>R2</w:t>
            </w:r>
          </w:p>
        </w:tc>
        <w:tc>
          <w:tcPr>
            <w:tcW w:w="898" w:type="dxa"/>
            <w:shd w:val="clear" w:color="auto" w:fill="auto"/>
          </w:tcPr>
          <w:p w14:paraId="64EDB0C6" w14:textId="77777777" w:rsidR="008C46F0" w:rsidRPr="002D4AEF" w:rsidRDefault="008C46F0" w:rsidP="008C46F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0DA3838F" w14:textId="3CE2787E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4FAC071" w14:textId="6B6BD2C1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 xml:space="preserve">Сумма планируемых на первый финансовый год </w:t>
            </w:r>
            <w:r w:rsidRPr="002D4AEF">
              <w:rPr>
                <w:sz w:val="22"/>
                <w:szCs w:val="22"/>
                <w:highlight w:val="green"/>
              </w:rPr>
              <w:lastRenderedPageBreak/>
              <w:t>поступлений целевых субсидий.</w:t>
            </w:r>
          </w:p>
        </w:tc>
      </w:tr>
      <w:tr w:rsidR="008C46F0" w:rsidRPr="00A23DA6" w14:paraId="5FDB309E" w14:textId="77777777" w:rsidTr="00A23DA6">
        <w:tc>
          <w:tcPr>
            <w:tcW w:w="1915" w:type="dxa"/>
            <w:shd w:val="clear" w:color="auto" w:fill="auto"/>
          </w:tcPr>
          <w:p w14:paraId="71B17C94" w14:textId="780D1929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lastRenderedPageBreak/>
              <w:t>Планируемые поступления на второй год</w:t>
            </w:r>
          </w:p>
        </w:tc>
        <w:tc>
          <w:tcPr>
            <w:tcW w:w="1979" w:type="dxa"/>
            <w:shd w:val="clear" w:color="auto" w:fill="auto"/>
          </w:tcPr>
          <w:p w14:paraId="41053D91" w14:textId="795C424B" w:rsidR="008C46F0" w:rsidRPr="002D4AEF" w:rsidRDefault="008C46F0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SUM_PLAN_POST_</w:t>
            </w:r>
            <w:r w:rsidRPr="002D4AEF">
              <w:rPr>
                <w:sz w:val="22"/>
                <w:szCs w:val="22"/>
                <w:highlight w:val="green"/>
                <w:lang w:val="en-US"/>
              </w:rPr>
              <w:t>SCND</w:t>
            </w:r>
          </w:p>
        </w:tc>
        <w:tc>
          <w:tcPr>
            <w:tcW w:w="1079" w:type="dxa"/>
            <w:shd w:val="clear" w:color="auto" w:fill="auto"/>
          </w:tcPr>
          <w:p w14:paraId="0117AAA3" w14:textId="23897D6D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3F9E338" w14:textId="77777777" w:rsidR="008C46F0" w:rsidRPr="002D4AEF" w:rsidRDefault="008C46F0" w:rsidP="008C46F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248E9112" w14:textId="6C9D8BB2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C602795" w14:textId="03B6B532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Сумма планируемых на второй финансовый год поступлений целевых субсидий.</w:t>
            </w:r>
          </w:p>
        </w:tc>
      </w:tr>
      <w:tr w:rsidR="008C46F0" w:rsidRPr="00A23DA6" w14:paraId="68C14CEA" w14:textId="77777777" w:rsidTr="00A23DA6">
        <w:tc>
          <w:tcPr>
            <w:tcW w:w="1915" w:type="dxa"/>
            <w:shd w:val="clear" w:color="auto" w:fill="auto"/>
          </w:tcPr>
          <w:p w14:paraId="4F5C5062" w14:textId="298B2DBC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Планируемые поступления на последующие годы</w:t>
            </w:r>
          </w:p>
        </w:tc>
        <w:tc>
          <w:tcPr>
            <w:tcW w:w="1979" w:type="dxa"/>
            <w:shd w:val="clear" w:color="auto" w:fill="auto"/>
          </w:tcPr>
          <w:p w14:paraId="2384A069" w14:textId="4D6A8CBC" w:rsidR="008C46F0" w:rsidRPr="002D4AEF" w:rsidRDefault="008C46F0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SUM_PLAN_POST_</w:t>
            </w:r>
            <w:r w:rsidRPr="002D4AEF">
              <w:rPr>
                <w:sz w:val="22"/>
                <w:szCs w:val="22"/>
                <w:highlight w:val="green"/>
                <w:lang w:val="en-US"/>
              </w:rPr>
              <w:t>NEXT</w:t>
            </w:r>
          </w:p>
        </w:tc>
        <w:tc>
          <w:tcPr>
            <w:tcW w:w="1079" w:type="dxa"/>
            <w:shd w:val="clear" w:color="auto" w:fill="auto"/>
          </w:tcPr>
          <w:p w14:paraId="320AA9B2" w14:textId="0CC6A122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E1CEB6D" w14:textId="77777777" w:rsidR="008C46F0" w:rsidRPr="002D4AEF" w:rsidRDefault="008C46F0" w:rsidP="008C46F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1680A5AB" w14:textId="3B204109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0604844" w14:textId="1351E41B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Сумма планируемых на последующие финансовые годы поступлений целевых субсидий.</w:t>
            </w:r>
          </w:p>
        </w:tc>
      </w:tr>
      <w:tr w:rsidR="008C46F0" w:rsidRPr="00A23DA6" w14:paraId="5FF84FF1" w14:textId="77777777" w:rsidTr="00A23DA6">
        <w:tc>
          <w:tcPr>
            <w:tcW w:w="1915" w:type="dxa"/>
            <w:shd w:val="clear" w:color="auto" w:fill="auto"/>
          </w:tcPr>
          <w:p w14:paraId="76E50968" w14:textId="6E688F99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Планируемые поступления</w:t>
            </w:r>
            <w:r w:rsidR="00517735">
              <w:rPr>
                <w:sz w:val="22"/>
                <w:szCs w:val="22"/>
                <w:highlight w:val="green"/>
              </w:rPr>
              <w:t>,</w:t>
            </w:r>
            <w:r w:rsidRPr="002D4AEF">
              <w:rPr>
                <w:sz w:val="22"/>
                <w:szCs w:val="22"/>
                <w:highlight w:val="green"/>
              </w:rPr>
              <w:t xml:space="preserve"> всего</w:t>
            </w:r>
          </w:p>
        </w:tc>
        <w:tc>
          <w:tcPr>
            <w:tcW w:w="1979" w:type="dxa"/>
            <w:shd w:val="clear" w:color="auto" w:fill="auto"/>
          </w:tcPr>
          <w:p w14:paraId="4BA6C16F" w14:textId="1AF0B2C0" w:rsidR="008C46F0" w:rsidRPr="002D4AEF" w:rsidRDefault="008C46F0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SUM_PLAN_POST_</w:t>
            </w:r>
            <w:r w:rsidRPr="002D4AEF">
              <w:rPr>
                <w:sz w:val="22"/>
                <w:szCs w:val="22"/>
                <w:highlight w:val="green"/>
                <w:lang w:val="en-US"/>
              </w:rPr>
              <w:t>ITOG</w:t>
            </w:r>
          </w:p>
        </w:tc>
        <w:tc>
          <w:tcPr>
            <w:tcW w:w="1079" w:type="dxa"/>
            <w:shd w:val="clear" w:color="auto" w:fill="auto"/>
          </w:tcPr>
          <w:p w14:paraId="57579378" w14:textId="72DC54E2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5C13BC2" w14:textId="77777777" w:rsidR="008C46F0" w:rsidRPr="002D4AEF" w:rsidRDefault="008C46F0" w:rsidP="008C46F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711E6128" w14:textId="09B152CC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5823A03" w14:textId="47A8A857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Сумма планируемых поступлений субсидии на все годы планируемого периода.</w:t>
            </w:r>
          </w:p>
        </w:tc>
      </w:tr>
      <w:tr w:rsidR="00057417" w:rsidRPr="00A23DA6" w14:paraId="79D67DB8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4E1DA9D5" w14:textId="5B1BC98F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Планируемые выплаты</w:t>
            </w:r>
            <w:r w:rsidR="008C46F0" w:rsidRPr="00FA7FAA">
              <w:rPr>
                <w:sz w:val="22"/>
                <w:szCs w:val="22"/>
              </w:rPr>
              <w:t xml:space="preserve"> </w:t>
            </w:r>
            <w:r w:rsidR="008C46F0" w:rsidRPr="002D4AEF">
              <w:rPr>
                <w:sz w:val="22"/>
                <w:szCs w:val="22"/>
                <w:highlight w:val="green"/>
              </w:rPr>
              <w:t>на текущий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3092306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SUM_PLAN_VIP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091846E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992555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DE0BB4E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17E6ADD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планируемых на текущий финансовый год выплат, источником финансового обеспечения которых являются целевые субсидии</w:t>
            </w:r>
          </w:p>
        </w:tc>
      </w:tr>
      <w:tr w:rsidR="008C46F0" w:rsidRPr="00A23DA6" w14:paraId="2EBD1E0B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3D40A6B" w14:textId="5612C75B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Планируемые выплаты на первый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8A071D3" w14:textId="6CA479DC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  <w:lang w:val="en-US"/>
              </w:rPr>
            </w:pPr>
            <w:r w:rsidRPr="002D4AEF">
              <w:rPr>
                <w:sz w:val="22"/>
                <w:szCs w:val="22"/>
                <w:highlight w:val="green"/>
              </w:rPr>
              <w:t>SUM_PLAN_VIP</w:t>
            </w:r>
            <w:r w:rsidR="00C644F2" w:rsidRPr="002D4AEF">
              <w:rPr>
                <w:sz w:val="22"/>
                <w:szCs w:val="22"/>
                <w:highlight w:val="green"/>
              </w:rPr>
              <w:t>_</w:t>
            </w:r>
            <w:r w:rsidR="00C644F2" w:rsidRPr="002D4AEF">
              <w:rPr>
                <w:sz w:val="22"/>
                <w:szCs w:val="22"/>
                <w:highlight w:val="green"/>
                <w:lang w:val="en-US"/>
              </w:rPr>
              <w:t>FRST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E3BAC60" w14:textId="77BEAD25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250E154" w14:textId="77777777" w:rsidR="008C46F0" w:rsidRPr="002D4AEF" w:rsidRDefault="008C46F0" w:rsidP="008C46F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3E11021" w14:textId="69055941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1C34C02C" w14:textId="0AAA1416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Сумма планируемых на первый финансовый год выплат, источником финансового обеспечения которых являются целевые субсидии</w:t>
            </w:r>
            <w:r w:rsidR="001C0980">
              <w:rPr>
                <w:sz w:val="22"/>
                <w:szCs w:val="22"/>
                <w:highlight w:val="green"/>
              </w:rPr>
              <w:t>.</w:t>
            </w:r>
          </w:p>
        </w:tc>
      </w:tr>
      <w:tr w:rsidR="008C46F0" w:rsidRPr="00A23DA6" w14:paraId="1BC7AA5A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5E30CCC1" w14:textId="2976BEC2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Планируемые выплаты на второй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112BFB48" w14:textId="7CE3DA17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  <w:lang w:val="en-US"/>
              </w:rPr>
            </w:pPr>
            <w:r w:rsidRPr="002D4AEF">
              <w:rPr>
                <w:sz w:val="22"/>
                <w:szCs w:val="22"/>
                <w:highlight w:val="green"/>
              </w:rPr>
              <w:t>SUM_PLAN_VIP</w:t>
            </w:r>
            <w:r w:rsidR="00C644F2" w:rsidRPr="002D4AEF">
              <w:rPr>
                <w:sz w:val="22"/>
                <w:szCs w:val="22"/>
                <w:highlight w:val="green"/>
                <w:lang w:val="en-US"/>
              </w:rPr>
              <w:t>_SCND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F53B399" w14:textId="48ED17DD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91DE87F" w14:textId="77777777" w:rsidR="008C46F0" w:rsidRPr="002D4AEF" w:rsidRDefault="008C46F0" w:rsidP="008C46F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B6D29E6" w14:textId="4AB94DA7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5ED4DA0" w14:textId="1AC4CAF0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Сумма планируемых на второй финансовый год выплат, источником финансового обеспечения которых являются целевые субсидии</w:t>
            </w:r>
            <w:r w:rsidR="001C0980">
              <w:rPr>
                <w:sz w:val="22"/>
                <w:szCs w:val="22"/>
                <w:highlight w:val="green"/>
              </w:rPr>
              <w:t>.</w:t>
            </w:r>
          </w:p>
        </w:tc>
      </w:tr>
      <w:tr w:rsidR="008C46F0" w:rsidRPr="00A23DA6" w14:paraId="5DCA2431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55DEED26" w14:textId="4B80E401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Планируемые выплаты на последующие годы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43CBC52" w14:textId="4C329738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  <w:lang w:val="en-US"/>
              </w:rPr>
            </w:pPr>
            <w:r w:rsidRPr="002D4AEF">
              <w:rPr>
                <w:sz w:val="22"/>
                <w:szCs w:val="22"/>
                <w:highlight w:val="green"/>
              </w:rPr>
              <w:t>SUM_PLAN_VIP</w:t>
            </w:r>
            <w:r w:rsidR="00C644F2" w:rsidRPr="002D4AEF">
              <w:rPr>
                <w:sz w:val="22"/>
                <w:szCs w:val="22"/>
                <w:highlight w:val="green"/>
                <w:lang w:val="en-US"/>
              </w:rPr>
              <w:t>_NEXT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91176C0" w14:textId="222B5B19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E0558DF" w14:textId="77777777" w:rsidR="008C46F0" w:rsidRPr="002D4AEF" w:rsidRDefault="008C46F0" w:rsidP="008C46F0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E2F5AE6" w14:textId="74528FA4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69BEF501" w14:textId="46573624" w:rsidR="008C46F0" w:rsidRPr="002D4AEF" w:rsidRDefault="008C46F0" w:rsidP="008C46F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Сумма планируемых на последующие финансовые годы выплат, источником финансового обеспечения которых являются целевые субсидии</w:t>
            </w:r>
            <w:r w:rsidR="001C0980">
              <w:rPr>
                <w:sz w:val="22"/>
                <w:szCs w:val="22"/>
                <w:highlight w:val="green"/>
              </w:rPr>
              <w:t>.</w:t>
            </w:r>
          </w:p>
        </w:tc>
      </w:tr>
      <w:tr w:rsidR="00C644F2" w:rsidRPr="00A23DA6" w14:paraId="11E2AE0D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6DAA242" w14:textId="0892C503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Планируемые выплаты</w:t>
            </w:r>
            <w:r w:rsidR="00517735">
              <w:rPr>
                <w:sz w:val="22"/>
                <w:szCs w:val="22"/>
                <w:highlight w:val="green"/>
              </w:rPr>
              <w:t>,</w:t>
            </w:r>
            <w:r w:rsidRPr="002D4AEF">
              <w:rPr>
                <w:sz w:val="22"/>
                <w:szCs w:val="22"/>
                <w:highlight w:val="green"/>
              </w:rPr>
              <w:t xml:space="preserve"> всего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C8F8681" w14:textId="39FDFD35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SUM_PLAN_VIP</w:t>
            </w:r>
            <w:r w:rsidRPr="002D4AEF">
              <w:rPr>
                <w:sz w:val="22"/>
                <w:szCs w:val="22"/>
                <w:highlight w:val="green"/>
                <w:lang w:val="en-US"/>
              </w:rPr>
              <w:t>_ITOG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927FC79" w14:textId="72FB3E8E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E0D804D" w14:textId="77777777" w:rsidR="00C644F2" w:rsidRPr="002D4AEF" w:rsidRDefault="00C644F2" w:rsidP="00C644F2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6FFFBB6" w14:textId="2B9BB06B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5686B22" w14:textId="380F8467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Сумма планируемых выплат на все финансовые годы планируемого периода, источником финансового обеспечения которых являются целевые субсидии</w:t>
            </w:r>
            <w:r w:rsidR="001C0980">
              <w:rPr>
                <w:sz w:val="22"/>
                <w:szCs w:val="22"/>
                <w:highlight w:val="green"/>
              </w:rPr>
              <w:t>.</w:t>
            </w:r>
          </w:p>
        </w:tc>
      </w:tr>
      <w:tr w:rsidR="00057417" w:rsidRPr="00A23DA6" w14:paraId="5BF50427" w14:textId="77777777" w:rsidTr="00A23DA6">
        <w:tc>
          <w:tcPr>
            <w:tcW w:w="1915" w:type="dxa"/>
            <w:shd w:val="clear" w:color="auto" w:fill="FFFF00"/>
          </w:tcPr>
          <w:p w14:paraId="34A1E917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 xml:space="preserve">Итоги по разделу 2 «Сведения о разрешенных </w:t>
            </w:r>
            <w:r w:rsidRPr="00FA7FAA">
              <w:rPr>
                <w:b/>
                <w:i/>
                <w:sz w:val="22"/>
                <w:szCs w:val="22"/>
              </w:rPr>
              <w:lastRenderedPageBreak/>
              <w:t>операциях с субсидиями»</w:t>
            </w:r>
          </w:p>
        </w:tc>
        <w:tc>
          <w:tcPr>
            <w:tcW w:w="1979" w:type="dxa"/>
            <w:shd w:val="clear" w:color="auto" w:fill="FFFF00"/>
          </w:tcPr>
          <w:p w14:paraId="4277EAE7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lastRenderedPageBreak/>
              <w:t>VNSUBS_ALL</w:t>
            </w:r>
          </w:p>
        </w:tc>
        <w:tc>
          <w:tcPr>
            <w:tcW w:w="1079" w:type="dxa"/>
            <w:shd w:val="clear" w:color="auto" w:fill="FFFF00"/>
          </w:tcPr>
          <w:p w14:paraId="0D7B67B4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52461851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661FB08B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68C4AB85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Заполняется при наличии информации в блоке VNSUBS.</w:t>
            </w:r>
          </w:p>
        </w:tc>
      </w:tr>
      <w:tr w:rsidR="00057417" w:rsidRPr="00A23DA6" w14:paraId="6D11C4CC" w14:textId="77777777" w:rsidTr="00A23DA6">
        <w:tc>
          <w:tcPr>
            <w:tcW w:w="1915" w:type="dxa"/>
            <w:shd w:val="clear" w:color="auto" w:fill="auto"/>
          </w:tcPr>
          <w:p w14:paraId="61AD2927" w14:textId="2B51243E" w:rsidR="00057417" w:rsidRPr="00891D0E" w:rsidRDefault="00057417" w:rsidP="00CB09B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91D0E">
              <w:rPr>
                <w:sz w:val="22"/>
                <w:szCs w:val="22"/>
              </w:rPr>
              <w:lastRenderedPageBreak/>
              <w:t>Итого разрешено к использованию остатков на начало года средств субсидий прошлых лет</w:t>
            </w:r>
          </w:p>
        </w:tc>
        <w:tc>
          <w:tcPr>
            <w:tcW w:w="1979" w:type="dxa"/>
            <w:shd w:val="clear" w:color="auto" w:fill="auto"/>
          </w:tcPr>
          <w:p w14:paraId="4B10A6F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SUM_ITOG_OST</w:t>
            </w:r>
          </w:p>
        </w:tc>
        <w:tc>
          <w:tcPr>
            <w:tcW w:w="1079" w:type="dxa"/>
            <w:shd w:val="clear" w:color="auto" w:fill="auto"/>
          </w:tcPr>
          <w:p w14:paraId="58E23DDA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A6BB22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09E79D5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AB49701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Итоговый остаток неиспользованных на начало текущего финансового года целевых субсидий прошлых лет, разрешенных к использованию.</w:t>
            </w:r>
          </w:p>
        </w:tc>
      </w:tr>
      <w:tr w:rsidR="00057417" w:rsidRPr="00A23DA6" w14:paraId="60C1DFB7" w14:textId="77777777" w:rsidTr="00A23DA6">
        <w:tc>
          <w:tcPr>
            <w:tcW w:w="1915" w:type="dxa"/>
            <w:shd w:val="clear" w:color="auto" w:fill="auto"/>
          </w:tcPr>
          <w:p w14:paraId="5DB7B23B" w14:textId="12082565" w:rsidR="00057417" w:rsidRPr="00891D0E" w:rsidRDefault="00057417" w:rsidP="00CB09B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91D0E">
              <w:rPr>
                <w:sz w:val="22"/>
                <w:szCs w:val="22"/>
              </w:rPr>
              <w:t>Итого по графе «Суммы возврата дебиторской задолженности прошлых лет»</w:t>
            </w:r>
          </w:p>
        </w:tc>
        <w:tc>
          <w:tcPr>
            <w:tcW w:w="1979" w:type="dxa"/>
            <w:shd w:val="clear" w:color="auto" w:fill="auto"/>
          </w:tcPr>
          <w:p w14:paraId="6B3D5F7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SUM_ITOG_DZ</w:t>
            </w:r>
          </w:p>
        </w:tc>
        <w:tc>
          <w:tcPr>
            <w:tcW w:w="1079" w:type="dxa"/>
            <w:shd w:val="clear" w:color="auto" w:fill="auto"/>
          </w:tcPr>
          <w:p w14:paraId="2C8456DC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C050EDC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917FF11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8A0ED71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Итоговая сумма возврата дебиторской задолженности прошлых лет.</w:t>
            </w:r>
          </w:p>
        </w:tc>
      </w:tr>
      <w:tr w:rsidR="00057417" w:rsidRPr="00A23DA6" w14:paraId="17188A49" w14:textId="77777777" w:rsidTr="00A23DA6">
        <w:tc>
          <w:tcPr>
            <w:tcW w:w="1915" w:type="dxa"/>
            <w:shd w:val="clear" w:color="auto" w:fill="auto"/>
          </w:tcPr>
          <w:p w14:paraId="08B05D41" w14:textId="2E656DA4" w:rsidR="00057417" w:rsidRPr="00FA7FAA" w:rsidRDefault="00057417" w:rsidP="002D4AEF">
            <w:pPr>
              <w:spacing w:before="60" w:after="60"/>
              <w:ind w:firstLine="0"/>
              <w:rPr>
                <w:snapToGrid w:val="0"/>
                <w:sz w:val="22"/>
                <w:szCs w:val="22"/>
              </w:rPr>
            </w:pPr>
            <w:r w:rsidRPr="00CB09BA">
              <w:rPr>
                <w:sz w:val="22"/>
                <w:szCs w:val="22"/>
              </w:rPr>
              <w:t>Итого</w:t>
            </w:r>
            <w:r w:rsidR="00CB09BA" w:rsidRPr="002D4AEF">
              <w:rPr>
                <w:sz w:val="22"/>
                <w:szCs w:val="22"/>
                <w:highlight w:val="green"/>
              </w:rPr>
              <w:t>вая сумма</w:t>
            </w:r>
            <w:r w:rsidR="00CB09BA">
              <w:rPr>
                <w:sz w:val="22"/>
                <w:szCs w:val="22"/>
              </w:rPr>
              <w:t xml:space="preserve"> </w:t>
            </w:r>
            <w:r w:rsidR="00CB09BA" w:rsidRPr="00FA7FAA">
              <w:rPr>
                <w:sz w:val="22"/>
                <w:szCs w:val="22"/>
              </w:rPr>
              <w:t>поступлени</w:t>
            </w:r>
            <w:r w:rsidR="00CB09BA">
              <w:rPr>
                <w:sz w:val="22"/>
                <w:szCs w:val="22"/>
              </w:rPr>
              <w:t>й</w:t>
            </w:r>
            <w:r w:rsidR="00CB09BA" w:rsidRPr="002D4AEF">
              <w:rPr>
                <w:sz w:val="22"/>
                <w:szCs w:val="22"/>
              </w:rPr>
              <w:t xml:space="preserve"> </w:t>
            </w:r>
            <w:r w:rsidR="00C644F2" w:rsidRPr="002D4AEF">
              <w:rPr>
                <w:sz w:val="22"/>
                <w:szCs w:val="22"/>
                <w:highlight w:val="green"/>
              </w:rPr>
              <w:t>на текущий год</w:t>
            </w:r>
          </w:p>
        </w:tc>
        <w:tc>
          <w:tcPr>
            <w:tcW w:w="1979" w:type="dxa"/>
            <w:shd w:val="clear" w:color="auto" w:fill="auto"/>
          </w:tcPr>
          <w:p w14:paraId="70F63E0F" w14:textId="1FA7A53F" w:rsidR="00007679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SUM_ITOG_POST</w:t>
            </w:r>
          </w:p>
          <w:p w14:paraId="7D7B2312" w14:textId="77FD6ACA" w:rsidR="00007679" w:rsidRDefault="00007679" w:rsidP="00007679">
            <w:pPr>
              <w:rPr>
                <w:sz w:val="22"/>
                <w:szCs w:val="22"/>
              </w:rPr>
            </w:pPr>
          </w:p>
          <w:p w14:paraId="4FF6ADF6" w14:textId="77777777" w:rsidR="00057417" w:rsidRPr="00CB09BA" w:rsidRDefault="00057417" w:rsidP="002D4AEF">
            <w:pPr>
              <w:rPr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31B7AF2D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EC81036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C22D0AC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EABFD13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Общая сумма планируемых на текущий финансовый год поступлений целевых субсидий.</w:t>
            </w:r>
          </w:p>
        </w:tc>
      </w:tr>
      <w:tr w:rsidR="00C644F2" w:rsidRPr="00A23DA6" w14:paraId="57455A72" w14:textId="77777777" w:rsidTr="00A23DA6">
        <w:tc>
          <w:tcPr>
            <w:tcW w:w="1915" w:type="dxa"/>
            <w:shd w:val="clear" w:color="auto" w:fill="auto"/>
          </w:tcPr>
          <w:p w14:paraId="36449835" w14:textId="4F1D9012" w:rsidR="00C644F2" w:rsidRPr="00FA7FAA" w:rsidRDefault="00CB09BA" w:rsidP="00CB09BA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Итоговая сумма поступлений на первый год</w:t>
            </w:r>
          </w:p>
        </w:tc>
        <w:tc>
          <w:tcPr>
            <w:tcW w:w="1979" w:type="dxa"/>
            <w:shd w:val="clear" w:color="auto" w:fill="auto"/>
          </w:tcPr>
          <w:p w14:paraId="0090063E" w14:textId="7FAA92FF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  <w:lang w:val="en-US"/>
              </w:rPr>
            </w:pPr>
            <w:r w:rsidRPr="002D4AEF">
              <w:rPr>
                <w:sz w:val="22"/>
                <w:szCs w:val="22"/>
                <w:highlight w:val="green"/>
              </w:rPr>
              <w:t>SUM_ITOG_POST_</w:t>
            </w:r>
            <w:r w:rsidRPr="002D4AEF">
              <w:rPr>
                <w:sz w:val="22"/>
                <w:szCs w:val="22"/>
                <w:highlight w:val="green"/>
                <w:lang w:val="en-US"/>
              </w:rPr>
              <w:t>FRST</w:t>
            </w:r>
          </w:p>
        </w:tc>
        <w:tc>
          <w:tcPr>
            <w:tcW w:w="1079" w:type="dxa"/>
            <w:shd w:val="clear" w:color="auto" w:fill="auto"/>
          </w:tcPr>
          <w:p w14:paraId="304C3BF6" w14:textId="000B0F7C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7A51220" w14:textId="77777777" w:rsidR="00C644F2" w:rsidRPr="002D4AEF" w:rsidRDefault="00C644F2" w:rsidP="00C644F2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12B53F17" w14:textId="435DAF89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E420EFA" w14:textId="28806E06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Общая сумма планируемых на первый финансовый год поступлений субсидий.</w:t>
            </w:r>
          </w:p>
        </w:tc>
      </w:tr>
      <w:tr w:rsidR="00C644F2" w:rsidRPr="00A23DA6" w14:paraId="732C36A9" w14:textId="77777777" w:rsidTr="00A23DA6">
        <w:tc>
          <w:tcPr>
            <w:tcW w:w="1915" w:type="dxa"/>
            <w:shd w:val="clear" w:color="auto" w:fill="auto"/>
          </w:tcPr>
          <w:p w14:paraId="07D4A5CF" w14:textId="7E9A3CA6" w:rsidR="00C644F2" w:rsidRPr="00FA7FAA" w:rsidRDefault="00C644F2" w:rsidP="002D4AEF">
            <w:pPr>
              <w:spacing w:before="60" w:after="60"/>
              <w:ind w:firstLine="0"/>
              <w:rPr>
                <w:snapToGrid w:val="0"/>
                <w:sz w:val="22"/>
                <w:szCs w:val="22"/>
                <w:highlight w:val="green"/>
              </w:rPr>
            </w:pPr>
            <w:r w:rsidRPr="00FA7FAA">
              <w:rPr>
                <w:sz w:val="22"/>
                <w:szCs w:val="22"/>
                <w:highlight w:val="green"/>
              </w:rPr>
              <w:t>Итого</w:t>
            </w:r>
            <w:r w:rsidR="00CB09BA">
              <w:rPr>
                <w:sz w:val="22"/>
                <w:szCs w:val="22"/>
                <w:highlight w:val="green"/>
              </w:rPr>
              <w:t xml:space="preserve">вая сумма </w:t>
            </w:r>
            <w:r w:rsidR="00EB380B">
              <w:rPr>
                <w:sz w:val="22"/>
                <w:szCs w:val="22"/>
                <w:highlight w:val="green"/>
              </w:rPr>
              <w:t>поступлени</w:t>
            </w:r>
            <w:r w:rsidR="00CB09BA">
              <w:rPr>
                <w:sz w:val="22"/>
                <w:szCs w:val="22"/>
                <w:highlight w:val="green"/>
              </w:rPr>
              <w:t>й</w:t>
            </w:r>
            <w:r w:rsidR="00EB380B" w:rsidRPr="00FA7FAA">
              <w:rPr>
                <w:sz w:val="22"/>
                <w:szCs w:val="22"/>
                <w:highlight w:val="green"/>
              </w:rPr>
              <w:t xml:space="preserve"> </w:t>
            </w:r>
            <w:r w:rsidRPr="00FA7FAA">
              <w:rPr>
                <w:sz w:val="22"/>
                <w:szCs w:val="22"/>
                <w:highlight w:val="green"/>
              </w:rPr>
              <w:t>на второй год</w:t>
            </w:r>
          </w:p>
        </w:tc>
        <w:tc>
          <w:tcPr>
            <w:tcW w:w="1979" w:type="dxa"/>
            <w:shd w:val="clear" w:color="auto" w:fill="auto"/>
          </w:tcPr>
          <w:p w14:paraId="03E99BAB" w14:textId="4DD638BF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  <w:lang w:val="en-US"/>
              </w:rPr>
            </w:pPr>
            <w:r w:rsidRPr="002D4AEF">
              <w:rPr>
                <w:sz w:val="22"/>
                <w:szCs w:val="22"/>
                <w:highlight w:val="green"/>
              </w:rPr>
              <w:t>SUM_ITOG_POST</w:t>
            </w:r>
            <w:r w:rsidRPr="002D4AEF">
              <w:rPr>
                <w:sz w:val="22"/>
                <w:szCs w:val="22"/>
                <w:highlight w:val="green"/>
                <w:lang w:val="en-US"/>
              </w:rPr>
              <w:t>_SCND</w:t>
            </w:r>
          </w:p>
        </w:tc>
        <w:tc>
          <w:tcPr>
            <w:tcW w:w="1079" w:type="dxa"/>
            <w:shd w:val="clear" w:color="auto" w:fill="auto"/>
          </w:tcPr>
          <w:p w14:paraId="34059BB4" w14:textId="69A28CFA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6332527" w14:textId="77777777" w:rsidR="00C644F2" w:rsidRPr="002D4AEF" w:rsidRDefault="00C644F2" w:rsidP="00C644F2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03251E11" w14:textId="1C073E0C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1FF1DEF" w14:textId="6209A2C3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Общая сумма планируемых на второй финансовый год поступлений субсидий.</w:t>
            </w:r>
          </w:p>
        </w:tc>
      </w:tr>
      <w:tr w:rsidR="00C644F2" w:rsidRPr="00A23DA6" w14:paraId="706CA0C3" w14:textId="77777777" w:rsidTr="00A23DA6">
        <w:tc>
          <w:tcPr>
            <w:tcW w:w="1915" w:type="dxa"/>
            <w:shd w:val="clear" w:color="auto" w:fill="auto"/>
          </w:tcPr>
          <w:p w14:paraId="0239E444" w14:textId="64EB74EB" w:rsidR="00C644F2" w:rsidRPr="00FA7FAA" w:rsidRDefault="00C644F2" w:rsidP="00CB09BA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FA7FAA">
              <w:rPr>
                <w:sz w:val="22"/>
                <w:szCs w:val="22"/>
                <w:highlight w:val="green"/>
              </w:rPr>
              <w:t>Итого</w:t>
            </w:r>
            <w:r w:rsidR="00CB09BA">
              <w:rPr>
                <w:sz w:val="22"/>
                <w:szCs w:val="22"/>
                <w:highlight w:val="green"/>
              </w:rPr>
              <w:t xml:space="preserve">вая сумма </w:t>
            </w:r>
            <w:r w:rsidR="00EB380B">
              <w:rPr>
                <w:sz w:val="22"/>
                <w:szCs w:val="22"/>
                <w:highlight w:val="green"/>
              </w:rPr>
              <w:t>поступлени</w:t>
            </w:r>
            <w:r w:rsidR="00CB09BA">
              <w:rPr>
                <w:sz w:val="22"/>
                <w:szCs w:val="22"/>
                <w:highlight w:val="green"/>
              </w:rPr>
              <w:t>й</w:t>
            </w:r>
            <w:r w:rsidRPr="00FA7FAA">
              <w:rPr>
                <w:sz w:val="22"/>
                <w:szCs w:val="22"/>
                <w:highlight w:val="green"/>
              </w:rPr>
              <w:t xml:space="preserve"> на последующие годы</w:t>
            </w:r>
          </w:p>
        </w:tc>
        <w:tc>
          <w:tcPr>
            <w:tcW w:w="1979" w:type="dxa"/>
            <w:shd w:val="clear" w:color="auto" w:fill="auto"/>
          </w:tcPr>
          <w:p w14:paraId="01F6A35A" w14:textId="2E4BD7D2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  <w:lang w:val="en-US"/>
              </w:rPr>
            </w:pPr>
            <w:r w:rsidRPr="002D4AEF">
              <w:rPr>
                <w:sz w:val="22"/>
                <w:szCs w:val="22"/>
                <w:highlight w:val="green"/>
              </w:rPr>
              <w:t>SUM_ITOG_POST</w:t>
            </w:r>
            <w:r w:rsidRPr="002D4AEF">
              <w:rPr>
                <w:sz w:val="22"/>
                <w:szCs w:val="22"/>
                <w:highlight w:val="green"/>
                <w:lang w:val="en-US"/>
              </w:rPr>
              <w:t>_NEXT</w:t>
            </w:r>
          </w:p>
        </w:tc>
        <w:tc>
          <w:tcPr>
            <w:tcW w:w="1079" w:type="dxa"/>
            <w:shd w:val="clear" w:color="auto" w:fill="auto"/>
          </w:tcPr>
          <w:p w14:paraId="6DE57256" w14:textId="276AD896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6603863" w14:textId="77777777" w:rsidR="00C644F2" w:rsidRPr="002D4AEF" w:rsidRDefault="00C644F2" w:rsidP="00C644F2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045FF693" w14:textId="4903B481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0831940" w14:textId="26B5F0BA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Общая сумма планируемых на последующие годы поступлений субсидий.</w:t>
            </w:r>
          </w:p>
        </w:tc>
      </w:tr>
      <w:tr w:rsidR="00C644F2" w:rsidRPr="00A23DA6" w14:paraId="7B4675DC" w14:textId="77777777" w:rsidTr="00A23DA6">
        <w:tc>
          <w:tcPr>
            <w:tcW w:w="1915" w:type="dxa"/>
            <w:shd w:val="clear" w:color="auto" w:fill="auto"/>
          </w:tcPr>
          <w:p w14:paraId="5E462BDE" w14:textId="47773260" w:rsidR="00C644F2" w:rsidRPr="00FA7FAA" w:rsidRDefault="00C644F2" w:rsidP="001C247B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FA7FAA">
              <w:rPr>
                <w:sz w:val="22"/>
                <w:szCs w:val="22"/>
                <w:highlight w:val="green"/>
              </w:rPr>
              <w:t>Итого</w:t>
            </w:r>
            <w:r w:rsidR="00CB09BA">
              <w:rPr>
                <w:sz w:val="22"/>
                <w:szCs w:val="22"/>
                <w:highlight w:val="green"/>
              </w:rPr>
              <w:t xml:space="preserve">вая сумма </w:t>
            </w:r>
            <w:r w:rsidR="00EB380B">
              <w:rPr>
                <w:sz w:val="22"/>
                <w:szCs w:val="22"/>
                <w:highlight w:val="green"/>
              </w:rPr>
              <w:t>поступлени</w:t>
            </w:r>
            <w:r w:rsidR="001C247B">
              <w:rPr>
                <w:sz w:val="22"/>
                <w:szCs w:val="22"/>
                <w:highlight w:val="green"/>
              </w:rPr>
              <w:t>й</w:t>
            </w:r>
            <w:r w:rsidR="00517735">
              <w:rPr>
                <w:sz w:val="22"/>
                <w:szCs w:val="22"/>
                <w:highlight w:val="green"/>
              </w:rPr>
              <w:t>,</w:t>
            </w:r>
            <w:r w:rsidRPr="00FA7FAA">
              <w:rPr>
                <w:sz w:val="22"/>
                <w:szCs w:val="22"/>
                <w:highlight w:val="green"/>
              </w:rPr>
              <w:t xml:space="preserve"> всего</w:t>
            </w:r>
          </w:p>
        </w:tc>
        <w:tc>
          <w:tcPr>
            <w:tcW w:w="1979" w:type="dxa"/>
            <w:shd w:val="clear" w:color="auto" w:fill="auto"/>
          </w:tcPr>
          <w:p w14:paraId="450DCE32" w14:textId="2EA3645D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  <w:lang w:val="en-US"/>
              </w:rPr>
            </w:pPr>
            <w:r w:rsidRPr="002D4AEF">
              <w:rPr>
                <w:sz w:val="22"/>
                <w:szCs w:val="22"/>
                <w:highlight w:val="green"/>
              </w:rPr>
              <w:t>SUM_ITOG_POST</w:t>
            </w:r>
            <w:r w:rsidRPr="002D4AEF">
              <w:rPr>
                <w:sz w:val="22"/>
                <w:szCs w:val="22"/>
                <w:highlight w:val="green"/>
                <w:lang w:val="en-US"/>
              </w:rPr>
              <w:t>_ALL</w:t>
            </w:r>
          </w:p>
        </w:tc>
        <w:tc>
          <w:tcPr>
            <w:tcW w:w="1079" w:type="dxa"/>
            <w:shd w:val="clear" w:color="auto" w:fill="auto"/>
          </w:tcPr>
          <w:p w14:paraId="3DAC393E" w14:textId="63995B6D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31CDAA4" w14:textId="77777777" w:rsidR="00C644F2" w:rsidRPr="002D4AEF" w:rsidRDefault="00C644F2" w:rsidP="00C644F2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54FC7442" w14:textId="0D555DD6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404E808" w14:textId="2CE0D9E7" w:rsidR="00C644F2" w:rsidRPr="002D4AEF" w:rsidRDefault="00C644F2" w:rsidP="00C644F2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Общая сумма планируемых на весь период поступлений субсидий.</w:t>
            </w:r>
          </w:p>
        </w:tc>
      </w:tr>
      <w:tr w:rsidR="00057417" w:rsidRPr="00A23DA6" w14:paraId="52C03E68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37DD7D5" w14:textId="0406AABC" w:rsidR="00057417" w:rsidRPr="00FA7FAA" w:rsidRDefault="00057417" w:rsidP="00CB09B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Итого</w:t>
            </w:r>
            <w:r w:rsidR="00CB09BA" w:rsidRPr="002D4AEF">
              <w:rPr>
                <w:sz w:val="22"/>
                <w:szCs w:val="22"/>
                <w:highlight w:val="green"/>
              </w:rPr>
              <w:t>вая</w:t>
            </w:r>
            <w:r w:rsidR="00CB09BA">
              <w:rPr>
                <w:sz w:val="22"/>
                <w:szCs w:val="22"/>
              </w:rPr>
              <w:t xml:space="preserve"> </w:t>
            </w:r>
            <w:r w:rsidR="00CB09BA" w:rsidRPr="002D4AEF">
              <w:rPr>
                <w:sz w:val="22"/>
                <w:szCs w:val="22"/>
                <w:highlight w:val="green"/>
              </w:rPr>
              <w:t>сумма</w:t>
            </w:r>
            <w:r w:rsidR="00CB09BA">
              <w:rPr>
                <w:sz w:val="22"/>
                <w:szCs w:val="22"/>
              </w:rPr>
              <w:t xml:space="preserve"> </w:t>
            </w:r>
            <w:r w:rsidRPr="00FA7FAA">
              <w:rPr>
                <w:sz w:val="22"/>
                <w:szCs w:val="22"/>
              </w:rPr>
              <w:t>выплат</w:t>
            </w:r>
            <w:r w:rsidR="00C644F2" w:rsidRPr="002D4AEF">
              <w:rPr>
                <w:sz w:val="22"/>
                <w:szCs w:val="22"/>
              </w:rPr>
              <w:t xml:space="preserve"> </w:t>
            </w:r>
            <w:r w:rsidR="00C644F2" w:rsidRPr="002D4AEF">
              <w:rPr>
                <w:sz w:val="22"/>
                <w:szCs w:val="22"/>
                <w:highlight w:val="green"/>
              </w:rPr>
              <w:t>на текущий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DCDBA88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SUM_ITOG_VIPL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879B711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070E1D8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594C6B5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797B9D0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Общая сумма планируемых на текущий финансовый год выплат, источником финансового обеспечения которых являются целевые субсидии</w:t>
            </w:r>
          </w:p>
        </w:tc>
      </w:tr>
      <w:tr w:rsidR="00266139" w:rsidRPr="00A23DA6" w14:paraId="61D9EC01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7B6CC22A" w14:textId="174802F5" w:rsidR="00266139" w:rsidRPr="00FA7FAA" w:rsidRDefault="00266139" w:rsidP="00CB09B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  <w:highlight w:val="green"/>
              </w:rPr>
              <w:t>Итого</w:t>
            </w:r>
            <w:r w:rsidR="00CB09BA">
              <w:rPr>
                <w:sz w:val="22"/>
                <w:szCs w:val="22"/>
                <w:highlight w:val="green"/>
              </w:rPr>
              <w:t>вая сумма выплат</w:t>
            </w:r>
            <w:r w:rsidRPr="00FA7FAA">
              <w:rPr>
                <w:sz w:val="22"/>
                <w:szCs w:val="22"/>
                <w:highlight w:val="green"/>
              </w:rPr>
              <w:t xml:space="preserve"> на первый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1661B2BB" w14:textId="3143DBA3" w:rsidR="00266139" w:rsidRPr="002D4AEF" w:rsidRDefault="00266139" w:rsidP="00266139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  <w:lang w:val="en-US"/>
              </w:rPr>
            </w:pPr>
            <w:r w:rsidRPr="002D4AEF">
              <w:rPr>
                <w:sz w:val="22"/>
                <w:szCs w:val="22"/>
                <w:highlight w:val="green"/>
              </w:rPr>
              <w:t>SUM_ITOG_VIPL</w:t>
            </w:r>
            <w:r w:rsidRPr="002D4AEF">
              <w:rPr>
                <w:sz w:val="22"/>
                <w:szCs w:val="22"/>
                <w:highlight w:val="green"/>
                <w:lang w:val="en-US"/>
              </w:rPr>
              <w:t>_FRST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D1271F2" w14:textId="148EE7A8" w:rsidR="00266139" w:rsidRPr="002D4AEF" w:rsidRDefault="00266139" w:rsidP="00266139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7AA2BBB" w14:textId="77777777" w:rsidR="00266139" w:rsidRPr="002D4AEF" w:rsidRDefault="00266139" w:rsidP="00266139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65C5E1B" w14:textId="4959E07D" w:rsidR="00266139" w:rsidRPr="002D4AEF" w:rsidRDefault="00266139" w:rsidP="00266139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092FBFD" w14:textId="0B84132E" w:rsidR="00266139" w:rsidRPr="002D4AEF" w:rsidRDefault="00266139" w:rsidP="00266139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Общая сумма планируемых на первый финансовый год выплат, источником финансового обеспечения которых являются субсидии.</w:t>
            </w:r>
          </w:p>
        </w:tc>
      </w:tr>
      <w:tr w:rsidR="00266139" w:rsidRPr="00A23DA6" w14:paraId="1D51326B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1AC5E4D" w14:textId="6A8216BA" w:rsidR="00266139" w:rsidRPr="00FA7FAA" w:rsidRDefault="00266139" w:rsidP="00CB09B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  <w:highlight w:val="green"/>
              </w:rPr>
              <w:t>Итого</w:t>
            </w:r>
            <w:r w:rsidR="00CB09BA">
              <w:rPr>
                <w:sz w:val="22"/>
                <w:szCs w:val="22"/>
                <w:highlight w:val="green"/>
              </w:rPr>
              <w:t>вая сумма выплат</w:t>
            </w:r>
            <w:r w:rsidRPr="00FA7FAA">
              <w:rPr>
                <w:sz w:val="22"/>
                <w:szCs w:val="22"/>
                <w:highlight w:val="green"/>
              </w:rPr>
              <w:t xml:space="preserve"> на второй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CAA9B59" w14:textId="3DA2B523" w:rsidR="00266139" w:rsidRPr="002D4AEF" w:rsidRDefault="00266139" w:rsidP="002D4AEF">
            <w:pPr>
              <w:spacing w:before="60" w:after="60"/>
              <w:ind w:firstLine="0"/>
              <w:rPr>
                <w:sz w:val="22"/>
                <w:szCs w:val="22"/>
                <w:highlight w:val="green"/>
                <w:lang w:val="en-US"/>
              </w:rPr>
            </w:pPr>
            <w:r w:rsidRPr="002D4AEF">
              <w:rPr>
                <w:sz w:val="22"/>
                <w:szCs w:val="22"/>
                <w:highlight w:val="green"/>
              </w:rPr>
              <w:t>SUM_ITOG_VIPL_</w:t>
            </w:r>
            <w:r w:rsidRPr="002D4AEF">
              <w:rPr>
                <w:sz w:val="22"/>
                <w:szCs w:val="22"/>
                <w:highlight w:val="green"/>
                <w:lang w:val="en-US"/>
              </w:rPr>
              <w:t>SCND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81663F9" w14:textId="3C2DB330" w:rsidR="00266139" w:rsidRPr="002D4AEF" w:rsidRDefault="00266139" w:rsidP="00266139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E061B99" w14:textId="77777777" w:rsidR="00266139" w:rsidRPr="002D4AEF" w:rsidRDefault="00266139" w:rsidP="00266139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B5DBC1C" w14:textId="40401F8A" w:rsidR="00266139" w:rsidRPr="002D4AEF" w:rsidRDefault="00266139" w:rsidP="00266139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66065E01" w14:textId="64E07811" w:rsidR="00266139" w:rsidRPr="002D4AEF" w:rsidRDefault="00266139" w:rsidP="00266139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 xml:space="preserve">Общая сумма планируемых на второй финансовый год выплат, источником финансового обеспечения которых являются </w:t>
            </w:r>
            <w:r w:rsidRPr="002D4AEF">
              <w:rPr>
                <w:sz w:val="22"/>
                <w:szCs w:val="22"/>
                <w:highlight w:val="green"/>
              </w:rPr>
              <w:lastRenderedPageBreak/>
              <w:t>субсидии.</w:t>
            </w:r>
          </w:p>
        </w:tc>
      </w:tr>
      <w:tr w:rsidR="00266139" w:rsidRPr="00A23DA6" w14:paraId="08A9C658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4F07F57B" w14:textId="55207758" w:rsidR="00266139" w:rsidRPr="00FA7FAA" w:rsidRDefault="00266139" w:rsidP="00CB09B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  <w:highlight w:val="green"/>
              </w:rPr>
              <w:lastRenderedPageBreak/>
              <w:t>Итого</w:t>
            </w:r>
            <w:r w:rsidR="00CB09BA">
              <w:rPr>
                <w:sz w:val="22"/>
                <w:szCs w:val="22"/>
                <w:highlight w:val="green"/>
              </w:rPr>
              <w:t>вая сумма выплат</w:t>
            </w:r>
            <w:r w:rsidRPr="00FA7FAA">
              <w:rPr>
                <w:sz w:val="22"/>
                <w:szCs w:val="22"/>
                <w:highlight w:val="green"/>
              </w:rPr>
              <w:t xml:space="preserve"> на последующие годы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F615BE0" w14:textId="2D3F774E" w:rsidR="00266139" w:rsidRPr="002D4AEF" w:rsidRDefault="00266139" w:rsidP="002D4AEF">
            <w:pPr>
              <w:spacing w:before="60" w:after="60"/>
              <w:ind w:firstLine="0"/>
              <w:rPr>
                <w:sz w:val="22"/>
                <w:szCs w:val="22"/>
                <w:highlight w:val="green"/>
                <w:lang w:val="en-US"/>
              </w:rPr>
            </w:pPr>
            <w:r w:rsidRPr="002D4AEF">
              <w:rPr>
                <w:sz w:val="22"/>
                <w:szCs w:val="22"/>
                <w:highlight w:val="green"/>
              </w:rPr>
              <w:t>SUM_ITOG_VIPL_</w:t>
            </w:r>
            <w:r w:rsidRPr="002D4AEF">
              <w:rPr>
                <w:sz w:val="22"/>
                <w:szCs w:val="22"/>
                <w:highlight w:val="green"/>
                <w:lang w:val="en-US"/>
              </w:rPr>
              <w:t>NEXT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50EABAA" w14:textId="33C2FCED" w:rsidR="00266139" w:rsidRPr="002D4AEF" w:rsidRDefault="00266139" w:rsidP="00266139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EDC8C60" w14:textId="77777777" w:rsidR="00266139" w:rsidRPr="002D4AEF" w:rsidRDefault="00266139" w:rsidP="00266139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E01FCC4" w14:textId="5A6DD45B" w:rsidR="00266139" w:rsidRPr="002D4AEF" w:rsidRDefault="00266139" w:rsidP="00266139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D4AC665" w14:textId="126B1266" w:rsidR="00266139" w:rsidRPr="002D4AEF" w:rsidRDefault="00266139" w:rsidP="00266139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Общая сумма планируемых на последующие годы выплат, источником финансового обеспечения которых являются субсидии.</w:t>
            </w:r>
          </w:p>
        </w:tc>
      </w:tr>
      <w:tr w:rsidR="00266139" w:rsidRPr="00A23DA6" w14:paraId="79EECF70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742AD38A" w14:textId="3E14DAF2" w:rsidR="00266139" w:rsidRPr="00FA7FAA" w:rsidRDefault="00266139" w:rsidP="00CB09B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  <w:highlight w:val="green"/>
              </w:rPr>
              <w:t>Итого</w:t>
            </w:r>
            <w:r w:rsidR="00CB09BA">
              <w:rPr>
                <w:sz w:val="22"/>
                <w:szCs w:val="22"/>
                <w:highlight w:val="green"/>
              </w:rPr>
              <w:t>вая сумма выплат</w:t>
            </w:r>
            <w:r w:rsidR="00517735">
              <w:rPr>
                <w:sz w:val="22"/>
                <w:szCs w:val="22"/>
                <w:highlight w:val="green"/>
              </w:rPr>
              <w:t>,</w:t>
            </w:r>
            <w:r w:rsidRPr="00FA7FAA">
              <w:rPr>
                <w:sz w:val="22"/>
                <w:szCs w:val="22"/>
                <w:highlight w:val="green"/>
              </w:rPr>
              <w:t xml:space="preserve"> всего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A025077" w14:textId="260BE458" w:rsidR="00266139" w:rsidRPr="002D4AEF" w:rsidRDefault="00266139" w:rsidP="00266139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  <w:lang w:val="en-US"/>
              </w:rPr>
            </w:pPr>
            <w:r w:rsidRPr="002D4AEF">
              <w:rPr>
                <w:sz w:val="22"/>
                <w:szCs w:val="22"/>
                <w:highlight w:val="green"/>
              </w:rPr>
              <w:t>SUM_ITOG_VIPL</w:t>
            </w:r>
            <w:r w:rsidRPr="002D4AEF">
              <w:rPr>
                <w:sz w:val="22"/>
                <w:szCs w:val="22"/>
                <w:highlight w:val="green"/>
                <w:lang w:val="en-US"/>
              </w:rPr>
              <w:t>_ALL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5D5BE79" w14:textId="6307B25E" w:rsidR="00266139" w:rsidRPr="002D4AEF" w:rsidRDefault="00266139" w:rsidP="00266139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3F8E83E" w14:textId="77777777" w:rsidR="00266139" w:rsidRPr="002D4AEF" w:rsidRDefault="00266139" w:rsidP="00266139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EF28CE1" w14:textId="3952A65A" w:rsidR="00266139" w:rsidRPr="002D4AEF" w:rsidRDefault="00266139" w:rsidP="00266139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1A138555" w14:textId="30AD8DF3" w:rsidR="00266139" w:rsidRPr="002D4AEF" w:rsidRDefault="00266139" w:rsidP="00266139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2D4AEF">
              <w:rPr>
                <w:sz w:val="22"/>
                <w:szCs w:val="22"/>
                <w:highlight w:val="green"/>
              </w:rPr>
              <w:t>Общая сумма планируемых на весь период выплат, источником финансового обеспечения которых являются субсидии.</w:t>
            </w:r>
          </w:p>
        </w:tc>
      </w:tr>
      <w:tr w:rsidR="00057417" w:rsidRPr="00A23DA6" w14:paraId="21C6E57C" w14:textId="77777777" w:rsidTr="00A23DA6">
        <w:tc>
          <w:tcPr>
            <w:tcW w:w="1915" w:type="dxa"/>
            <w:shd w:val="clear" w:color="auto" w:fill="FFFF00"/>
          </w:tcPr>
          <w:p w14:paraId="3426EE34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Раздел 3. Операции со средствами организации</w:t>
            </w:r>
          </w:p>
        </w:tc>
        <w:tc>
          <w:tcPr>
            <w:tcW w:w="1979" w:type="dxa"/>
            <w:shd w:val="clear" w:color="auto" w:fill="FFFF00"/>
          </w:tcPr>
          <w:p w14:paraId="548D133C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VNOSORG(*)</w:t>
            </w:r>
          </w:p>
        </w:tc>
        <w:tc>
          <w:tcPr>
            <w:tcW w:w="1079" w:type="dxa"/>
            <w:shd w:val="clear" w:color="auto" w:fill="FFFF00"/>
          </w:tcPr>
          <w:p w14:paraId="4327D68A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6A5E3BA1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C2284FA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13543D78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Заполняется при наличии операций</w:t>
            </w:r>
          </w:p>
        </w:tc>
      </w:tr>
      <w:tr w:rsidR="00057417" w:rsidRPr="00A23DA6" w14:paraId="62E35E1E" w14:textId="77777777" w:rsidTr="00A23DA6">
        <w:tc>
          <w:tcPr>
            <w:tcW w:w="1915" w:type="dxa"/>
            <w:shd w:val="clear" w:color="auto" w:fill="auto"/>
          </w:tcPr>
          <w:p w14:paraId="665E850F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Глобальный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5323876F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GUID_DOC</w:t>
            </w:r>
          </w:p>
        </w:tc>
        <w:tc>
          <w:tcPr>
            <w:tcW w:w="1079" w:type="dxa"/>
            <w:shd w:val="clear" w:color="auto" w:fill="auto"/>
          </w:tcPr>
          <w:p w14:paraId="150F9840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12508A72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6DBFDEC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0A91DA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Глобальный уникальный идентификатор документа, подтверждающего проведение операции, присвоенный ОрФК. Служит для установления связи между строками выписки и первичными документами.</w:t>
            </w:r>
          </w:p>
        </w:tc>
      </w:tr>
      <w:tr w:rsidR="00057417" w:rsidRPr="00A23DA6" w14:paraId="25D846C3" w14:textId="77777777" w:rsidTr="00A23DA6">
        <w:tc>
          <w:tcPr>
            <w:tcW w:w="1915" w:type="dxa"/>
            <w:shd w:val="clear" w:color="auto" w:fill="auto"/>
          </w:tcPr>
          <w:p w14:paraId="479E858E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Наименование документа, подтверждающего проведение операции</w:t>
            </w:r>
          </w:p>
        </w:tc>
        <w:tc>
          <w:tcPr>
            <w:tcW w:w="1979" w:type="dxa"/>
            <w:shd w:val="clear" w:color="auto" w:fill="auto"/>
          </w:tcPr>
          <w:p w14:paraId="27767E91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NAME_DOC_OP</w:t>
            </w:r>
          </w:p>
        </w:tc>
        <w:tc>
          <w:tcPr>
            <w:tcW w:w="1079" w:type="dxa"/>
            <w:shd w:val="clear" w:color="auto" w:fill="auto"/>
          </w:tcPr>
          <w:p w14:paraId="07E23C53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D30DFBF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&lt;= 160</w:t>
            </w:r>
          </w:p>
        </w:tc>
        <w:tc>
          <w:tcPr>
            <w:tcW w:w="1077" w:type="dxa"/>
            <w:shd w:val="clear" w:color="auto" w:fill="auto"/>
          </w:tcPr>
          <w:p w14:paraId="27046094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DF9DE76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Наименование документа, подтверждающего проведение операции на лицевом счете.</w:t>
            </w:r>
          </w:p>
        </w:tc>
      </w:tr>
      <w:tr w:rsidR="00057417" w:rsidRPr="00A23DA6" w14:paraId="2E82402E" w14:textId="77777777" w:rsidTr="00A23DA6">
        <w:tc>
          <w:tcPr>
            <w:tcW w:w="1915" w:type="dxa"/>
            <w:shd w:val="clear" w:color="auto" w:fill="auto"/>
          </w:tcPr>
          <w:p w14:paraId="751F5DE9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Номер документа, подтверждающего проведение операции</w:t>
            </w:r>
          </w:p>
        </w:tc>
        <w:tc>
          <w:tcPr>
            <w:tcW w:w="1979" w:type="dxa"/>
            <w:shd w:val="clear" w:color="auto" w:fill="auto"/>
          </w:tcPr>
          <w:p w14:paraId="4F62A0E4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NUM_DOC_OP</w:t>
            </w:r>
          </w:p>
        </w:tc>
        <w:tc>
          <w:tcPr>
            <w:tcW w:w="1079" w:type="dxa"/>
            <w:shd w:val="clear" w:color="auto" w:fill="auto"/>
          </w:tcPr>
          <w:p w14:paraId="15C31E60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97110A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0198D753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F8939FB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Номер документа, подтверждающего проведение операции на лицевом счете.</w:t>
            </w:r>
          </w:p>
        </w:tc>
      </w:tr>
      <w:tr w:rsidR="00057417" w:rsidRPr="00A23DA6" w14:paraId="3E132FEC" w14:textId="77777777" w:rsidTr="00A23DA6">
        <w:tc>
          <w:tcPr>
            <w:tcW w:w="1915" w:type="dxa"/>
            <w:shd w:val="clear" w:color="auto" w:fill="auto"/>
          </w:tcPr>
          <w:p w14:paraId="55E4FC8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Дата документа, подтверждающего проведение операции</w:t>
            </w:r>
          </w:p>
        </w:tc>
        <w:tc>
          <w:tcPr>
            <w:tcW w:w="1979" w:type="dxa"/>
            <w:shd w:val="clear" w:color="auto" w:fill="auto"/>
          </w:tcPr>
          <w:p w14:paraId="4CB89C63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DATE_DOC_OP</w:t>
            </w:r>
          </w:p>
        </w:tc>
        <w:tc>
          <w:tcPr>
            <w:tcW w:w="1079" w:type="dxa"/>
            <w:shd w:val="clear" w:color="auto" w:fill="auto"/>
          </w:tcPr>
          <w:p w14:paraId="61545788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BAEE6E0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FDC23D8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B581B11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Дата документа, подтверждающего проведение операции на лицевом счете.</w:t>
            </w:r>
          </w:p>
        </w:tc>
      </w:tr>
      <w:tr w:rsidR="00057417" w:rsidRPr="00A23DA6" w14:paraId="4EF67B27" w14:textId="77777777" w:rsidTr="00A23DA6">
        <w:tc>
          <w:tcPr>
            <w:tcW w:w="1915" w:type="dxa"/>
            <w:shd w:val="clear" w:color="auto" w:fill="auto"/>
          </w:tcPr>
          <w:p w14:paraId="012234EC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Наименование документа организации</w:t>
            </w:r>
          </w:p>
        </w:tc>
        <w:tc>
          <w:tcPr>
            <w:tcW w:w="1979" w:type="dxa"/>
            <w:shd w:val="clear" w:color="auto" w:fill="auto"/>
          </w:tcPr>
          <w:p w14:paraId="18550074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NAME_DOC_ORG</w:t>
            </w:r>
          </w:p>
        </w:tc>
        <w:tc>
          <w:tcPr>
            <w:tcW w:w="1079" w:type="dxa"/>
            <w:shd w:val="clear" w:color="auto" w:fill="auto"/>
          </w:tcPr>
          <w:p w14:paraId="0FFF16E5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81E0960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&lt;= 160</w:t>
            </w:r>
          </w:p>
        </w:tc>
        <w:tc>
          <w:tcPr>
            <w:tcW w:w="1077" w:type="dxa"/>
            <w:shd w:val="clear" w:color="auto" w:fill="auto"/>
          </w:tcPr>
          <w:p w14:paraId="435A7038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F8FE94F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Наименование документа учреждения, на основании которого отражена операция на лицевом счете.</w:t>
            </w:r>
          </w:p>
        </w:tc>
      </w:tr>
      <w:tr w:rsidR="00057417" w:rsidRPr="00A23DA6" w14:paraId="66A8EF7B" w14:textId="77777777" w:rsidTr="00A23DA6">
        <w:tc>
          <w:tcPr>
            <w:tcW w:w="1915" w:type="dxa"/>
            <w:shd w:val="clear" w:color="auto" w:fill="auto"/>
          </w:tcPr>
          <w:p w14:paraId="60DF5FF5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Номер документа организации</w:t>
            </w:r>
          </w:p>
        </w:tc>
        <w:tc>
          <w:tcPr>
            <w:tcW w:w="1979" w:type="dxa"/>
            <w:shd w:val="clear" w:color="auto" w:fill="auto"/>
          </w:tcPr>
          <w:p w14:paraId="74711D35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NUM_DOC_ORG</w:t>
            </w:r>
          </w:p>
        </w:tc>
        <w:tc>
          <w:tcPr>
            <w:tcW w:w="1079" w:type="dxa"/>
            <w:shd w:val="clear" w:color="auto" w:fill="auto"/>
          </w:tcPr>
          <w:p w14:paraId="327A66FA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CCD4DE1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0B31680A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170FD10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Номер документа учреждения, на основании которого отражена операция на лицевом счете.</w:t>
            </w:r>
          </w:p>
        </w:tc>
      </w:tr>
      <w:tr w:rsidR="00057417" w:rsidRPr="00A23DA6" w14:paraId="2354F421" w14:textId="77777777" w:rsidTr="00A23DA6">
        <w:tc>
          <w:tcPr>
            <w:tcW w:w="1915" w:type="dxa"/>
            <w:shd w:val="clear" w:color="auto" w:fill="auto"/>
          </w:tcPr>
          <w:p w14:paraId="79F82303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 xml:space="preserve">Дата документа </w:t>
            </w:r>
            <w:r w:rsidRPr="00FA7FAA">
              <w:rPr>
                <w:sz w:val="22"/>
                <w:szCs w:val="22"/>
              </w:rPr>
              <w:lastRenderedPageBreak/>
              <w:t>организации</w:t>
            </w:r>
          </w:p>
        </w:tc>
        <w:tc>
          <w:tcPr>
            <w:tcW w:w="1979" w:type="dxa"/>
            <w:shd w:val="clear" w:color="auto" w:fill="auto"/>
          </w:tcPr>
          <w:p w14:paraId="3F6433E2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lastRenderedPageBreak/>
              <w:t>DATE_DOC_ORG</w:t>
            </w:r>
          </w:p>
        </w:tc>
        <w:tc>
          <w:tcPr>
            <w:tcW w:w="1079" w:type="dxa"/>
            <w:shd w:val="clear" w:color="auto" w:fill="auto"/>
          </w:tcPr>
          <w:p w14:paraId="02274071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36DFF2A3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86C2AE9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8B7195D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 xml:space="preserve">Дата документа </w:t>
            </w:r>
            <w:r w:rsidRPr="00FA7FAA">
              <w:rPr>
                <w:sz w:val="22"/>
                <w:szCs w:val="22"/>
              </w:rPr>
              <w:lastRenderedPageBreak/>
              <w:t>учреждения, на основании которого отражена операция на лицевом счете.</w:t>
            </w:r>
          </w:p>
        </w:tc>
      </w:tr>
      <w:tr w:rsidR="00057417" w:rsidRPr="00A23DA6" w14:paraId="7D562DC4" w14:textId="77777777" w:rsidTr="00A23DA6">
        <w:tc>
          <w:tcPr>
            <w:tcW w:w="1915" w:type="dxa"/>
            <w:shd w:val="clear" w:color="auto" w:fill="auto"/>
          </w:tcPr>
          <w:p w14:paraId="0D266CD5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lastRenderedPageBreak/>
              <w:t>Код объекта ФАИП</w:t>
            </w:r>
          </w:p>
        </w:tc>
        <w:tc>
          <w:tcPr>
            <w:tcW w:w="1979" w:type="dxa"/>
            <w:shd w:val="clear" w:color="auto" w:fill="auto"/>
          </w:tcPr>
          <w:p w14:paraId="1629EEDD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61BD52B3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71A82A2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= 14</w:t>
            </w:r>
          </w:p>
        </w:tc>
        <w:tc>
          <w:tcPr>
            <w:tcW w:w="1077" w:type="dxa"/>
            <w:shd w:val="clear" w:color="auto" w:fill="auto"/>
          </w:tcPr>
          <w:p w14:paraId="0F124005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A2EB803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Указывается код объекта ФАИП.</w:t>
            </w:r>
          </w:p>
        </w:tc>
      </w:tr>
      <w:tr w:rsidR="00057417" w:rsidRPr="00A23DA6" w14:paraId="6C413339" w14:textId="77777777" w:rsidTr="00A23DA6">
        <w:tc>
          <w:tcPr>
            <w:tcW w:w="1915" w:type="dxa"/>
            <w:shd w:val="clear" w:color="auto" w:fill="auto"/>
          </w:tcPr>
          <w:p w14:paraId="6E26C0DF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Поступления</w:t>
            </w:r>
          </w:p>
        </w:tc>
        <w:tc>
          <w:tcPr>
            <w:tcW w:w="1979" w:type="dxa"/>
            <w:shd w:val="clear" w:color="auto" w:fill="auto"/>
          </w:tcPr>
          <w:p w14:paraId="5FC210D6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SUM_POST</w:t>
            </w:r>
          </w:p>
        </w:tc>
        <w:tc>
          <w:tcPr>
            <w:tcW w:w="1079" w:type="dxa"/>
            <w:shd w:val="clear" w:color="auto" w:fill="auto"/>
          </w:tcPr>
          <w:p w14:paraId="330CDC40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F6A5C6B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E682E30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DC0E5EA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поступлений (восстановления ранее произведенных выплат) в соответствии с документом.</w:t>
            </w:r>
          </w:p>
        </w:tc>
      </w:tr>
      <w:tr w:rsidR="00057417" w:rsidRPr="00A23DA6" w14:paraId="3EF53047" w14:textId="77777777" w:rsidTr="00A23DA6">
        <w:tc>
          <w:tcPr>
            <w:tcW w:w="1915" w:type="dxa"/>
            <w:shd w:val="clear" w:color="auto" w:fill="auto"/>
          </w:tcPr>
          <w:p w14:paraId="1C56FD3B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Выплаты</w:t>
            </w:r>
          </w:p>
        </w:tc>
        <w:tc>
          <w:tcPr>
            <w:tcW w:w="1979" w:type="dxa"/>
            <w:shd w:val="clear" w:color="auto" w:fill="auto"/>
          </w:tcPr>
          <w:p w14:paraId="503D8D16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SUM_VIP</w:t>
            </w:r>
          </w:p>
        </w:tc>
        <w:tc>
          <w:tcPr>
            <w:tcW w:w="1079" w:type="dxa"/>
            <w:shd w:val="clear" w:color="auto" w:fill="auto"/>
          </w:tcPr>
          <w:p w14:paraId="645A57DC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8E98F13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322CB48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8DD5AE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выплат (возвратов ранее зачисленных поступлений) в соответствии с документом.</w:t>
            </w:r>
          </w:p>
        </w:tc>
      </w:tr>
      <w:tr w:rsidR="00057417" w:rsidRPr="00A23DA6" w14:paraId="21433CA2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5F49DDE5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Примечание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FD28CAF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NOTE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B6BDE08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431A52F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&lt;= 512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F9AD27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18909A1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Заполняется при необходимости.</w:t>
            </w:r>
          </w:p>
        </w:tc>
      </w:tr>
      <w:tr w:rsidR="00057417" w:rsidRPr="00A23DA6" w14:paraId="64CAFA10" w14:textId="77777777" w:rsidTr="00A23DA6">
        <w:tc>
          <w:tcPr>
            <w:tcW w:w="1915" w:type="dxa"/>
            <w:shd w:val="clear" w:color="auto" w:fill="FFFF00"/>
          </w:tcPr>
          <w:p w14:paraId="2B79CFD8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Итоги по разделу 3 «Операции со средствами бюджетного учреждения (автономного учреждения)»</w:t>
            </w:r>
          </w:p>
        </w:tc>
        <w:tc>
          <w:tcPr>
            <w:tcW w:w="1979" w:type="dxa"/>
            <w:shd w:val="clear" w:color="auto" w:fill="FFFF00"/>
          </w:tcPr>
          <w:p w14:paraId="7B2765C3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VNOSORG_ALL</w:t>
            </w:r>
          </w:p>
        </w:tc>
        <w:tc>
          <w:tcPr>
            <w:tcW w:w="1079" w:type="dxa"/>
            <w:shd w:val="clear" w:color="auto" w:fill="FFFF00"/>
          </w:tcPr>
          <w:p w14:paraId="3177D0F1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5C9784FE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BD5DD24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169171E4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Заполняется при наличии информации в блоке VNOSORG.</w:t>
            </w:r>
          </w:p>
        </w:tc>
      </w:tr>
      <w:tr w:rsidR="00057417" w:rsidRPr="00A23DA6" w14:paraId="25429EA8" w14:textId="77777777" w:rsidTr="00A23DA6">
        <w:tc>
          <w:tcPr>
            <w:tcW w:w="1915" w:type="dxa"/>
            <w:shd w:val="clear" w:color="auto" w:fill="auto"/>
          </w:tcPr>
          <w:p w14:paraId="59E82788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Итого по графе «Поступления»</w:t>
            </w:r>
          </w:p>
        </w:tc>
        <w:tc>
          <w:tcPr>
            <w:tcW w:w="1979" w:type="dxa"/>
            <w:shd w:val="clear" w:color="auto" w:fill="auto"/>
          </w:tcPr>
          <w:p w14:paraId="3A415F94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SUM_ITOG_POST</w:t>
            </w:r>
          </w:p>
        </w:tc>
        <w:tc>
          <w:tcPr>
            <w:tcW w:w="1079" w:type="dxa"/>
            <w:shd w:val="clear" w:color="auto" w:fill="auto"/>
          </w:tcPr>
          <w:p w14:paraId="78FC7C11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9308713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5BA90C9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151414C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Общая сумма поступлений (восстановления ранее произведенных выплат) за день.</w:t>
            </w:r>
          </w:p>
        </w:tc>
      </w:tr>
      <w:tr w:rsidR="00057417" w:rsidRPr="00A23DA6" w14:paraId="4CB63D55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7CD66A8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Итого по графе «Выплаты»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DE7EEEB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SUM_ITOG_VIPL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5C5922F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7861162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D559D44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87F0A2D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Общая сумма выплат (возвратов ранее зачисленных поступлений) за день.</w:t>
            </w:r>
          </w:p>
        </w:tc>
      </w:tr>
      <w:tr w:rsidR="00057417" w:rsidRPr="00A23DA6" w14:paraId="67B08C01" w14:textId="77777777" w:rsidTr="00A23DA6">
        <w:tc>
          <w:tcPr>
            <w:tcW w:w="1915" w:type="dxa"/>
            <w:shd w:val="clear" w:color="auto" w:fill="FFFF00"/>
          </w:tcPr>
          <w:p w14:paraId="065BCFAE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Раздел 4.1. Изменение остатков операций по Казначейскому обеспечению обязательств</w:t>
            </w:r>
          </w:p>
        </w:tc>
        <w:tc>
          <w:tcPr>
            <w:tcW w:w="1979" w:type="dxa"/>
            <w:shd w:val="clear" w:color="auto" w:fill="FFFF00"/>
          </w:tcPr>
          <w:p w14:paraId="0B3B0BF9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VNOSTKOO(*)</w:t>
            </w:r>
          </w:p>
        </w:tc>
        <w:tc>
          <w:tcPr>
            <w:tcW w:w="1079" w:type="dxa"/>
            <w:shd w:val="clear" w:color="auto" w:fill="FFFF00"/>
          </w:tcPr>
          <w:p w14:paraId="7347070D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06E67563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52320D96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65401D4A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Заполняется при наличии КОО.</w:t>
            </w:r>
          </w:p>
        </w:tc>
      </w:tr>
      <w:tr w:rsidR="00057417" w:rsidRPr="00A23DA6" w14:paraId="600BE930" w14:textId="77777777" w:rsidTr="00A23DA6">
        <w:tc>
          <w:tcPr>
            <w:tcW w:w="1915" w:type="dxa"/>
            <w:shd w:val="clear" w:color="auto" w:fill="auto"/>
          </w:tcPr>
          <w:p w14:paraId="7AF7E052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остатков на начало дня по полученным КОО</w:t>
            </w:r>
          </w:p>
        </w:tc>
        <w:tc>
          <w:tcPr>
            <w:tcW w:w="1979" w:type="dxa"/>
            <w:shd w:val="clear" w:color="auto" w:fill="auto"/>
          </w:tcPr>
          <w:p w14:paraId="1265A174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SUM_OST_RECEIV_BEGIN</w:t>
            </w:r>
          </w:p>
        </w:tc>
        <w:tc>
          <w:tcPr>
            <w:tcW w:w="1079" w:type="dxa"/>
            <w:shd w:val="clear" w:color="auto" w:fill="auto"/>
          </w:tcPr>
          <w:p w14:paraId="5FEF95C3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55143A4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99CB05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B25B134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остатков на начало дня нарастающим итогом с начала текущего финансового года по полученным КОО на соответствующий год на начало текущего финансового года.</w:t>
            </w:r>
          </w:p>
        </w:tc>
      </w:tr>
      <w:tr w:rsidR="00057417" w:rsidRPr="00A23DA6" w14:paraId="54A1616B" w14:textId="77777777" w:rsidTr="00A23DA6">
        <w:tc>
          <w:tcPr>
            <w:tcW w:w="1915" w:type="dxa"/>
            <w:shd w:val="clear" w:color="auto" w:fill="auto"/>
          </w:tcPr>
          <w:p w14:paraId="43FDB359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 xml:space="preserve">Сумма остатков на конец дня по </w:t>
            </w:r>
            <w:r w:rsidRPr="00FA7FAA">
              <w:rPr>
                <w:sz w:val="22"/>
                <w:szCs w:val="22"/>
              </w:rPr>
              <w:lastRenderedPageBreak/>
              <w:t>полученным КОО</w:t>
            </w:r>
          </w:p>
        </w:tc>
        <w:tc>
          <w:tcPr>
            <w:tcW w:w="1979" w:type="dxa"/>
            <w:shd w:val="clear" w:color="auto" w:fill="auto"/>
          </w:tcPr>
          <w:p w14:paraId="76D64029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lastRenderedPageBreak/>
              <w:t>SUM_OST_RECEIV_END</w:t>
            </w:r>
          </w:p>
        </w:tc>
        <w:tc>
          <w:tcPr>
            <w:tcW w:w="1079" w:type="dxa"/>
            <w:shd w:val="clear" w:color="auto" w:fill="auto"/>
          </w:tcPr>
          <w:p w14:paraId="14685524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196FD74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8860789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8DBD5AE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 xml:space="preserve">Сумма остатков на конец дня нарастающим итогом с </w:t>
            </w:r>
            <w:r w:rsidRPr="00FA7FAA">
              <w:rPr>
                <w:sz w:val="22"/>
                <w:szCs w:val="22"/>
              </w:rPr>
              <w:lastRenderedPageBreak/>
              <w:t>начала текущего финансового года по полученным КОО на соответствующий год.</w:t>
            </w:r>
          </w:p>
        </w:tc>
      </w:tr>
      <w:tr w:rsidR="00057417" w:rsidRPr="00A23DA6" w14:paraId="7B8B5404" w14:textId="77777777" w:rsidTr="00A23DA6">
        <w:tc>
          <w:tcPr>
            <w:tcW w:w="1915" w:type="dxa"/>
            <w:shd w:val="clear" w:color="auto" w:fill="auto"/>
          </w:tcPr>
          <w:p w14:paraId="4E2328ED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lastRenderedPageBreak/>
              <w:t>Сумма остатков на начало дня по переведенным КОО</w:t>
            </w:r>
          </w:p>
        </w:tc>
        <w:tc>
          <w:tcPr>
            <w:tcW w:w="1979" w:type="dxa"/>
            <w:shd w:val="clear" w:color="auto" w:fill="auto"/>
          </w:tcPr>
          <w:p w14:paraId="35E5EAE2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SUM_OST_TRANS_BEGIN</w:t>
            </w:r>
          </w:p>
        </w:tc>
        <w:tc>
          <w:tcPr>
            <w:tcW w:w="1079" w:type="dxa"/>
            <w:shd w:val="clear" w:color="auto" w:fill="auto"/>
          </w:tcPr>
          <w:p w14:paraId="5070B153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E4F9319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DCAE6AC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C001DFE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остатков на начало дня нарастающим итогом с начала текущего финансового года по переведенным КОО на соответствующий год на начало текущего финансового года.</w:t>
            </w:r>
          </w:p>
        </w:tc>
      </w:tr>
      <w:tr w:rsidR="00057417" w:rsidRPr="00A23DA6" w14:paraId="5901E1C0" w14:textId="77777777" w:rsidTr="00A23DA6">
        <w:tc>
          <w:tcPr>
            <w:tcW w:w="1915" w:type="dxa"/>
            <w:shd w:val="clear" w:color="auto" w:fill="auto"/>
          </w:tcPr>
          <w:p w14:paraId="2B2306E1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остатков на конец дня по переведенным КОО</w:t>
            </w:r>
          </w:p>
        </w:tc>
        <w:tc>
          <w:tcPr>
            <w:tcW w:w="1979" w:type="dxa"/>
            <w:shd w:val="clear" w:color="auto" w:fill="auto"/>
          </w:tcPr>
          <w:p w14:paraId="79CBAF1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SUM_OST_TRANS_END</w:t>
            </w:r>
          </w:p>
        </w:tc>
        <w:tc>
          <w:tcPr>
            <w:tcW w:w="1079" w:type="dxa"/>
            <w:shd w:val="clear" w:color="auto" w:fill="auto"/>
          </w:tcPr>
          <w:p w14:paraId="1608FEE4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2273C4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6406C9F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094014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остатков на конец дня нарастающим итогом с начала текущего финансового года по переведенным КОО на соответствующий год.</w:t>
            </w:r>
          </w:p>
        </w:tc>
      </w:tr>
      <w:tr w:rsidR="00057417" w:rsidRPr="00A23DA6" w14:paraId="57604663" w14:textId="77777777" w:rsidTr="00A23DA6">
        <w:tc>
          <w:tcPr>
            <w:tcW w:w="1915" w:type="dxa"/>
            <w:shd w:val="clear" w:color="auto" w:fill="auto"/>
          </w:tcPr>
          <w:p w14:paraId="383E5E3D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остатков на начало дня по исполненным КОО</w:t>
            </w:r>
          </w:p>
        </w:tc>
        <w:tc>
          <w:tcPr>
            <w:tcW w:w="1979" w:type="dxa"/>
            <w:shd w:val="clear" w:color="auto" w:fill="auto"/>
          </w:tcPr>
          <w:p w14:paraId="4BB21BAF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SUM_OST_EXEC_BEGIN</w:t>
            </w:r>
          </w:p>
        </w:tc>
        <w:tc>
          <w:tcPr>
            <w:tcW w:w="1079" w:type="dxa"/>
            <w:shd w:val="clear" w:color="auto" w:fill="auto"/>
          </w:tcPr>
          <w:p w14:paraId="0ADCD408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4BEE702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AB12918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98250BD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остатков на начало дня нарастающим итогом с начала текущего финансового года по исполненным КОО на соответствующий год на начало текущего финансового года.</w:t>
            </w:r>
          </w:p>
        </w:tc>
      </w:tr>
      <w:tr w:rsidR="00057417" w:rsidRPr="00A23DA6" w14:paraId="2B95CDC2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3793B1A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остатков на конец дня по исполненным КОО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CDD26F0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SUM_OST_EXEC_END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B2BC4DD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92C3FE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19C772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A940522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остатков на конец дня нарастающим итогом с начала текущего финансового года по исполненным КОО на соответствующий год.</w:t>
            </w:r>
          </w:p>
        </w:tc>
      </w:tr>
      <w:tr w:rsidR="00057417" w:rsidRPr="00A23DA6" w14:paraId="70E3DDC8" w14:textId="77777777" w:rsidTr="00A23DA6">
        <w:tc>
          <w:tcPr>
            <w:tcW w:w="1915" w:type="dxa"/>
            <w:shd w:val="clear" w:color="auto" w:fill="FFFF00"/>
          </w:tcPr>
          <w:p w14:paraId="2D034E3D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Раздел 4.2. Казначейское обеспечение обязательств</w:t>
            </w:r>
          </w:p>
        </w:tc>
        <w:tc>
          <w:tcPr>
            <w:tcW w:w="1979" w:type="dxa"/>
            <w:shd w:val="clear" w:color="auto" w:fill="FFFF00"/>
          </w:tcPr>
          <w:p w14:paraId="72DD4DED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VNKOO(*)</w:t>
            </w:r>
          </w:p>
        </w:tc>
        <w:tc>
          <w:tcPr>
            <w:tcW w:w="1079" w:type="dxa"/>
            <w:shd w:val="clear" w:color="auto" w:fill="FFFF00"/>
          </w:tcPr>
          <w:p w14:paraId="2F038026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3457FFCE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2EFD5F0C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493427B3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Заполняется при наличии КОО.</w:t>
            </w:r>
          </w:p>
        </w:tc>
      </w:tr>
      <w:tr w:rsidR="00057417" w:rsidRPr="00A23DA6" w14:paraId="621BDBD1" w14:textId="77777777" w:rsidTr="00A23DA6">
        <w:tc>
          <w:tcPr>
            <w:tcW w:w="1915" w:type="dxa"/>
            <w:shd w:val="clear" w:color="auto" w:fill="auto"/>
          </w:tcPr>
          <w:p w14:paraId="70C0471A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Номер документа, подтверждающий проведение операции</w:t>
            </w:r>
          </w:p>
        </w:tc>
        <w:tc>
          <w:tcPr>
            <w:tcW w:w="1979" w:type="dxa"/>
            <w:shd w:val="clear" w:color="auto" w:fill="auto"/>
          </w:tcPr>
          <w:p w14:paraId="1B749D9E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NUMDOC</w:t>
            </w:r>
          </w:p>
        </w:tc>
        <w:tc>
          <w:tcPr>
            <w:tcW w:w="1079" w:type="dxa"/>
            <w:shd w:val="clear" w:color="auto" w:fill="auto"/>
          </w:tcPr>
          <w:p w14:paraId="63CF82E6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ADD9CDB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12D7353C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521F0B2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Номер документа, на основании которого были отражены операции по КОО.</w:t>
            </w:r>
          </w:p>
        </w:tc>
      </w:tr>
      <w:tr w:rsidR="00057417" w:rsidRPr="00A23DA6" w14:paraId="618658B1" w14:textId="77777777" w:rsidTr="00A23DA6">
        <w:tc>
          <w:tcPr>
            <w:tcW w:w="1915" w:type="dxa"/>
            <w:shd w:val="clear" w:color="auto" w:fill="auto"/>
          </w:tcPr>
          <w:p w14:paraId="61CCC421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Дата документа, подтверждающего проведение операции</w:t>
            </w:r>
          </w:p>
        </w:tc>
        <w:tc>
          <w:tcPr>
            <w:tcW w:w="1979" w:type="dxa"/>
            <w:shd w:val="clear" w:color="auto" w:fill="auto"/>
          </w:tcPr>
          <w:p w14:paraId="078D12B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DATEDOC</w:t>
            </w:r>
          </w:p>
        </w:tc>
        <w:tc>
          <w:tcPr>
            <w:tcW w:w="1079" w:type="dxa"/>
            <w:shd w:val="clear" w:color="auto" w:fill="auto"/>
          </w:tcPr>
          <w:p w14:paraId="4A139919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6CE52AC6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EA6CDD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03377C3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Дата составления документа на основании, которого были отражены операции по КОО.</w:t>
            </w:r>
          </w:p>
        </w:tc>
      </w:tr>
      <w:tr w:rsidR="00057417" w:rsidRPr="00A23DA6" w14:paraId="1AF06A40" w14:textId="77777777" w:rsidTr="00A23DA6">
        <w:tc>
          <w:tcPr>
            <w:tcW w:w="1915" w:type="dxa"/>
            <w:shd w:val="clear" w:color="auto" w:fill="auto"/>
          </w:tcPr>
          <w:p w14:paraId="7A056ADE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Номер документа организации</w:t>
            </w:r>
          </w:p>
        </w:tc>
        <w:tc>
          <w:tcPr>
            <w:tcW w:w="1979" w:type="dxa"/>
            <w:shd w:val="clear" w:color="auto" w:fill="auto"/>
          </w:tcPr>
          <w:p w14:paraId="3CE1CE6B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NUMDOC_ORG</w:t>
            </w:r>
          </w:p>
        </w:tc>
        <w:tc>
          <w:tcPr>
            <w:tcW w:w="1079" w:type="dxa"/>
            <w:shd w:val="clear" w:color="auto" w:fill="auto"/>
          </w:tcPr>
          <w:p w14:paraId="3DB8BDCE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35666FE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54BA1256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15E5506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Номер документа организации, на основании которого были отражены выплаты по КОО.</w:t>
            </w:r>
          </w:p>
        </w:tc>
      </w:tr>
      <w:tr w:rsidR="00057417" w:rsidRPr="00A23DA6" w14:paraId="795EBD78" w14:textId="77777777" w:rsidTr="00A23DA6">
        <w:tc>
          <w:tcPr>
            <w:tcW w:w="1915" w:type="dxa"/>
            <w:shd w:val="clear" w:color="auto" w:fill="auto"/>
          </w:tcPr>
          <w:p w14:paraId="1428CD08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lastRenderedPageBreak/>
              <w:t>Дата документа организации</w:t>
            </w:r>
          </w:p>
        </w:tc>
        <w:tc>
          <w:tcPr>
            <w:tcW w:w="1979" w:type="dxa"/>
            <w:shd w:val="clear" w:color="auto" w:fill="auto"/>
          </w:tcPr>
          <w:p w14:paraId="7C4E5839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DATEDOC_ORG</w:t>
            </w:r>
          </w:p>
        </w:tc>
        <w:tc>
          <w:tcPr>
            <w:tcW w:w="1079" w:type="dxa"/>
            <w:shd w:val="clear" w:color="auto" w:fill="auto"/>
          </w:tcPr>
          <w:p w14:paraId="649B809F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3CA24A60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90C0CF5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E59E2CE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Дата составления документа организации на основании, которого были отражены выплаты по КОО.</w:t>
            </w:r>
          </w:p>
        </w:tc>
      </w:tr>
      <w:tr w:rsidR="00057417" w:rsidRPr="00A23DA6" w14:paraId="6B4CF257" w14:textId="77777777" w:rsidTr="00A23DA6">
        <w:tc>
          <w:tcPr>
            <w:tcW w:w="1915" w:type="dxa"/>
            <w:shd w:val="clear" w:color="auto" w:fill="auto"/>
          </w:tcPr>
          <w:p w14:paraId="42978D1E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операции по полученным КОО</w:t>
            </w:r>
          </w:p>
        </w:tc>
        <w:tc>
          <w:tcPr>
            <w:tcW w:w="1979" w:type="dxa"/>
            <w:shd w:val="clear" w:color="auto" w:fill="auto"/>
          </w:tcPr>
          <w:p w14:paraId="4B0DA0B9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SUM_RECEIV</w:t>
            </w:r>
          </w:p>
        </w:tc>
        <w:tc>
          <w:tcPr>
            <w:tcW w:w="1079" w:type="dxa"/>
            <w:shd w:val="clear" w:color="auto" w:fill="auto"/>
          </w:tcPr>
          <w:p w14:paraId="64DBB777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C1A3D66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5B264D8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7D396CC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операции по полученным КОО в валюте РФ в соответствии с указанным документом.</w:t>
            </w:r>
          </w:p>
        </w:tc>
      </w:tr>
      <w:tr w:rsidR="00057417" w:rsidRPr="00A23DA6" w14:paraId="242096A9" w14:textId="77777777" w:rsidTr="00A23DA6">
        <w:tc>
          <w:tcPr>
            <w:tcW w:w="1915" w:type="dxa"/>
            <w:shd w:val="clear" w:color="auto" w:fill="auto"/>
          </w:tcPr>
          <w:p w14:paraId="01F9D278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операции по переведенным КОО</w:t>
            </w:r>
          </w:p>
        </w:tc>
        <w:tc>
          <w:tcPr>
            <w:tcW w:w="1979" w:type="dxa"/>
            <w:shd w:val="clear" w:color="auto" w:fill="auto"/>
          </w:tcPr>
          <w:p w14:paraId="680BF792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SUM_TRANS</w:t>
            </w:r>
          </w:p>
        </w:tc>
        <w:tc>
          <w:tcPr>
            <w:tcW w:w="1079" w:type="dxa"/>
            <w:shd w:val="clear" w:color="auto" w:fill="auto"/>
          </w:tcPr>
          <w:p w14:paraId="2E257BCD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F0B3732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C515D32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8710D85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операции по переведенным КОО в валюте РФ в соответствии с указанным документом.</w:t>
            </w:r>
          </w:p>
        </w:tc>
      </w:tr>
      <w:tr w:rsidR="00057417" w:rsidRPr="00A23DA6" w14:paraId="747ECB20" w14:textId="77777777" w:rsidTr="00A23DA6">
        <w:tc>
          <w:tcPr>
            <w:tcW w:w="1915" w:type="dxa"/>
            <w:shd w:val="clear" w:color="auto" w:fill="auto"/>
          </w:tcPr>
          <w:p w14:paraId="1140A83D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операции по исполненным КОО</w:t>
            </w:r>
          </w:p>
        </w:tc>
        <w:tc>
          <w:tcPr>
            <w:tcW w:w="1979" w:type="dxa"/>
            <w:shd w:val="clear" w:color="auto" w:fill="auto"/>
          </w:tcPr>
          <w:p w14:paraId="7882F3A3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SUM_EXEC</w:t>
            </w:r>
          </w:p>
        </w:tc>
        <w:tc>
          <w:tcPr>
            <w:tcW w:w="1079" w:type="dxa"/>
            <w:shd w:val="clear" w:color="auto" w:fill="auto"/>
          </w:tcPr>
          <w:p w14:paraId="52C9BF5B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0BEEBBD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76677CB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10E8130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Сумма операции по исполненным КОО в валюте РФ в соответствии с указанным документом.</w:t>
            </w:r>
          </w:p>
        </w:tc>
      </w:tr>
      <w:tr w:rsidR="00057417" w:rsidRPr="00A23DA6" w14:paraId="4E2163CA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F438FC6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Примечание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1DEF703B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NOTE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5B13DFC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BA3A903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&lt;= 512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097C855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69ED429D" w14:textId="77777777" w:rsidR="00057417" w:rsidRPr="00FA7FAA" w:rsidRDefault="00057417" w:rsidP="00A23DA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FA7FAA">
              <w:rPr>
                <w:sz w:val="22"/>
                <w:szCs w:val="22"/>
              </w:rPr>
              <w:t>Заполняется при необходимости.</w:t>
            </w:r>
          </w:p>
        </w:tc>
      </w:tr>
      <w:tr w:rsidR="00057417" w:rsidRPr="00A23DA6" w14:paraId="420123A1" w14:textId="77777777" w:rsidTr="00A23DA6">
        <w:tc>
          <w:tcPr>
            <w:tcW w:w="1915" w:type="dxa"/>
            <w:shd w:val="clear" w:color="auto" w:fill="FFFF00"/>
          </w:tcPr>
          <w:p w14:paraId="71FE25A8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Итого по разделу 4.2. Казначейское обеспечение обязательств</w:t>
            </w:r>
          </w:p>
        </w:tc>
        <w:tc>
          <w:tcPr>
            <w:tcW w:w="1979" w:type="dxa"/>
            <w:shd w:val="clear" w:color="auto" w:fill="FFFF00"/>
          </w:tcPr>
          <w:p w14:paraId="3DF77FBD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VNKOO_ALL</w:t>
            </w:r>
          </w:p>
        </w:tc>
        <w:tc>
          <w:tcPr>
            <w:tcW w:w="1079" w:type="dxa"/>
            <w:shd w:val="clear" w:color="auto" w:fill="FFFF00"/>
          </w:tcPr>
          <w:p w14:paraId="5AEC4A1A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35E3BC7C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CC2B03E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53F03A80" w14:textId="77777777" w:rsidR="00057417" w:rsidRPr="00FA7FAA" w:rsidRDefault="00057417" w:rsidP="00A23DA6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FA7FAA">
              <w:rPr>
                <w:b/>
                <w:i/>
                <w:sz w:val="22"/>
                <w:szCs w:val="22"/>
              </w:rPr>
              <w:t>Заполняется при наличии информации в блоке VNKOO.</w:t>
            </w:r>
          </w:p>
        </w:tc>
      </w:tr>
      <w:tr w:rsidR="00057417" w:rsidRPr="00A23DA6" w14:paraId="113FF203" w14:textId="77777777" w:rsidTr="00A23DA6">
        <w:tc>
          <w:tcPr>
            <w:tcW w:w="1915" w:type="dxa"/>
            <w:shd w:val="clear" w:color="auto" w:fill="auto"/>
          </w:tcPr>
          <w:p w14:paraId="40C0BD3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полученным КОО</w:t>
            </w:r>
          </w:p>
        </w:tc>
        <w:tc>
          <w:tcPr>
            <w:tcW w:w="1979" w:type="dxa"/>
            <w:shd w:val="clear" w:color="auto" w:fill="auto"/>
          </w:tcPr>
          <w:p w14:paraId="3D28C0A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SUM_RECEIV_ALL</w:t>
            </w:r>
          </w:p>
        </w:tc>
        <w:tc>
          <w:tcPr>
            <w:tcW w:w="1079" w:type="dxa"/>
            <w:shd w:val="clear" w:color="auto" w:fill="auto"/>
          </w:tcPr>
          <w:p w14:paraId="5F72907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91C227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763A3F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4955DE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полученным КОО.</w:t>
            </w:r>
          </w:p>
        </w:tc>
      </w:tr>
      <w:tr w:rsidR="00057417" w:rsidRPr="00A23DA6" w14:paraId="61D68424" w14:textId="77777777" w:rsidTr="00A23DA6">
        <w:tc>
          <w:tcPr>
            <w:tcW w:w="1915" w:type="dxa"/>
            <w:shd w:val="clear" w:color="auto" w:fill="auto"/>
          </w:tcPr>
          <w:p w14:paraId="5D340C1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переведенным КОО</w:t>
            </w:r>
          </w:p>
        </w:tc>
        <w:tc>
          <w:tcPr>
            <w:tcW w:w="1979" w:type="dxa"/>
            <w:shd w:val="clear" w:color="auto" w:fill="auto"/>
          </w:tcPr>
          <w:p w14:paraId="30BFE41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SUM_TRANS_ALL</w:t>
            </w:r>
          </w:p>
        </w:tc>
        <w:tc>
          <w:tcPr>
            <w:tcW w:w="1079" w:type="dxa"/>
            <w:shd w:val="clear" w:color="auto" w:fill="auto"/>
          </w:tcPr>
          <w:p w14:paraId="4C9ECA4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2C30A4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F6DB1F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E5018D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переведенным КОО.</w:t>
            </w:r>
          </w:p>
        </w:tc>
      </w:tr>
      <w:tr w:rsidR="00057417" w:rsidRPr="00A23DA6" w14:paraId="4136ACE8" w14:textId="77777777" w:rsidTr="00A23DA6">
        <w:tc>
          <w:tcPr>
            <w:tcW w:w="1915" w:type="dxa"/>
            <w:shd w:val="clear" w:color="auto" w:fill="auto"/>
          </w:tcPr>
          <w:p w14:paraId="7D98393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исполненным КОО</w:t>
            </w:r>
          </w:p>
        </w:tc>
        <w:tc>
          <w:tcPr>
            <w:tcW w:w="1979" w:type="dxa"/>
            <w:shd w:val="clear" w:color="auto" w:fill="auto"/>
          </w:tcPr>
          <w:p w14:paraId="53D7A82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SUM_EXEC_ALL</w:t>
            </w:r>
          </w:p>
        </w:tc>
        <w:tc>
          <w:tcPr>
            <w:tcW w:w="1079" w:type="dxa"/>
            <w:shd w:val="clear" w:color="auto" w:fill="auto"/>
          </w:tcPr>
          <w:p w14:paraId="135BC55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2AEE2F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A45EC5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788411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исполненным КОО.</w:t>
            </w:r>
          </w:p>
        </w:tc>
      </w:tr>
    </w:tbl>
    <w:p w14:paraId="6994231C" w14:textId="77777777" w:rsidR="00057417" w:rsidRPr="002D4AEF" w:rsidRDefault="00057417" w:rsidP="00F545D7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7" w:hanging="737"/>
        <w:contextualSpacing w:val="0"/>
        <w:jc w:val="both"/>
        <w:rPr>
          <w:highlight w:val="green"/>
        </w:rPr>
      </w:pPr>
      <w:bookmarkStart w:id="64" w:name="_Toc5612340"/>
      <w:bookmarkStart w:id="65" w:name="_Toc12898044"/>
      <w:r w:rsidRPr="002D4AEF">
        <w:rPr>
          <w:highlight w:val="green"/>
        </w:rPr>
        <w:t>Макет файла</w:t>
      </w:r>
      <w:bookmarkEnd w:id="64"/>
      <w:bookmarkEnd w:id="65"/>
    </w:p>
    <w:p w14:paraId="7313D969" w14:textId="77777777" w:rsidR="00057417" w:rsidRPr="00E4732D" w:rsidRDefault="00057417" w:rsidP="007758E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FK</w:t>
      </w:r>
      <w:r w:rsidRPr="00E4732D">
        <w:rPr>
          <w:sz w:val="22"/>
        </w:rPr>
        <w:t>|NUM_VER|FORMER(0)|FORM_VER(0)|NORM_DOC(0)|</w:t>
      </w:r>
    </w:p>
    <w:p w14:paraId="5B889518" w14:textId="77777777" w:rsidR="00057417" w:rsidRPr="00E4732D" w:rsidRDefault="00057417" w:rsidP="007758E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FROM</w:t>
      </w:r>
      <w:r w:rsidRPr="00E4732D">
        <w:rPr>
          <w:sz w:val="22"/>
        </w:rPr>
        <w:t>|KOD_TOFK|NAME_TOFK|</w:t>
      </w:r>
      <w:r w:rsidRPr="00E4732D">
        <w:rPr>
          <w:b/>
          <w:sz w:val="22"/>
        </w:rPr>
        <w:t>TO</w:t>
      </w:r>
    </w:p>
    <w:p w14:paraId="21CC8E9D" w14:textId="77777777" w:rsidR="00057417" w:rsidRPr="00E4732D" w:rsidRDefault="00057417" w:rsidP="007758E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TO</w:t>
      </w:r>
      <w:r w:rsidRPr="00E4732D">
        <w:rPr>
          <w:sz w:val="22"/>
        </w:rPr>
        <w:t>|BUDG_LEVEL|KOD_NUBP|NAME_NUBP|</w:t>
      </w:r>
      <w:r w:rsidRPr="00E4732D">
        <w:rPr>
          <w:b/>
          <w:sz w:val="22"/>
        </w:rPr>
        <w:t>SECURE</w:t>
      </w:r>
    </w:p>
    <w:p w14:paraId="3F87EF28" w14:textId="77777777" w:rsidR="00057417" w:rsidRPr="00E4732D" w:rsidRDefault="00057417" w:rsidP="007758E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SECURE(0)</w:t>
      </w:r>
      <w:r w:rsidRPr="00E4732D">
        <w:rPr>
          <w:sz w:val="22"/>
        </w:rPr>
        <w:t>|LEVEL|CAUSE(0)|</w:t>
      </w:r>
      <w:r w:rsidRPr="00E4732D">
        <w:rPr>
          <w:b/>
          <w:sz w:val="22"/>
        </w:rPr>
        <w:t>VN</w:t>
      </w:r>
    </w:p>
    <w:p w14:paraId="5CEEAE5E" w14:textId="77777777" w:rsidR="00057417" w:rsidRPr="00E4732D" w:rsidRDefault="00057417" w:rsidP="007758E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VN</w:t>
      </w:r>
      <w:r w:rsidRPr="00E4732D">
        <w:rPr>
          <w:sz w:val="22"/>
        </w:rPr>
        <w:t>|GUID_FK|LS|DATE_OTCH|DATE_OLD(0)|VID_OTCH|KOD_TOFK|NAME_TOFK|OKPO_NUBP|KOD_NUBP(0)|NAME_NUBP|OKPO_UPORG(0)|NAME_VORG_NUBP(0)|DOL_ISP(0)|NAME_ISP(0)|TEL_ISP(0)|DATE_POD(0)|</w:t>
      </w:r>
      <w:r w:rsidRPr="00E4732D">
        <w:rPr>
          <w:b/>
          <w:sz w:val="22"/>
        </w:rPr>
        <w:t>VNOST</w:t>
      </w:r>
    </w:p>
    <w:p w14:paraId="4BA42803" w14:textId="77777777" w:rsidR="00057417" w:rsidRPr="00E4732D" w:rsidRDefault="00057417" w:rsidP="007758E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VNOST</w:t>
      </w:r>
      <w:r w:rsidRPr="00E4732D">
        <w:rPr>
          <w:sz w:val="22"/>
        </w:rPr>
        <w:t>|SUM_OST_ONDAY|SUM_OST_ONDAY_NO(0)|SUM_OST_ENDDAY|SUM_OST_ENDDAY_NO(0)|</w:t>
      </w:r>
      <w:r w:rsidRPr="00E4732D">
        <w:rPr>
          <w:b/>
          <w:sz w:val="22"/>
        </w:rPr>
        <w:t>VNSUBS(*)</w:t>
      </w:r>
    </w:p>
    <w:p w14:paraId="739FC916" w14:textId="2625F476" w:rsidR="00057417" w:rsidRPr="00E4732D" w:rsidRDefault="00057417" w:rsidP="007758E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VNSUBS(0)</w:t>
      </w:r>
      <w:r w:rsidRPr="00E4732D">
        <w:rPr>
          <w:sz w:val="22"/>
        </w:rPr>
        <w:t>|GUID_DOC|NAME_DOC|NUM_DOC|DATE_DOC|SUM_PERMIT_OST|SUM_DZ|SUM_PLAN_POST</w:t>
      </w:r>
      <w:r w:rsidR="007758ED" w:rsidRPr="00E4732D">
        <w:rPr>
          <w:sz w:val="22"/>
        </w:rPr>
        <w:t>|</w:t>
      </w:r>
      <w:r w:rsidR="007758ED" w:rsidRPr="002D4AEF">
        <w:rPr>
          <w:sz w:val="22"/>
          <w:highlight w:val="green"/>
        </w:rPr>
        <w:t>SUM_PLAN_POST</w:t>
      </w:r>
      <w:r w:rsidR="00143EFC" w:rsidRPr="002D4AEF">
        <w:rPr>
          <w:sz w:val="22"/>
          <w:highlight w:val="green"/>
        </w:rPr>
        <w:t>_FRST</w:t>
      </w:r>
      <w:r w:rsidRPr="002D4AEF">
        <w:rPr>
          <w:sz w:val="22"/>
          <w:highlight w:val="green"/>
        </w:rPr>
        <w:t>|</w:t>
      </w:r>
      <w:r w:rsidR="00143EFC" w:rsidRPr="002D4AEF">
        <w:rPr>
          <w:sz w:val="22"/>
          <w:highlight w:val="green"/>
        </w:rPr>
        <w:t>SUM_PLAN_POST_SCND|SUM_PLAN_POST_NEXT|SU</w:t>
      </w:r>
      <w:r w:rsidR="00143EFC" w:rsidRPr="002D4AEF">
        <w:rPr>
          <w:sz w:val="22"/>
          <w:highlight w:val="green"/>
        </w:rPr>
        <w:lastRenderedPageBreak/>
        <w:t>M_PLAN_POST_ITOG|</w:t>
      </w:r>
      <w:r w:rsidRPr="002D4AEF">
        <w:rPr>
          <w:sz w:val="22"/>
        </w:rPr>
        <w:t>SUM_PLAN_VIP|</w:t>
      </w:r>
      <w:r w:rsidR="00143EFC" w:rsidRPr="002D4AEF">
        <w:rPr>
          <w:sz w:val="22"/>
          <w:highlight w:val="green"/>
        </w:rPr>
        <w:t>SUM_PLAN_VIP_FRST|SUM_PLAN_VIP_SCND|SUM_PLAN_VIP_NEXT|SUM_PLAN_VIP_ITOG|</w:t>
      </w:r>
      <w:r w:rsidRPr="00E4732D">
        <w:rPr>
          <w:b/>
          <w:sz w:val="22"/>
        </w:rPr>
        <w:t>VNSUBS_ALL</w:t>
      </w:r>
    </w:p>
    <w:p w14:paraId="53F25491" w14:textId="3AE903CA" w:rsidR="00057417" w:rsidRPr="00E4732D" w:rsidRDefault="00057417" w:rsidP="007758E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VNSUBS_ALL(0)(+VNSUBS)</w:t>
      </w:r>
      <w:r w:rsidRPr="00E4732D">
        <w:rPr>
          <w:sz w:val="22"/>
        </w:rPr>
        <w:t>|SUM_ITOG_OST|SUM_ITOG_DZ|SUM_ITOG_POST|</w:t>
      </w:r>
      <w:r w:rsidR="00143EFC" w:rsidRPr="002D4AEF">
        <w:rPr>
          <w:sz w:val="22"/>
          <w:highlight w:val="green"/>
        </w:rPr>
        <w:t>SUM_ITOG_POST_FRST|SUM_ITOG_POST_SCND|SUM_ITOG_POST_NEXT|SUM_ITOG_POST_ALL|</w:t>
      </w:r>
      <w:r w:rsidRPr="00E4732D">
        <w:rPr>
          <w:sz w:val="22"/>
        </w:rPr>
        <w:t>SUM_ITOG_VIPL|</w:t>
      </w:r>
      <w:r w:rsidR="00143EFC" w:rsidRPr="002D4AEF">
        <w:rPr>
          <w:sz w:val="22"/>
          <w:highlight w:val="green"/>
        </w:rPr>
        <w:t>SUM_ITOG_VIPL_FRST|SUM_ITOG_VIPL_SCND|SUM_ITOG_VIPL_NEXT|SUM_ITOG_VIPL_ALL|</w:t>
      </w:r>
      <w:r w:rsidRPr="00E4732D">
        <w:rPr>
          <w:b/>
          <w:sz w:val="22"/>
        </w:rPr>
        <w:t>VNOSORG(*)</w:t>
      </w:r>
    </w:p>
    <w:p w14:paraId="12A31705" w14:textId="77777777" w:rsidR="00057417" w:rsidRPr="00E4732D" w:rsidRDefault="00057417" w:rsidP="007758E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VNOSORG(0)</w:t>
      </w:r>
      <w:r w:rsidRPr="00E4732D">
        <w:rPr>
          <w:sz w:val="22"/>
        </w:rPr>
        <w:t>|GUID_DOC|NAME_DOC_OP|NUM_DOC_OP|DATE_DOC_OP|NAME_DOC_ORG(0)|NUM_DOC_ORG(0)|DATE_DOC_ORG(0)|FAIP_CODE(0)|SUM_POST|SUM_VIP|NOTE(0)|</w:t>
      </w:r>
      <w:r w:rsidRPr="00E4732D">
        <w:rPr>
          <w:b/>
          <w:sz w:val="22"/>
        </w:rPr>
        <w:t>VNOSORG_ALL</w:t>
      </w:r>
    </w:p>
    <w:p w14:paraId="15B6D437" w14:textId="77777777" w:rsidR="00057417" w:rsidRPr="00E4732D" w:rsidRDefault="00057417" w:rsidP="007758E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VNOSORG_ALL(0)</w:t>
      </w:r>
      <w:r w:rsidRPr="00E4732D">
        <w:rPr>
          <w:sz w:val="22"/>
        </w:rPr>
        <w:t>|SUM_ITOG_POST|SUM_ITOG_VIPL|</w:t>
      </w:r>
      <w:r w:rsidRPr="00E4732D">
        <w:rPr>
          <w:b/>
          <w:sz w:val="22"/>
        </w:rPr>
        <w:t>VNOSTKOO(*)</w:t>
      </w:r>
    </w:p>
    <w:p w14:paraId="21F7FAB4" w14:textId="77777777" w:rsidR="00057417" w:rsidRPr="00E4732D" w:rsidRDefault="00057417" w:rsidP="007758E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VNOSTKOO(0)</w:t>
      </w:r>
      <w:r w:rsidRPr="00E4732D">
        <w:rPr>
          <w:sz w:val="22"/>
        </w:rPr>
        <w:t>|SUM_OST_RECEIV_BEGIN|SUM_OST_RECEIV_END|SUM_OST_TRANS_BEGIN|SUM_OST_TRANS_END|SUM_OST_EXEC_BEGIN|SUM_OST_EXEC_END|</w:t>
      </w:r>
      <w:r w:rsidRPr="00E4732D">
        <w:rPr>
          <w:b/>
          <w:sz w:val="22"/>
        </w:rPr>
        <w:t>VNKOO(*)</w:t>
      </w:r>
    </w:p>
    <w:p w14:paraId="41599220" w14:textId="77777777" w:rsidR="00057417" w:rsidRPr="00E4732D" w:rsidRDefault="00057417" w:rsidP="007758E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VNKOO(0)</w:t>
      </w:r>
      <w:r w:rsidRPr="00E4732D">
        <w:rPr>
          <w:sz w:val="22"/>
        </w:rPr>
        <w:t>|NUMDOC|DATEDOC|NUMDOC_ORG|DATEDOC_ORG|SUM_RECEIV|SUM_TRANS|SUM_EXEC|NOTE(0)|</w:t>
      </w:r>
      <w:r w:rsidRPr="00E4732D">
        <w:rPr>
          <w:b/>
          <w:sz w:val="22"/>
        </w:rPr>
        <w:t>VNKOO_ALL</w:t>
      </w:r>
    </w:p>
    <w:p w14:paraId="24479B16" w14:textId="77777777" w:rsidR="00057417" w:rsidRPr="00E4732D" w:rsidRDefault="00057417" w:rsidP="007758E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VNKOO_ALL(0)(+VNKOO)</w:t>
      </w:r>
      <w:r w:rsidRPr="00E4732D">
        <w:rPr>
          <w:sz w:val="22"/>
        </w:rPr>
        <w:t>|SUM_RECEIV_ALL|SUM_TRANS_ALL|SUM_EXEC_ALL|</w:t>
      </w:r>
    </w:p>
    <w:p w14:paraId="6A155D14" w14:textId="77777777" w:rsidR="00057417" w:rsidRPr="002D4AEF" w:rsidRDefault="00057417" w:rsidP="00F545D7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7" w:hanging="737"/>
        <w:contextualSpacing w:val="0"/>
        <w:jc w:val="both"/>
        <w:rPr>
          <w:highlight w:val="green"/>
        </w:rPr>
      </w:pPr>
      <w:bookmarkStart w:id="66" w:name="_Toc5612341"/>
      <w:bookmarkStart w:id="67" w:name="_Toc12898045"/>
      <w:r w:rsidRPr="002D4AEF">
        <w:rPr>
          <w:highlight w:val="green"/>
        </w:rPr>
        <w:t>Пример файла</w:t>
      </w:r>
      <w:bookmarkEnd w:id="66"/>
      <w:bookmarkEnd w:id="67"/>
    </w:p>
    <w:p w14:paraId="50A0AA0C" w14:textId="77777777" w:rsidR="00057417" w:rsidRPr="00A23DA6" w:rsidRDefault="00057417" w:rsidP="00E4732D">
      <w:pPr>
        <w:pStyle w:val="OTRNormal"/>
      </w:pPr>
      <w:r w:rsidRPr="00A23DA6">
        <w:t xml:space="preserve">Имя файла - </w:t>
      </w:r>
      <w:r w:rsidRPr="00A23DA6">
        <w:rPr>
          <w:b/>
        </w:rPr>
        <w:t>22001301.VN9</w:t>
      </w:r>
    </w:p>
    <w:p w14:paraId="3EA869C6" w14:textId="75E36EB3" w:rsidR="00057417" w:rsidRPr="00E4732D" w:rsidRDefault="00057417" w:rsidP="007758ED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FK</w:t>
      </w:r>
      <w:r w:rsidRPr="00E4732D">
        <w:rPr>
          <w:sz w:val="22"/>
        </w:rPr>
        <w:t>|</w:t>
      </w:r>
      <w:r w:rsidR="007758ED" w:rsidRPr="00E4732D">
        <w:rPr>
          <w:sz w:val="22"/>
        </w:rPr>
        <w:t>TXVN1</w:t>
      </w:r>
      <w:r w:rsidR="007758ED" w:rsidRPr="002D4AEF">
        <w:rPr>
          <w:sz w:val="22"/>
          <w:highlight w:val="green"/>
        </w:rPr>
        <w:t>9</w:t>
      </w:r>
      <w:r w:rsidR="007758ED" w:rsidRPr="00E4732D">
        <w:rPr>
          <w:sz w:val="22"/>
        </w:rPr>
        <w:t>0</w:t>
      </w:r>
      <w:r w:rsidR="007758ED" w:rsidRPr="002D4AEF">
        <w:rPr>
          <w:sz w:val="22"/>
          <w:highlight w:val="green"/>
        </w:rPr>
        <w:t>819</w:t>
      </w:r>
      <w:r w:rsidRPr="00E4732D">
        <w:rPr>
          <w:sz w:val="22"/>
        </w:rPr>
        <w:t>|АСФК|32.</w:t>
      </w:r>
      <w:r w:rsidR="007758ED" w:rsidRPr="002D4AEF">
        <w:rPr>
          <w:sz w:val="22"/>
          <w:highlight w:val="green"/>
        </w:rPr>
        <w:t>2</w:t>
      </w:r>
      <w:r w:rsidRPr="00E4732D">
        <w:rPr>
          <w:sz w:val="22"/>
        </w:rPr>
        <w:t>||</w:t>
      </w:r>
    </w:p>
    <w:p w14:paraId="5DEE9B7B" w14:textId="77777777" w:rsidR="00057417" w:rsidRPr="00E4732D" w:rsidRDefault="00057417" w:rsidP="007758E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FROM</w:t>
      </w:r>
      <w:r w:rsidRPr="00E4732D">
        <w:rPr>
          <w:sz w:val="22"/>
          <w:lang w:val="ru-RU"/>
        </w:rPr>
        <w:t>|1500|Управление Федерального казначейства по Чувашской Республике|</w:t>
      </w:r>
    </w:p>
    <w:p w14:paraId="25CFB39F" w14:textId="77777777" w:rsidR="00057417" w:rsidRPr="00E4732D" w:rsidRDefault="00057417" w:rsidP="007758E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TO</w:t>
      </w:r>
      <w:r w:rsidRPr="00E4732D">
        <w:rPr>
          <w:sz w:val="22"/>
          <w:lang w:val="ru-RU"/>
        </w:rPr>
        <w:t>|1|12300002|Автодорожное предприятие №1|</w:t>
      </w:r>
    </w:p>
    <w:p w14:paraId="2C2AB0DB" w14:textId="77777777" w:rsidR="00057417" w:rsidRPr="00E4732D" w:rsidRDefault="00057417" w:rsidP="007758E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SECURE</w:t>
      </w:r>
      <w:r w:rsidRPr="00E4732D">
        <w:rPr>
          <w:sz w:val="22"/>
          <w:lang w:val="ru-RU"/>
        </w:rPr>
        <w:t>|0||</w:t>
      </w:r>
    </w:p>
    <w:p w14:paraId="7CCF9014" w14:textId="374F512A" w:rsidR="00057417" w:rsidRPr="00E4732D" w:rsidRDefault="00057417" w:rsidP="007758E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VN</w:t>
      </w:r>
      <w:r w:rsidRPr="00E4732D">
        <w:rPr>
          <w:sz w:val="22"/>
          <w:lang w:val="ru-RU"/>
        </w:rPr>
        <w:t>|3</w:t>
      </w:r>
      <w:r w:rsidRPr="00E4732D">
        <w:rPr>
          <w:sz w:val="22"/>
        </w:rPr>
        <w:t>B</w:t>
      </w:r>
      <w:r w:rsidRPr="00E4732D">
        <w:rPr>
          <w:sz w:val="22"/>
          <w:lang w:val="ru-RU"/>
        </w:rPr>
        <w:t>296774-</w:t>
      </w:r>
      <w:r w:rsidRPr="00E4732D">
        <w:rPr>
          <w:sz w:val="22"/>
        </w:rPr>
        <w:t>F</w:t>
      </w:r>
      <w:r w:rsidRPr="00E4732D">
        <w:rPr>
          <w:sz w:val="22"/>
          <w:lang w:val="ru-RU"/>
        </w:rPr>
        <w:t>1</w:t>
      </w:r>
      <w:r w:rsidRPr="00E4732D">
        <w:rPr>
          <w:sz w:val="22"/>
        </w:rPr>
        <w:t>EC</w:t>
      </w:r>
      <w:r w:rsidRPr="00E4732D">
        <w:rPr>
          <w:sz w:val="22"/>
          <w:lang w:val="ru-RU"/>
        </w:rPr>
        <w:t>-424</w:t>
      </w:r>
      <w:r w:rsidRPr="00E4732D">
        <w:rPr>
          <w:sz w:val="22"/>
        </w:rPr>
        <w:t>F</w:t>
      </w:r>
      <w:r w:rsidRPr="00E4732D">
        <w:rPr>
          <w:sz w:val="22"/>
          <w:lang w:val="ru-RU"/>
        </w:rPr>
        <w:t>-</w:t>
      </w:r>
      <w:r w:rsidRPr="00E4732D">
        <w:rPr>
          <w:sz w:val="22"/>
        </w:rPr>
        <w:t>B</w:t>
      </w:r>
      <w:r w:rsidRPr="00E4732D">
        <w:rPr>
          <w:sz w:val="22"/>
          <w:lang w:val="ru-RU"/>
        </w:rPr>
        <w:t>8</w:t>
      </w:r>
      <w:r w:rsidRPr="00E4732D">
        <w:rPr>
          <w:sz w:val="22"/>
        </w:rPr>
        <w:t>A</w:t>
      </w:r>
      <w:r w:rsidRPr="00E4732D">
        <w:rPr>
          <w:sz w:val="22"/>
          <w:lang w:val="ru-RU"/>
        </w:rPr>
        <w:t>7-0</w:t>
      </w:r>
      <w:r w:rsidRPr="00E4732D">
        <w:rPr>
          <w:sz w:val="22"/>
        </w:rPr>
        <w:t>CBE</w:t>
      </w:r>
      <w:r w:rsidRPr="00E4732D">
        <w:rPr>
          <w:sz w:val="22"/>
          <w:lang w:val="ru-RU"/>
        </w:rPr>
        <w:t>01</w:t>
      </w:r>
      <w:r w:rsidRPr="00E4732D">
        <w:rPr>
          <w:sz w:val="22"/>
        </w:rPr>
        <w:t>BDDEF</w:t>
      </w:r>
      <w:r w:rsidRPr="00E4732D">
        <w:rPr>
          <w:sz w:val="22"/>
          <w:lang w:val="ru-RU"/>
        </w:rPr>
        <w:t>9|41156000420|24.</w:t>
      </w:r>
      <w:r w:rsidRPr="00E4732D">
        <w:rPr>
          <w:sz w:val="22"/>
          <w:highlight w:val="green"/>
          <w:lang w:val="ru-RU"/>
        </w:rPr>
        <w:t>0</w:t>
      </w:r>
      <w:r w:rsidR="00206B8D" w:rsidRPr="00E4732D">
        <w:rPr>
          <w:sz w:val="22"/>
          <w:highlight w:val="green"/>
          <w:lang w:val="ru-RU"/>
        </w:rPr>
        <w:t>8</w:t>
      </w:r>
      <w:r w:rsidRPr="00E4732D">
        <w:rPr>
          <w:sz w:val="22"/>
          <w:lang w:val="ru-RU"/>
        </w:rPr>
        <w:t>.2019|24.</w:t>
      </w:r>
      <w:r w:rsidRPr="00E4732D">
        <w:rPr>
          <w:sz w:val="22"/>
          <w:highlight w:val="green"/>
          <w:lang w:val="ru-RU"/>
        </w:rPr>
        <w:t>0</w:t>
      </w:r>
      <w:r w:rsidR="00206B8D" w:rsidRPr="00E4732D">
        <w:rPr>
          <w:sz w:val="22"/>
          <w:highlight w:val="green"/>
          <w:lang w:val="ru-RU"/>
        </w:rPr>
        <w:t>8</w:t>
      </w:r>
      <w:r w:rsidRPr="00E4732D">
        <w:rPr>
          <w:sz w:val="22"/>
          <w:lang w:val="ru-RU"/>
        </w:rPr>
        <w:t>.2019|0|1500|Управление Федерального казначейства по Чувашской Республике|35954760|24200002|Автодорожное предприятие №1|35234770|ФГУП Росавтодор|Казначей|Иванов В.В.|+7 495 345-34-21|24.</w:t>
      </w:r>
      <w:r w:rsidR="00D50946" w:rsidRPr="00E4732D">
        <w:rPr>
          <w:sz w:val="22"/>
          <w:highlight w:val="green"/>
          <w:lang w:val="ru-RU"/>
        </w:rPr>
        <w:t>08</w:t>
      </w:r>
      <w:r w:rsidRPr="00E4732D">
        <w:rPr>
          <w:sz w:val="22"/>
          <w:lang w:val="ru-RU"/>
        </w:rPr>
        <w:t>.2019|</w:t>
      </w:r>
    </w:p>
    <w:p w14:paraId="41D75D41" w14:textId="77777777" w:rsidR="00057417" w:rsidRPr="00E4732D" w:rsidRDefault="00057417" w:rsidP="007758E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VNOST</w:t>
      </w:r>
      <w:r w:rsidRPr="00E4732D">
        <w:rPr>
          <w:sz w:val="22"/>
          <w:lang w:val="ru-RU"/>
        </w:rPr>
        <w:t>|10000.00|0.00|50000.00|0.00|</w:t>
      </w:r>
    </w:p>
    <w:p w14:paraId="7E21688B" w14:textId="78E99697" w:rsidR="00057417" w:rsidRPr="00E4732D" w:rsidRDefault="00057417" w:rsidP="007758E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VNOSORG</w:t>
      </w:r>
      <w:r w:rsidRPr="00E4732D">
        <w:rPr>
          <w:sz w:val="22"/>
          <w:lang w:val="ru-RU"/>
        </w:rPr>
        <w:t>|3</w:t>
      </w:r>
      <w:r w:rsidRPr="00E4732D">
        <w:rPr>
          <w:sz w:val="22"/>
        </w:rPr>
        <w:t>B</w:t>
      </w:r>
      <w:r w:rsidRPr="00E4732D">
        <w:rPr>
          <w:sz w:val="22"/>
          <w:lang w:val="ru-RU"/>
        </w:rPr>
        <w:t>296774-</w:t>
      </w:r>
      <w:r w:rsidRPr="00E4732D">
        <w:rPr>
          <w:sz w:val="22"/>
        </w:rPr>
        <w:t>F</w:t>
      </w:r>
      <w:r w:rsidRPr="00E4732D">
        <w:rPr>
          <w:sz w:val="22"/>
          <w:lang w:val="ru-RU"/>
        </w:rPr>
        <w:t>1</w:t>
      </w:r>
      <w:r w:rsidRPr="00E4732D">
        <w:rPr>
          <w:sz w:val="22"/>
        </w:rPr>
        <w:t>EC</w:t>
      </w:r>
      <w:r w:rsidRPr="00E4732D">
        <w:rPr>
          <w:sz w:val="22"/>
          <w:lang w:val="ru-RU"/>
        </w:rPr>
        <w:t>-424</w:t>
      </w:r>
      <w:r w:rsidRPr="00E4732D">
        <w:rPr>
          <w:sz w:val="22"/>
        </w:rPr>
        <w:t>F</w:t>
      </w:r>
      <w:r w:rsidRPr="00E4732D">
        <w:rPr>
          <w:sz w:val="22"/>
          <w:lang w:val="ru-RU"/>
        </w:rPr>
        <w:t>-</w:t>
      </w:r>
      <w:r w:rsidRPr="00E4732D">
        <w:rPr>
          <w:sz w:val="22"/>
        </w:rPr>
        <w:t>B</w:t>
      </w:r>
      <w:r w:rsidRPr="00E4732D">
        <w:rPr>
          <w:sz w:val="22"/>
          <w:lang w:val="ru-RU"/>
        </w:rPr>
        <w:t>8</w:t>
      </w:r>
      <w:r w:rsidRPr="00E4732D">
        <w:rPr>
          <w:sz w:val="22"/>
        </w:rPr>
        <w:t>A</w:t>
      </w:r>
      <w:r w:rsidRPr="00E4732D">
        <w:rPr>
          <w:sz w:val="22"/>
          <w:lang w:val="ru-RU"/>
        </w:rPr>
        <w:t>7-0</w:t>
      </w:r>
      <w:r w:rsidRPr="00E4732D">
        <w:rPr>
          <w:sz w:val="22"/>
        </w:rPr>
        <w:t>CBE</w:t>
      </w:r>
      <w:r w:rsidRPr="00E4732D">
        <w:rPr>
          <w:sz w:val="22"/>
          <w:lang w:val="ru-RU"/>
        </w:rPr>
        <w:t>01</w:t>
      </w:r>
      <w:r w:rsidRPr="00E4732D">
        <w:rPr>
          <w:sz w:val="22"/>
        </w:rPr>
        <w:t>BDDEF</w:t>
      </w:r>
      <w:r w:rsidRPr="00E4732D">
        <w:rPr>
          <w:sz w:val="22"/>
          <w:lang w:val="ru-RU"/>
        </w:rPr>
        <w:t>9|Платежное поручение|464|24.</w:t>
      </w:r>
      <w:r w:rsidR="00D50946" w:rsidRPr="00E4732D">
        <w:rPr>
          <w:sz w:val="22"/>
          <w:highlight w:val="green"/>
          <w:lang w:val="ru-RU"/>
        </w:rPr>
        <w:t>08</w:t>
      </w:r>
      <w:r w:rsidRPr="00E4732D">
        <w:rPr>
          <w:sz w:val="22"/>
          <w:lang w:val="ru-RU"/>
        </w:rPr>
        <w:t>.2019|||||12000|0.00||</w:t>
      </w:r>
    </w:p>
    <w:p w14:paraId="62B485D8" w14:textId="344312FF" w:rsidR="00057417" w:rsidRPr="00E4732D" w:rsidRDefault="00057417" w:rsidP="007758E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VNOSORG</w:t>
      </w:r>
      <w:r w:rsidRPr="00E4732D">
        <w:rPr>
          <w:sz w:val="22"/>
          <w:lang w:val="ru-RU"/>
        </w:rPr>
        <w:t>|1</w:t>
      </w:r>
      <w:r w:rsidRPr="00E4732D">
        <w:rPr>
          <w:sz w:val="22"/>
        </w:rPr>
        <w:t>B</w:t>
      </w:r>
      <w:r w:rsidRPr="00E4732D">
        <w:rPr>
          <w:sz w:val="22"/>
          <w:lang w:val="ru-RU"/>
        </w:rPr>
        <w:t>446774-</w:t>
      </w:r>
      <w:r w:rsidRPr="00E4732D">
        <w:rPr>
          <w:sz w:val="22"/>
        </w:rPr>
        <w:t>C</w:t>
      </w:r>
      <w:r w:rsidRPr="00E4732D">
        <w:rPr>
          <w:sz w:val="22"/>
          <w:lang w:val="ru-RU"/>
        </w:rPr>
        <w:t>1</w:t>
      </w:r>
      <w:r w:rsidRPr="00E4732D">
        <w:rPr>
          <w:sz w:val="22"/>
        </w:rPr>
        <w:t>EC</w:t>
      </w:r>
      <w:r w:rsidRPr="00E4732D">
        <w:rPr>
          <w:sz w:val="22"/>
          <w:lang w:val="ru-RU"/>
        </w:rPr>
        <w:t>-424</w:t>
      </w:r>
      <w:r w:rsidRPr="00E4732D">
        <w:rPr>
          <w:sz w:val="22"/>
        </w:rPr>
        <w:t>F</w:t>
      </w:r>
      <w:r w:rsidRPr="00E4732D">
        <w:rPr>
          <w:sz w:val="22"/>
          <w:lang w:val="ru-RU"/>
        </w:rPr>
        <w:t>-98</w:t>
      </w:r>
      <w:r w:rsidRPr="00E4732D">
        <w:rPr>
          <w:sz w:val="22"/>
        </w:rPr>
        <w:t>B</w:t>
      </w:r>
      <w:r w:rsidRPr="00E4732D">
        <w:rPr>
          <w:sz w:val="22"/>
          <w:lang w:val="ru-RU"/>
        </w:rPr>
        <w:t>7-4</w:t>
      </w:r>
      <w:r w:rsidRPr="00E4732D">
        <w:rPr>
          <w:sz w:val="22"/>
        </w:rPr>
        <w:t>DB</w:t>
      </w:r>
      <w:r w:rsidRPr="00E4732D">
        <w:rPr>
          <w:sz w:val="22"/>
          <w:lang w:val="ru-RU"/>
        </w:rPr>
        <w:t>201</w:t>
      </w:r>
      <w:r w:rsidRPr="00E4732D">
        <w:rPr>
          <w:sz w:val="22"/>
        </w:rPr>
        <w:t>B</w:t>
      </w:r>
      <w:r w:rsidRPr="00E4732D">
        <w:rPr>
          <w:sz w:val="22"/>
          <w:lang w:val="ru-RU"/>
        </w:rPr>
        <w:t>21</w:t>
      </w:r>
      <w:r w:rsidRPr="00E4732D">
        <w:rPr>
          <w:sz w:val="22"/>
        </w:rPr>
        <w:t>EF</w:t>
      </w:r>
      <w:r w:rsidRPr="00E4732D">
        <w:rPr>
          <w:sz w:val="22"/>
          <w:lang w:val="ru-RU"/>
        </w:rPr>
        <w:t>5|Платежное поручение|5394|24.</w:t>
      </w:r>
      <w:r w:rsidR="00D50946" w:rsidRPr="00E4732D">
        <w:rPr>
          <w:sz w:val="22"/>
          <w:highlight w:val="green"/>
          <w:lang w:val="ru-RU"/>
        </w:rPr>
        <w:t>08</w:t>
      </w:r>
      <w:r w:rsidRPr="00E4732D">
        <w:rPr>
          <w:sz w:val="22"/>
          <w:lang w:val="ru-RU"/>
        </w:rPr>
        <w:t>.2019|||||28000|0.00||</w:t>
      </w:r>
    </w:p>
    <w:p w14:paraId="427F984B" w14:textId="77777777" w:rsidR="00057417" w:rsidRPr="00E4732D" w:rsidRDefault="00057417" w:rsidP="007758E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VNOSORG</w:t>
      </w:r>
      <w:r w:rsidRPr="00E4732D">
        <w:rPr>
          <w:b/>
          <w:sz w:val="22"/>
          <w:lang w:val="ru-RU"/>
        </w:rPr>
        <w:t>_</w:t>
      </w:r>
      <w:r w:rsidRPr="00E4732D">
        <w:rPr>
          <w:b/>
          <w:sz w:val="22"/>
        </w:rPr>
        <w:t>ALL</w:t>
      </w:r>
      <w:r w:rsidRPr="00E4732D">
        <w:rPr>
          <w:sz w:val="22"/>
          <w:lang w:val="ru-RU"/>
        </w:rPr>
        <w:t>|40000|0.00|</w:t>
      </w:r>
    </w:p>
    <w:p w14:paraId="34025382" w14:textId="77777777" w:rsidR="00057417" w:rsidRPr="00E4732D" w:rsidRDefault="00057417" w:rsidP="007758E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VNOSTKOO</w:t>
      </w:r>
      <w:r w:rsidRPr="00E4732D">
        <w:rPr>
          <w:sz w:val="22"/>
          <w:lang w:val="ru-RU"/>
        </w:rPr>
        <w:t>|0.00|0.00|0.00|0.00|0.00|0.00|</w:t>
      </w:r>
    </w:p>
    <w:p w14:paraId="584A6908" w14:textId="62ABF207" w:rsidR="00057417" w:rsidRPr="00E4732D" w:rsidRDefault="00057417" w:rsidP="007758E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VNKOO</w:t>
      </w:r>
      <w:r w:rsidRPr="00E4732D">
        <w:rPr>
          <w:sz w:val="22"/>
          <w:lang w:val="ru-RU"/>
        </w:rPr>
        <w:t>|12|12.</w:t>
      </w:r>
      <w:r w:rsidR="00D50946" w:rsidRPr="00E4732D">
        <w:rPr>
          <w:sz w:val="22"/>
          <w:highlight w:val="green"/>
          <w:lang w:val="ru-RU"/>
        </w:rPr>
        <w:t>09</w:t>
      </w:r>
      <w:r w:rsidRPr="00E4732D">
        <w:rPr>
          <w:sz w:val="22"/>
          <w:lang w:val="ru-RU"/>
        </w:rPr>
        <w:t>.</w:t>
      </w:r>
      <w:r w:rsidR="00D50946" w:rsidRPr="00E4732D">
        <w:rPr>
          <w:sz w:val="22"/>
          <w:highlight w:val="green"/>
          <w:lang w:val="ru-RU"/>
        </w:rPr>
        <w:t>2019</w:t>
      </w:r>
      <w:r w:rsidRPr="00E4732D">
        <w:rPr>
          <w:sz w:val="22"/>
          <w:lang w:val="ru-RU"/>
        </w:rPr>
        <w:t>|2|12.06.</w:t>
      </w:r>
      <w:r w:rsidRPr="00E4732D">
        <w:rPr>
          <w:sz w:val="22"/>
          <w:highlight w:val="green"/>
          <w:lang w:val="ru-RU"/>
        </w:rPr>
        <w:t>201</w:t>
      </w:r>
      <w:r w:rsidR="00206B8D" w:rsidRPr="00E4732D">
        <w:rPr>
          <w:sz w:val="22"/>
          <w:highlight w:val="green"/>
          <w:lang w:val="ru-RU"/>
        </w:rPr>
        <w:t>9</w:t>
      </w:r>
      <w:r w:rsidRPr="00E4732D">
        <w:rPr>
          <w:sz w:val="22"/>
          <w:lang w:val="ru-RU"/>
        </w:rPr>
        <w:t>|0.00|0.00|0.00||</w:t>
      </w:r>
    </w:p>
    <w:p w14:paraId="39AC4AB2" w14:textId="77777777" w:rsidR="00057417" w:rsidRPr="00E4732D" w:rsidRDefault="00057417" w:rsidP="007758ED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VNKOO</w:t>
      </w:r>
      <w:r w:rsidRPr="00E4732D">
        <w:rPr>
          <w:b/>
          <w:sz w:val="22"/>
          <w:lang w:val="ru-RU"/>
        </w:rPr>
        <w:t>_</w:t>
      </w:r>
      <w:r w:rsidRPr="00E4732D">
        <w:rPr>
          <w:b/>
          <w:sz w:val="22"/>
        </w:rPr>
        <w:t>ALL</w:t>
      </w:r>
      <w:r w:rsidRPr="00E4732D">
        <w:rPr>
          <w:sz w:val="22"/>
          <w:lang w:val="ru-RU"/>
        </w:rPr>
        <w:t>|0.00|0.00|0.00|</w:t>
      </w:r>
    </w:p>
    <w:p w14:paraId="21BA72FF" w14:textId="77777777" w:rsidR="00057417" w:rsidRPr="00A23DA6" w:rsidRDefault="00057417" w:rsidP="00F545D7">
      <w:pPr>
        <w:pStyle w:val="23"/>
        <w:tabs>
          <w:tab w:val="clear" w:pos="851"/>
          <w:tab w:val="num" w:pos="284"/>
        </w:tabs>
        <w:suppressAutoHyphens w:val="0"/>
        <w:spacing w:after="120"/>
        <w:ind w:hanging="567"/>
        <w:contextualSpacing w:val="0"/>
        <w:jc w:val="both"/>
      </w:pPr>
      <w:bookmarkStart w:id="68" w:name="_Toc5612342"/>
      <w:bookmarkStart w:id="69" w:name="_Toc12898046"/>
      <w:bookmarkStart w:id="70" w:name="_Document_ON"/>
      <w:r w:rsidRPr="00A23DA6">
        <w:t>Отчет о состоянии лицевого счета для учета операций неучастника бюджетного процесса</w:t>
      </w:r>
      <w:bookmarkEnd w:id="68"/>
      <w:bookmarkEnd w:id="69"/>
    </w:p>
    <w:p w14:paraId="08DA5C6F" w14:textId="77777777" w:rsidR="00057417" w:rsidRPr="00A23DA6" w:rsidRDefault="00057417" w:rsidP="00F545D7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7" w:hanging="737"/>
        <w:contextualSpacing w:val="0"/>
        <w:jc w:val="both"/>
      </w:pPr>
      <w:bookmarkStart w:id="71" w:name="_Toc5612343"/>
      <w:bookmarkStart w:id="72" w:name="_Toc12898047"/>
      <w:bookmarkEnd w:id="70"/>
      <w:r w:rsidRPr="00A23DA6">
        <w:t>Назначение и маршрут документа</w:t>
      </w:r>
      <w:bookmarkEnd w:id="71"/>
      <w:bookmarkEnd w:id="72"/>
    </w:p>
    <w:p w14:paraId="3C18BFDA" w14:textId="77777777" w:rsidR="00057417" w:rsidRPr="00A23DA6" w:rsidRDefault="00057417" w:rsidP="00057417">
      <w:pPr>
        <w:pStyle w:val="OTRNormal"/>
      </w:pPr>
      <w:r w:rsidRPr="00A23DA6">
        <w:t>Отчет «Отчет о состоянии лицевого счета для учета операций неучастника бюджетного процесса» - документ, содержащий информацию о каждой операции, отражаемой на лицевом счете неучастника бюджетного процесса, ФГУП, ГУП, МУП, за указанную дату в разрезе кодов цели и/или кодов бюджетной классификации.</w:t>
      </w:r>
    </w:p>
    <w:p w14:paraId="1C84EA82" w14:textId="77777777" w:rsidR="00057417" w:rsidRPr="00A23DA6" w:rsidRDefault="00057417" w:rsidP="00057417">
      <w:pPr>
        <w:pStyle w:val="OTRNormal"/>
      </w:pPr>
      <w:r w:rsidRPr="00A23DA6">
        <w:t>Документ предназначен для доведения информации от органов Федерального казначейства до неучастника бюджетного процесса, ФГУП, ГУП, МУП.</w:t>
      </w:r>
    </w:p>
    <w:bookmarkStart w:id="73" w:name="_Toc5620025"/>
    <w:p w14:paraId="32254EAD" w14:textId="068C7731" w:rsidR="00057417" w:rsidRPr="00A23DA6" w:rsidRDefault="00057417" w:rsidP="00057417">
      <w:pPr>
        <w:pStyle w:val="OTRTableTitle"/>
        <w:numPr>
          <w:ilvl w:val="0"/>
          <w:numId w:val="1"/>
        </w:numPr>
        <w:tabs>
          <w:tab w:val="clear" w:pos="567"/>
        </w:tabs>
        <w:ind w:left="425" w:hanging="357"/>
      </w:pPr>
      <w:r w:rsidRPr="00A23DA6">
        <w:lastRenderedPageBreak/>
        <w:fldChar w:fldCharType="begin"/>
      </w:r>
      <w:r w:rsidRPr="00A23DA6">
        <w:instrText xml:space="preserve"> SEQ Таблица \* ARABIC </w:instrText>
      </w:r>
      <w:r w:rsidRPr="00A23DA6">
        <w:fldChar w:fldCharType="separate"/>
      </w:r>
      <w:r w:rsidR="00B46E2A">
        <w:rPr>
          <w:noProof/>
        </w:rPr>
        <w:t>8</w:t>
      </w:r>
      <w:r w:rsidRPr="00A23DA6">
        <w:rPr>
          <w:noProof/>
        </w:rPr>
        <w:fldChar w:fldCharType="end"/>
      </w:r>
      <w:r w:rsidRPr="00A23DA6">
        <w:t>. Маршрут документа «Отчет о состоянии лицевого счета для учета операций неучастника бюджетного процесса»</w:t>
      </w:r>
      <w:bookmarkEnd w:id="73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0"/>
        <w:gridCol w:w="4558"/>
        <w:gridCol w:w="2880"/>
      </w:tblGrid>
      <w:tr w:rsidR="00057417" w:rsidRPr="00A23DA6" w14:paraId="331A0140" w14:textId="77777777" w:rsidTr="00A23DA6">
        <w:trPr>
          <w:tblHeader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480755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Отправитель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4E2277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Получатель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8D203A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Примечание</w:t>
            </w:r>
          </w:p>
        </w:tc>
      </w:tr>
      <w:tr w:rsidR="00057417" w:rsidRPr="00A23DA6" w14:paraId="244154C3" w14:textId="77777777" w:rsidTr="00A23DA6">
        <w:tc>
          <w:tcPr>
            <w:tcW w:w="2390" w:type="dxa"/>
            <w:shd w:val="clear" w:color="auto" w:fill="auto"/>
          </w:tcPr>
          <w:p w14:paraId="07AEC63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ОрФК</w:t>
            </w:r>
          </w:p>
        </w:tc>
        <w:tc>
          <w:tcPr>
            <w:tcW w:w="4558" w:type="dxa"/>
            <w:shd w:val="clear" w:color="auto" w:fill="auto"/>
          </w:tcPr>
          <w:p w14:paraId="56F7479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НУБП</w:t>
            </w:r>
          </w:p>
        </w:tc>
        <w:tc>
          <w:tcPr>
            <w:tcW w:w="2880" w:type="dxa"/>
            <w:shd w:val="clear" w:color="auto" w:fill="auto"/>
          </w:tcPr>
          <w:p w14:paraId="6782E96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057417" w:rsidRPr="00A23DA6" w14:paraId="5DF5213C" w14:textId="77777777" w:rsidTr="00A23DA6">
        <w:tc>
          <w:tcPr>
            <w:tcW w:w="2390" w:type="dxa"/>
            <w:shd w:val="clear" w:color="auto" w:fill="auto"/>
          </w:tcPr>
          <w:p w14:paraId="795D7AB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ОрФК</w:t>
            </w:r>
          </w:p>
        </w:tc>
        <w:tc>
          <w:tcPr>
            <w:tcW w:w="4558" w:type="dxa"/>
            <w:shd w:val="clear" w:color="auto" w:fill="auto"/>
          </w:tcPr>
          <w:p w14:paraId="123A332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ФГУП, ГУП, МУП</w:t>
            </w:r>
          </w:p>
        </w:tc>
        <w:tc>
          <w:tcPr>
            <w:tcW w:w="2880" w:type="dxa"/>
            <w:shd w:val="clear" w:color="auto" w:fill="auto"/>
          </w:tcPr>
          <w:p w14:paraId="5DC8085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</w:tr>
    </w:tbl>
    <w:p w14:paraId="2008F203" w14:textId="77777777" w:rsidR="00057417" w:rsidRPr="002D4AEF" w:rsidRDefault="00057417" w:rsidP="00F545D7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7" w:hanging="737"/>
        <w:contextualSpacing w:val="0"/>
        <w:jc w:val="both"/>
        <w:rPr>
          <w:highlight w:val="green"/>
        </w:rPr>
      </w:pPr>
      <w:bookmarkStart w:id="74" w:name="_Toc5612344"/>
      <w:bookmarkStart w:id="75" w:name="_Toc12898048"/>
      <w:r w:rsidRPr="002D4AEF">
        <w:rPr>
          <w:highlight w:val="green"/>
        </w:rPr>
        <w:t>Описание полей документа</w:t>
      </w:r>
      <w:bookmarkEnd w:id="74"/>
      <w:bookmarkEnd w:id="75"/>
    </w:p>
    <w:bookmarkStart w:id="76" w:name="_Toc5620026"/>
    <w:p w14:paraId="12391032" w14:textId="55C542AE" w:rsidR="00057417" w:rsidRPr="00A23DA6" w:rsidRDefault="00057417" w:rsidP="00057417">
      <w:pPr>
        <w:pStyle w:val="OTRTableTitle"/>
        <w:numPr>
          <w:ilvl w:val="0"/>
          <w:numId w:val="1"/>
        </w:numPr>
        <w:tabs>
          <w:tab w:val="clear" w:pos="567"/>
        </w:tabs>
        <w:ind w:left="284" w:hanging="284"/>
      </w:pPr>
      <w:r w:rsidRPr="00A23DA6">
        <w:fldChar w:fldCharType="begin"/>
      </w:r>
      <w:r w:rsidRPr="00A23DA6">
        <w:instrText xml:space="preserve"> SEQ Таблица \* ARABIC </w:instrText>
      </w:r>
      <w:r w:rsidRPr="00A23DA6">
        <w:fldChar w:fldCharType="separate"/>
      </w:r>
      <w:r w:rsidR="00B46E2A">
        <w:rPr>
          <w:noProof/>
        </w:rPr>
        <w:t>9</w:t>
      </w:r>
      <w:r w:rsidRPr="00A23DA6">
        <w:rPr>
          <w:noProof/>
        </w:rPr>
        <w:fldChar w:fldCharType="end"/>
      </w:r>
      <w:r w:rsidRPr="00A23DA6">
        <w:t>. Описание полей документа «Отчет о состоянии лицевого счета для учета операций неучастника бюджетного процесса»</w:t>
      </w:r>
      <w:bookmarkEnd w:id="76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79"/>
        <w:gridCol w:w="1079"/>
        <w:gridCol w:w="898"/>
        <w:gridCol w:w="1077"/>
        <w:gridCol w:w="2880"/>
      </w:tblGrid>
      <w:tr w:rsidR="00057417" w:rsidRPr="00A23DA6" w14:paraId="7EECE7AE" w14:textId="77777777" w:rsidTr="00A23DA6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2EFCFF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AC8A44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41456C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10F73B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E978B6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C8B5A3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Примечание</w:t>
            </w:r>
          </w:p>
        </w:tc>
      </w:tr>
      <w:tr w:rsidR="00057417" w:rsidRPr="00A23DA6" w14:paraId="1436DF97" w14:textId="77777777" w:rsidTr="00A23DA6">
        <w:tc>
          <w:tcPr>
            <w:tcW w:w="1915" w:type="dxa"/>
            <w:shd w:val="clear" w:color="auto" w:fill="FFFF00"/>
          </w:tcPr>
          <w:p w14:paraId="61810AA0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Почтовая информация об 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2E818540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FROM</w:t>
            </w:r>
          </w:p>
        </w:tc>
        <w:tc>
          <w:tcPr>
            <w:tcW w:w="1079" w:type="dxa"/>
            <w:shd w:val="clear" w:color="auto" w:fill="FFFF00"/>
          </w:tcPr>
          <w:p w14:paraId="39E1BC05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23F6E881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52426ACA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59079DA0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</w:tr>
      <w:tr w:rsidR="00057417" w:rsidRPr="00A23DA6" w14:paraId="41917B2E" w14:textId="77777777" w:rsidTr="00A23DA6">
        <w:tc>
          <w:tcPr>
            <w:tcW w:w="1915" w:type="dxa"/>
            <w:shd w:val="clear" w:color="auto" w:fill="auto"/>
          </w:tcPr>
          <w:p w14:paraId="182C5CE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ОрФК</w:t>
            </w:r>
          </w:p>
        </w:tc>
        <w:tc>
          <w:tcPr>
            <w:tcW w:w="1979" w:type="dxa"/>
            <w:shd w:val="clear" w:color="auto" w:fill="auto"/>
          </w:tcPr>
          <w:p w14:paraId="78F3DFF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3EE47B8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E63875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2B4BEF4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B26FBA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Заполняется в соответствии с централизованным справочником ФК.</w:t>
            </w:r>
          </w:p>
        </w:tc>
      </w:tr>
      <w:tr w:rsidR="00057417" w:rsidRPr="00A23DA6" w14:paraId="689D3B91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52F661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Наименование ОрФК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66B18D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5A44C8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B18331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A6C58E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99BC9E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Полное наименование ОрФК. Заполняется в соответствии с централизованным справочником ФК.</w:t>
            </w:r>
          </w:p>
        </w:tc>
      </w:tr>
      <w:tr w:rsidR="00057417" w:rsidRPr="00A23DA6" w14:paraId="5F2A5C5F" w14:textId="77777777" w:rsidTr="00A23DA6">
        <w:tc>
          <w:tcPr>
            <w:tcW w:w="1915" w:type="dxa"/>
            <w:shd w:val="clear" w:color="auto" w:fill="FFFF00"/>
          </w:tcPr>
          <w:p w14:paraId="730320BC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5A0BBE30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0F8C14E0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0C099C43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67BC635F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413D13B8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</w:tr>
      <w:tr w:rsidR="00057417" w:rsidRPr="00A23DA6" w14:paraId="199A70F1" w14:textId="77777777" w:rsidTr="00A23DA6">
        <w:tc>
          <w:tcPr>
            <w:tcW w:w="1915" w:type="dxa"/>
            <w:shd w:val="clear" w:color="auto" w:fill="auto"/>
          </w:tcPr>
          <w:p w14:paraId="7726A33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20516F9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6F32ED9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FD2803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198EAD0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191C67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Уровень бюджета принимает следующие значения:</w:t>
            </w:r>
          </w:p>
          <w:p w14:paraId="20773E36" w14:textId="77777777" w:rsidR="00057417" w:rsidRPr="00A23DA6" w:rsidRDefault="00057417" w:rsidP="00A23DA6">
            <w:pPr>
              <w:pStyle w:val="OTRTableListMark"/>
              <w:ind w:firstLine="0"/>
            </w:pPr>
            <w:r w:rsidRPr="00A23DA6">
              <w:t>6 – «средства ЮЛ».</w:t>
            </w:r>
          </w:p>
        </w:tc>
      </w:tr>
      <w:tr w:rsidR="00057417" w:rsidRPr="00A23DA6" w14:paraId="48158498" w14:textId="77777777" w:rsidTr="00A23DA6">
        <w:tc>
          <w:tcPr>
            <w:tcW w:w="1915" w:type="dxa"/>
            <w:shd w:val="clear" w:color="auto" w:fill="auto"/>
          </w:tcPr>
          <w:p w14:paraId="54EB806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клиента</w:t>
            </w:r>
          </w:p>
        </w:tc>
        <w:tc>
          <w:tcPr>
            <w:tcW w:w="1979" w:type="dxa"/>
            <w:shd w:val="clear" w:color="auto" w:fill="auto"/>
          </w:tcPr>
          <w:p w14:paraId="69AABC3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KOD_NUBP</w:t>
            </w:r>
          </w:p>
        </w:tc>
        <w:tc>
          <w:tcPr>
            <w:tcW w:w="1079" w:type="dxa"/>
            <w:shd w:val="clear" w:color="auto" w:fill="auto"/>
          </w:tcPr>
          <w:p w14:paraId="5604B73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DF6B71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4CDBBB7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4B3753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Для организаций, отсутствующих в Сводном реестре, указывается код клиента в соответствии с регистрационными данными, присвоенными органами ФК, равный 5 знакам.</w:t>
            </w:r>
          </w:p>
          <w:p w14:paraId="13A550B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Для остальных клиентов указывается уникальный код организации по Сводному реестру, равный 8 знакам.</w:t>
            </w:r>
          </w:p>
        </w:tc>
      </w:tr>
      <w:tr w:rsidR="00057417" w:rsidRPr="00A23DA6" w14:paraId="3E863FAF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7C8CA37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Наименование клиента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A67194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NAME_NUBP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04213D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1FEC39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5A1639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B75C65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Для организаций, отсутствующих в Сводном реестре, указывается полное наименование клиента в соответствии с </w:t>
            </w:r>
            <w:r w:rsidRPr="00A23DA6">
              <w:rPr>
                <w:sz w:val="22"/>
              </w:rPr>
              <w:lastRenderedPageBreak/>
              <w:t>регистрационными данными, предоставленными в органы ФК.</w:t>
            </w:r>
          </w:p>
          <w:p w14:paraId="5046931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Для остальных клиентов указывается полное наименование организации в соответствии со Сводным реестром.</w:t>
            </w:r>
          </w:p>
        </w:tc>
      </w:tr>
      <w:tr w:rsidR="00057417" w:rsidRPr="00A23DA6" w14:paraId="1F502588" w14:textId="77777777" w:rsidTr="00A23DA6">
        <w:tc>
          <w:tcPr>
            <w:tcW w:w="1915" w:type="dxa"/>
            <w:shd w:val="clear" w:color="auto" w:fill="FFFF00"/>
          </w:tcPr>
          <w:p w14:paraId="3F46045A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lastRenderedPageBreak/>
              <w:t>Реквизиты конфиденциальности</w:t>
            </w:r>
          </w:p>
        </w:tc>
        <w:tc>
          <w:tcPr>
            <w:tcW w:w="1979" w:type="dxa"/>
            <w:shd w:val="clear" w:color="auto" w:fill="FFFF00"/>
          </w:tcPr>
          <w:p w14:paraId="7C21BA1F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SECURE</w:t>
            </w:r>
          </w:p>
        </w:tc>
        <w:tc>
          <w:tcPr>
            <w:tcW w:w="1079" w:type="dxa"/>
            <w:shd w:val="clear" w:color="auto" w:fill="FFFF00"/>
          </w:tcPr>
          <w:p w14:paraId="34EE37C4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31DE2176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1B67BBE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40B5F3A0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Блок обязателен для заполнения для документов, имеющих уровень конфиденциальности (SECURE.LEVEL), отличный от нуля.</w:t>
            </w:r>
          </w:p>
        </w:tc>
      </w:tr>
      <w:tr w:rsidR="00057417" w:rsidRPr="00A23DA6" w14:paraId="4972F7FD" w14:textId="77777777" w:rsidTr="00A23DA6">
        <w:tc>
          <w:tcPr>
            <w:tcW w:w="1915" w:type="dxa"/>
            <w:shd w:val="clear" w:color="auto" w:fill="auto"/>
          </w:tcPr>
          <w:p w14:paraId="60BC952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Метка конфиденциальности</w:t>
            </w:r>
          </w:p>
        </w:tc>
        <w:tc>
          <w:tcPr>
            <w:tcW w:w="1979" w:type="dxa"/>
            <w:shd w:val="clear" w:color="auto" w:fill="auto"/>
          </w:tcPr>
          <w:p w14:paraId="3DB3666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LEVEL</w:t>
            </w:r>
          </w:p>
        </w:tc>
        <w:tc>
          <w:tcPr>
            <w:tcW w:w="1079" w:type="dxa"/>
            <w:shd w:val="clear" w:color="auto" w:fill="auto"/>
          </w:tcPr>
          <w:p w14:paraId="266BE70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48A526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1987297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14F302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метка конфиденциальности. Принимает значения:</w:t>
            </w:r>
          </w:p>
          <w:p w14:paraId="05F6DAD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0 - несекретно;</w:t>
            </w:r>
          </w:p>
          <w:p w14:paraId="6A35B35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1 - для служебного пользования;</w:t>
            </w:r>
          </w:p>
          <w:p w14:paraId="292DA63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2 - секретно;</w:t>
            </w:r>
          </w:p>
          <w:p w14:paraId="574D3EE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3 - совершенно секретно.</w:t>
            </w:r>
          </w:p>
        </w:tc>
      </w:tr>
      <w:tr w:rsidR="00057417" w:rsidRPr="00A23DA6" w14:paraId="07F8ED01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5AA0771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Пункт перечня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9062A9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CAUSE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C9DA0C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62DC0A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150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44539C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EC7A44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пункт перечня, на основании которого документ является конфиденциальным.</w:t>
            </w:r>
          </w:p>
          <w:p w14:paraId="3BF6D93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Обязательно для заполнения при значении поля LEVEL = 2 или 3.</w:t>
            </w:r>
          </w:p>
        </w:tc>
      </w:tr>
      <w:tr w:rsidR="00057417" w:rsidRPr="00A23DA6" w14:paraId="08B5E0BA" w14:textId="77777777" w:rsidTr="00A23DA6">
        <w:tc>
          <w:tcPr>
            <w:tcW w:w="1915" w:type="dxa"/>
            <w:shd w:val="clear" w:color="auto" w:fill="FFFF00"/>
          </w:tcPr>
          <w:p w14:paraId="73A8EBCB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Общая часть отчета</w:t>
            </w:r>
          </w:p>
        </w:tc>
        <w:tc>
          <w:tcPr>
            <w:tcW w:w="1979" w:type="dxa"/>
            <w:shd w:val="clear" w:color="auto" w:fill="FFFF00"/>
          </w:tcPr>
          <w:p w14:paraId="326ABFEF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ON</w:t>
            </w:r>
          </w:p>
        </w:tc>
        <w:tc>
          <w:tcPr>
            <w:tcW w:w="1079" w:type="dxa"/>
            <w:shd w:val="clear" w:color="auto" w:fill="FFFF00"/>
          </w:tcPr>
          <w:p w14:paraId="445210F6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B617EBE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647FC8B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12B018D8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</w:tr>
      <w:tr w:rsidR="00057417" w:rsidRPr="00A23DA6" w14:paraId="07C8C4E2" w14:textId="77777777" w:rsidTr="00A23DA6">
        <w:tc>
          <w:tcPr>
            <w:tcW w:w="1915" w:type="dxa"/>
            <w:shd w:val="clear" w:color="auto" w:fill="auto"/>
          </w:tcPr>
          <w:p w14:paraId="447AF34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Глобальный уникальный идентификатор.</w:t>
            </w:r>
          </w:p>
        </w:tc>
        <w:tc>
          <w:tcPr>
            <w:tcW w:w="1979" w:type="dxa"/>
            <w:shd w:val="clear" w:color="auto" w:fill="auto"/>
          </w:tcPr>
          <w:p w14:paraId="3BD384A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GUID_FK</w:t>
            </w:r>
          </w:p>
        </w:tc>
        <w:tc>
          <w:tcPr>
            <w:tcW w:w="1079" w:type="dxa"/>
            <w:shd w:val="clear" w:color="auto" w:fill="auto"/>
          </w:tcPr>
          <w:p w14:paraId="3C947AF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273E4B7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BE1159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5068FD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Служебное поле, заполняется в ОрФК.</w:t>
            </w:r>
          </w:p>
        </w:tc>
      </w:tr>
      <w:tr w:rsidR="00057417" w:rsidRPr="00A23DA6" w14:paraId="012C7F9A" w14:textId="77777777" w:rsidTr="00A23DA6">
        <w:tc>
          <w:tcPr>
            <w:tcW w:w="1915" w:type="dxa"/>
            <w:shd w:val="clear" w:color="auto" w:fill="auto"/>
          </w:tcPr>
          <w:p w14:paraId="3C35D82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Номер лицевого счета</w:t>
            </w:r>
          </w:p>
        </w:tc>
        <w:tc>
          <w:tcPr>
            <w:tcW w:w="1979" w:type="dxa"/>
            <w:shd w:val="clear" w:color="auto" w:fill="auto"/>
          </w:tcPr>
          <w:p w14:paraId="78B2705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LS</w:t>
            </w:r>
          </w:p>
        </w:tc>
        <w:tc>
          <w:tcPr>
            <w:tcW w:w="1079" w:type="dxa"/>
            <w:shd w:val="clear" w:color="auto" w:fill="auto"/>
          </w:tcPr>
          <w:p w14:paraId="708D86F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07F69D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11</w:t>
            </w:r>
          </w:p>
        </w:tc>
        <w:tc>
          <w:tcPr>
            <w:tcW w:w="1077" w:type="dxa"/>
            <w:shd w:val="clear" w:color="auto" w:fill="auto"/>
          </w:tcPr>
          <w:p w14:paraId="330CABF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82EA99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Номер лицевого счета клиента, по которому формируется отчет.</w:t>
            </w:r>
          </w:p>
        </w:tc>
      </w:tr>
      <w:tr w:rsidR="00057417" w:rsidRPr="00A23DA6" w14:paraId="5612AA23" w14:textId="77777777" w:rsidTr="00A23DA6">
        <w:tc>
          <w:tcPr>
            <w:tcW w:w="1915" w:type="dxa"/>
            <w:shd w:val="clear" w:color="auto" w:fill="auto"/>
          </w:tcPr>
          <w:p w14:paraId="2327F73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Дата отчета</w:t>
            </w:r>
          </w:p>
        </w:tc>
        <w:tc>
          <w:tcPr>
            <w:tcW w:w="1979" w:type="dxa"/>
            <w:shd w:val="clear" w:color="auto" w:fill="auto"/>
          </w:tcPr>
          <w:p w14:paraId="4F431CD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DATE_OTCH</w:t>
            </w:r>
          </w:p>
        </w:tc>
        <w:tc>
          <w:tcPr>
            <w:tcW w:w="1079" w:type="dxa"/>
            <w:shd w:val="clear" w:color="auto" w:fill="auto"/>
          </w:tcPr>
          <w:p w14:paraId="5CB6E98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029D66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014138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D3CF1B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дата, на которую сформирован отчет.</w:t>
            </w:r>
          </w:p>
        </w:tc>
      </w:tr>
      <w:tr w:rsidR="00057417" w:rsidRPr="00A23DA6" w14:paraId="4B53EC21" w14:textId="77777777" w:rsidTr="00A23DA6">
        <w:tc>
          <w:tcPr>
            <w:tcW w:w="1915" w:type="dxa"/>
            <w:shd w:val="clear" w:color="auto" w:fill="auto"/>
          </w:tcPr>
          <w:p w14:paraId="2515EFD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органа ФК</w:t>
            </w:r>
          </w:p>
        </w:tc>
        <w:tc>
          <w:tcPr>
            <w:tcW w:w="1979" w:type="dxa"/>
            <w:shd w:val="clear" w:color="auto" w:fill="auto"/>
          </w:tcPr>
          <w:p w14:paraId="559EA68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4267755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60C69F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7549CB6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B0DCBE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Код Федерального казначейства или органа Федерального казначейства. Поле заполняется в соответствии с централизованным </w:t>
            </w:r>
            <w:r w:rsidRPr="00A23DA6">
              <w:rPr>
                <w:sz w:val="22"/>
              </w:rPr>
              <w:lastRenderedPageBreak/>
              <w:t>справочником ФК.</w:t>
            </w:r>
          </w:p>
        </w:tc>
      </w:tr>
      <w:tr w:rsidR="00057417" w:rsidRPr="00A23DA6" w14:paraId="75629946" w14:textId="77777777" w:rsidTr="00A23DA6">
        <w:tc>
          <w:tcPr>
            <w:tcW w:w="1915" w:type="dxa"/>
            <w:shd w:val="clear" w:color="auto" w:fill="auto"/>
          </w:tcPr>
          <w:p w14:paraId="6D9682F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Наименование органа ФК</w:t>
            </w:r>
          </w:p>
        </w:tc>
        <w:tc>
          <w:tcPr>
            <w:tcW w:w="1979" w:type="dxa"/>
            <w:shd w:val="clear" w:color="auto" w:fill="auto"/>
          </w:tcPr>
          <w:p w14:paraId="422ACA1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NAME_TOFK</w:t>
            </w:r>
          </w:p>
        </w:tc>
        <w:tc>
          <w:tcPr>
            <w:tcW w:w="1079" w:type="dxa"/>
            <w:shd w:val="clear" w:color="auto" w:fill="auto"/>
          </w:tcPr>
          <w:p w14:paraId="7E97D38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19A056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2CCF39A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4E4B78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Полное наименование Федерального казначейства или органа Федерального казначейства. Поле заполняется в соответствии с централизованным справочником ФК.</w:t>
            </w:r>
          </w:p>
        </w:tc>
      </w:tr>
      <w:tr w:rsidR="00057417" w:rsidRPr="00A23DA6" w14:paraId="443A4694" w14:textId="77777777" w:rsidTr="00A23DA6">
        <w:tc>
          <w:tcPr>
            <w:tcW w:w="1915" w:type="dxa"/>
            <w:shd w:val="clear" w:color="auto" w:fill="auto"/>
          </w:tcPr>
          <w:p w14:paraId="629F18B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по ОКПО</w:t>
            </w:r>
          </w:p>
        </w:tc>
        <w:tc>
          <w:tcPr>
            <w:tcW w:w="1979" w:type="dxa"/>
            <w:shd w:val="clear" w:color="auto" w:fill="auto"/>
          </w:tcPr>
          <w:p w14:paraId="0C83780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OKPO_NUBP</w:t>
            </w:r>
          </w:p>
        </w:tc>
        <w:tc>
          <w:tcPr>
            <w:tcW w:w="1079" w:type="dxa"/>
            <w:shd w:val="clear" w:color="auto" w:fill="auto"/>
          </w:tcPr>
          <w:p w14:paraId="2AA1493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882893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10</w:t>
            </w:r>
          </w:p>
        </w:tc>
        <w:tc>
          <w:tcPr>
            <w:tcW w:w="1077" w:type="dxa"/>
            <w:shd w:val="clear" w:color="auto" w:fill="auto"/>
          </w:tcPr>
          <w:p w14:paraId="12D5D7D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0C6586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по ОКПО клиента.</w:t>
            </w:r>
          </w:p>
        </w:tc>
      </w:tr>
      <w:tr w:rsidR="00057417" w:rsidRPr="00A23DA6" w14:paraId="62C69574" w14:textId="77777777" w:rsidTr="00A23DA6">
        <w:tc>
          <w:tcPr>
            <w:tcW w:w="1915" w:type="dxa"/>
            <w:shd w:val="clear" w:color="auto" w:fill="auto"/>
          </w:tcPr>
          <w:p w14:paraId="0AB2697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организации по Сводному реестру</w:t>
            </w:r>
          </w:p>
        </w:tc>
        <w:tc>
          <w:tcPr>
            <w:tcW w:w="1979" w:type="dxa"/>
            <w:shd w:val="clear" w:color="auto" w:fill="auto"/>
          </w:tcPr>
          <w:p w14:paraId="7984E1E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KOD_NUBP</w:t>
            </w:r>
          </w:p>
        </w:tc>
        <w:tc>
          <w:tcPr>
            <w:tcW w:w="1079" w:type="dxa"/>
            <w:shd w:val="clear" w:color="auto" w:fill="auto"/>
          </w:tcPr>
          <w:p w14:paraId="79DC504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400DED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0072456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ADD9C6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Для всех клиентов, присутствующих в Сводном реестре, указывается код по Сводному реестру. Не заполняется для клиентов, отсутствующих в Сводном реестре.</w:t>
            </w:r>
          </w:p>
        </w:tc>
      </w:tr>
      <w:tr w:rsidR="00057417" w:rsidRPr="00A23DA6" w14:paraId="2E2DAF0C" w14:textId="77777777" w:rsidTr="00A23DA6">
        <w:tc>
          <w:tcPr>
            <w:tcW w:w="1915" w:type="dxa"/>
            <w:shd w:val="clear" w:color="auto" w:fill="auto"/>
          </w:tcPr>
          <w:p w14:paraId="77606D9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Наименование клиента</w:t>
            </w:r>
          </w:p>
        </w:tc>
        <w:tc>
          <w:tcPr>
            <w:tcW w:w="1979" w:type="dxa"/>
            <w:shd w:val="clear" w:color="auto" w:fill="auto"/>
          </w:tcPr>
          <w:p w14:paraId="4959FE2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NAME_NUBP</w:t>
            </w:r>
          </w:p>
        </w:tc>
        <w:tc>
          <w:tcPr>
            <w:tcW w:w="1079" w:type="dxa"/>
            <w:shd w:val="clear" w:color="auto" w:fill="auto"/>
          </w:tcPr>
          <w:p w14:paraId="1C77B0A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6C1B18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3FC3F88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C22629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Полное наименование клиента.</w:t>
            </w:r>
          </w:p>
        </w:tc>
      </w:tr>
      <w:tr w:rsidR="00057417" w:rsidRPr="00A23DA6" w14:paraId="6A2F0B57" w14:textId="77777777" w:rsidTr="00A23DA6">
        <w:tc>
          <w:tcPr>
            <w:tcW w:w="1915" w:type="dxa"/>
            <w:shd w:val="clear" w:color="auto" w:fill="auto"/>
          </w:tcPr>
          <w:p w14:paraId="29A137E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по ОКПО вышестоящей организации</w:t>
            </w:r>
          </w:p>
        </w:tc>
        <w:tc>
          <w:tcPr>
            <w:tcW w:w="1979" w:type="dxa"/>
            <w:shd w:val="clear" w:color="auto" w:fill="auto"/>
          </w:tcPr>
          <w:p w14:paraId="28EB4D6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OKPO_UPORG</w:t>
            </w:r>
          </w:p>
        </w:tc>
        <w:tc>
          <w:tcPr>
            <w:tcW w:w="1079" w:type="dxa"/>
            <w:shd w:val="clear" w:color="auto" w:fill="auto"/>
          </w:tcPr>
          <w:p w14:paraId="660514C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BFADE2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8</w:t>
            </w:r>
          </w:p>
        </w:tc>
        <w:tc>
          <w:tcPr>
            <w:tcW w:w="1077" w:type="dxa"/>
            <w:shd w:val="clear" w:color="auto" w:fill="auto"/>
          </w:tcPr>
          <w:p w14:paraId="1229391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27EEBF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по ОКПО вышестоящей организации. Обязательно для заполнения, если лицевой счет для учета операций открыт обособленному подразделению организации-клиента.</w:t>
            </w:r>
          </w:p>
        </w:tc>
      </w:tr>
      <w:tr w:rsidR="00057417" w:rsidRPr="00A23DA6" w14:paraId="2B4668E8" w14:textId="77777777" w:rsidTr="00A23DA6">
        <w:tc>
          <w:tcPr>
            <w:tcW w:w="1915" w:type="dxa"/>
            <w:shd w:val="clear" w:color="auto" w:fill="auto"/>
          </w:tcPr>
          <w:p w14:paraId="29D2F3A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Наименование вышестоящей организации</w:t>
            </w:r>
          </w:p>
        </w:tc>
        <w:tc>
          <w:tcPr>
            <w:tcW w:w="1979" w:type="dxa"/>
            <w:shd w:val="clear" w:color="auto" w:fill="auto"/>
          </w:tcPr>
          <w:p w14:paraId="1CDB235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NAME_VORG_NUBP</w:t>
            </w:r>
          </w:p>
        </w:tc>
        <w:tc>
          <w:tcPr>
            <w:tcW w:w="1079" w:type="dxa"/>
            <w:shd w:val="clear" w:color="auto" w:fill="auto"/>
          </w:tcPr>
          <w:p w14:paraId="1DE7A53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ABAC67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4A5C8AA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B3F6D0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Обязательно для заполнения, если лицевой счет для учета операций открыт обособленному подразделению организации-клиента.</w:t>
            </w:r>
          </w:p>
        </w:tc>
      </w:tr>
      <w:tr w:rsidR="00057417" w:rsidRPr="00A23DA6" w14:paraId="02EFA369" w14:textId="77777777" w:rsidTr="00A23DA6">
        <w:tc>
          <w:tcPr>
            <w:tcW w:w="1915" w:type="dxa"/>
            <w:shd w:val="clear" w:color="auto" w:fill="auto"/>
          </w:tcPr>
          <w:p w14:paraId="47334B1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Должность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15D3D3A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DOL_ISP</w:t>
            </w:r>
          </w:p>
        </w:tc>
        <w:tc>
          <w:tcPr>
            <w:tcW w:w="1079" w:type="dxa"/>
            <w:shd w:val="clear" w:color="auto" w:fill="auto"/>
          </w:tcPr>
          <w:p w14:paraId="7A6A4BA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AE6590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1F172E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6D0CA5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Должность ответственного исполнителя.</w:t>
            </w:r>
          </w:p>
        </w:tc>
      </w:tr>
      <w:tr w:rsidR="00057417" w:rsidRPr="00A23DA6" w14:paraId="29E44FC4" w14:textId="77777777" w:rsidTr="00A23DA6">
        <w:tc>
          <w:tcPr>
            <w:tcW w:w="1915" w:type="dxa"/>
            <w:shd w:val="clear" w:color="auto" w:fill="auto"/>
          </w:tcPr>
          <w:p w14:paraId="3E5C95E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ФИО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00EFF04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NAME_ISP</w:t>
            </w:r>
          </w:p>
        </w:tc>
        <w:tc>
          <w:tcPr>
            <w:tcW w:w="1079" w:type="dxa"/>
            <w:shd w:val="clear" w:color="auto" w:fill="auto"/>
          </w:tcPr>
          <w:p w14:paraId="0FE19C1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D2E4FC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54B7BC2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7BA1C8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ФИО ответственного исполнителя.</w:t>
            </w:r>
          </w:p>
        </w:tc>
      </w:tr>
      <w:tr w:rsidR="00057417" w:rsidRPr="00A23DA6" w14:paraId="20B88B67" w14:textId="77777777" w:rsidTr="00A23DA6">
        <w:tc>
          <w:tcPr>
            <w:tcW w:w="1915" w:type="dxa"/>
            <w:shd w:val="clear" w:color="auto" w:fill="auto"/>
          </w:tcPr>
          <w:p w14:paraId="36D4CFF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Телефон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1D3A442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TEL_ISP</w:t>
            </w:r>
          </w:p>
        </w:tc>
        <w:tc>
          <w:tcPr>
            <w:tcW w:w="1079" w:type="dxa"/>
            <w:shd w:val="clear" w:color="auto" w:fill="auto"/>
          </w:tcPr>
          <w:p w14:paraId="5F55E38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D05F3C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6865F54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A808D4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Телефон ответственного исполнителя.</w:t>
            </w:r>
          </w:p>
        </w:tc>
      </w:tr>
      <w:tr w:rsidR="00057417" w:rsidRPr="00A23DA6" w14:paraId="7AAB39D8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2C8A12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Дата подписания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45DAE12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DATE_POD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8FC97C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DATE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D572B0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41B341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2AB24B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Дата подписания отчета.</w:t>
            </w:r>
          </w:p>
        </w:tc>
      </w:tr>
      <w:tr w:rsidR="00057417" w:rsidRPr="00A23DA6" w14:paraId="2CD569C6" w14:textId="77777777" w:rsidTr="00A23DA6">
        <w:tc>
          <w:tcPr>
            <w:tcW w:w="1915" w:type="dxa"/>
            <w:shd w:val="clear" w:color="auto" w:fill="FFFF00"/>
          </w:tcPr>
          <w:p w14:paraId="15D6FF5F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 xml:space="preserve">Раздел 1. Остаток средств на </w:t>
            </w:r>
            <w:r w:rsidRPr="00A23DA6">
              <w:rPr>
                <w:b/>
                <w:i/>
                <w:sz w:val="22"/>
              </w:rPr>
              <w:lastRenderedPageBreak/>
              <w:t>лицевом счете.</w:t>
            </w:r>
          </w:p>
        </w:tc>
        <w:tc>
          <w:tcPr>
            <w:tcW w:w="1979" w:type="dxa"/>
            <w:shd w:val="clear" w:color="auto" w:fill="FFFF00"/>
          </w:tcPr>
          <w:p w14:paraId="740F9947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lastRenderedPageBreak/>
              <w:t>ONOST(*)</w:t>
            </w:r>
          </w:p>
        </w:tc>
        <w:tc>
          <w:tcPr>
            <w:tcW w:w="1079" w:type="dxa"/>
            <w:shd w:val="clear" w:color="auto" w:fill="FFFF00"/>
          </w:tcPr>
          <w:p w14:paraId="15783AB9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0717D7C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5CE7D350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44A29907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информации</w:t>
            </w:r>
          </w:p>
        </w:tc>
      </w:tr>
      <w:tr w:rsidR="00057417" w:rsidRPr="00A23DA6" w14:paraId="6422CDAA" w14:textId="77777777" w:rsidTr="00A23DA6">
        <w:tc>
          <w:tcPr>
            <w:tcW w:w="1915" w:type="dxa"/>
            <w:shd w:val="clear" w:color="auto" w:fill="auto"/>
          </w:tcPr>
          <w:p w14:paraId="1247AEA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Код субсидии (цели)/Идентификатор государственного контракта/контракта учреждения/договора (соглашения) прошлого года</w:t>
            </w:r>
          </w:p>
        </w:tc>
        <w:tc>
          <w:tcPr>
            <w:tcW w:w="1979" w:type="dxa"/>
            <w:shd w:val="clear" w:color="auto" w:fill="auto"/>
          </w:tcPr>
          <w:p w14:paraId="6304928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AKLASS_LY</w:t>
            </w:r>
          </w:p>
        </w:tc>
        <w:tc>
          <w:tcPr>
            <w:tcW w:w="1079" w:type="dxa"/>
            <w:shd w:val="clear" w:color="auto" w:fill="auto"/>
          </w:tcPr>
          <w:p w14:paraId="417594D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6DCC3F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6E57BBB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6C9508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Поле не заполняется.</w:t>
            </w:r>
          </w:p>
        </w:tc>
      </w:tr>
      <w:tr w:rsidR="00057417" w:rsidRPr="00A23DA6" w14:paraId="40EDAF74" w14:textId="77777777" w:rsidTr="00A23DA6">
        <w:tc>
          <w:tcPr>
            <w:tcW w:w="1915" w:type="dxa"/>
            <w:shd w:val="clear" w:color="auto" w:fill="auto"/>
          </w:tcPr>
          <w:p w14:paraId="2638DA5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субсидии (цели)/Идентификатор государственного контракта/контракта учреждения/договора (соглашения) текущего года</w:t>
            </w:r>
          </w:p>
        </w:tc>
        <w:tc>
          <w:tcPr>
            <w:tcW w:w="1979" w:type="dxa"/>
            <w:shd w:val="clear" w:color="auto" w:fill="auto"/>
          </w:tcPr>
          <w:p w14:paraId="6E1BE39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AKLASS_CY</w:t>
            </w:r>
          </w:p>
        </w:tc>
        <w:tc>
          <w:tcPr>
            <w:tcW w:w="1079" w:type="dxa"/>
            <w:shd w:val="clear" w:color="auto" w:fill="auto"/>
          </w:tcPr>
          <w:p w14:paraId="3EF6D7F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EC917B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239EDB2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0498E8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субсидии (цели)/ код идентификатора государственного контракта/контракта учреждения/договора (соглашения) (при наличии) текущего финансового года по остаткам субсидий (цели)\идентификатора государственного контракта/контракта учреждения/договора (соглашения), договора о капитальных вложениях, отраженного в Сведениях об операциях с целевыми средствами, предоставленными юридическим лицом в орган Федерального казначейства, поступивших в текущем финансовом году и сумм возврата дебиторской задолженности прошлых лет. Заполняется также для остатков субсидий прошлого года в случае, если код данной субсидии изменился в текущем финансовом году.</w:t>
            </w:r>
          </w:p>
        </w:tc>
      </w:tr>
      <w:tr w:rsidR="00057417" w:rsidRPr="00A23DA6" w14:paraId="1EE79B7F" w14:textId="77777777" w:rsidTr="00A23DA6">
        <w:tc>
          <w:tcPr>
            <w:tcW w:w="1915" w:type="dxa"/>
            <w:shd w:val="clear" w:color="auto" w:fill="auto"/>
          </w:tcPr>
          <w:p w14:paraId="7970C9E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на начало года</w:t>
            </w:r>
          </w:p>
        </w:tc>
        <w:tc>
          <w:tcPr>
            <w:tcW w:w="1979" w:type="dxa"/>
            <w:shd w:val="clear" w:color="auto" w:fill="auto"/>
          </w:tcPr>
          <w:p w14:paraId="76FDCDA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OST_YEAR_START</w:t>
            </w:r>
          </w:p>
        </w:tc>
        <w:tc>
          <w:tcPr>
            <w:tcW w:w="1079" w:type="dxa"/>
            <w:shd w:val="clear" w:color="auto" w:fill="auto"/>
          </w:tcPr>
          <w:p w14:paraId="01C73E8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3B6D08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76AC52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61B430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на начало года по коду субсидии (цели).</w:t>
            </w:r>
          </w:p>
        </w:tc>
      </w:tr>
      <w:tr w:rsidR="00057417" w:rsidRPr="00A23DA6" w14:paraId="550B25A0" w14:textId="77777777" w:rsidTr="00A23DA6">
        <w:tc>
          <w:tcPr>
            <w:tcW w:w="1915" w:type="dxa"/>
            <w:shd w:val="clear" w:color="auto" w:fill="auto"/>
          </w:tcPr>
          <w:p w14:paraId="364507D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на отчетную дату (всего)</w:t>
            </w:r>
          </w:p>
        </w:tc>
        <w:tc>
          <w:tcPr>
            <w:tcW w:w="1979" w:type="dxa"/>
            <w:shd w:val="clear" w:color="auto" w:fill="auto"/>
          </w:tcPr>
          <w:p w14:paraId="114A9F7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OST_OTCH_DATE</w:t>
            </w:r>
          </w:p>
        </w:tc>
        <w:tc>
          <w:tcPr>
            <w:tcW w:w="1079" w:type="dxa"/>
            <w:shd w:val="clear" w:color="auto" w:fill="auto"/>
          </w:tcPr>
          <w:p w14:paraId="76D57D3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730812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AD8034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C0348C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на отчетную дату по коду субсидии (цели).</w:t>
            </w:r>
          </w:p>
        </w:tc>
      </w:tr>
      <w:tr w:rsidR="00057417" w:rsidRPr="00A23DA6" w14:paraId="11EC60C0" w14:textId="77777777" w:rsidTr="00A23DA6">
        <w:tc>
          <w:tcPr>
            <w:tcW w:w="1915" w:type="dxa"/>
            <w:shd w:val="clear" w:color="auto" w:fill="auto"/>
          </w:tcPr>
          <w:p w14:paraId="27AF3B6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Остаток средств субсидии прошлого года, </w:t>
            </w:r>
            <w:r w:rsidRPr="00A23DA6">
              <w:rPr>
                <w:sz w:val="22"/>
              </w:rPr>
              <w:lastRenderedPageBreak/>
              <w:t>неразрешенный к использованию на отчетную дату</w:t>
            </w:r>
          </w:p>
        </w:tc>
        <w:tc>
          <w:tcPr>
            <w:tcW w:w="1979" w:type="dxa"/>
            <w:shd w:val="clear" w:color="auto" w:fill="auto"/>
          </w:tcPr>
          <w:p w14:paraId="088599F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OST_AKLYN</w:t>
            </w:r>
          </w:p>
        </w:tc>
        <w:tc>
          <w:tcPr>
            <w:tcW w:w="1079" w:type="dxa"/>
            <w:shd w:val="clear" w:color="auto" w:fill="auto"/>
          </w:tcPr>
          <w:p w14:paraId="08701BC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FE7727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D1F4E1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504BDA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Неразрешенный к использованию остаток субсидий прошлого года на </w:t>
            </w:r>
            <w:r w:rsidRPr="00A23DA6">
              <w:rPr>
                <w:sz w:val="22"/>
              </w:rPr>
              <w:lastRenderedPageBreak/>
              <w:t>отчетную дату по коду субсидии (цели).</w:t>
            </w:r>
          </w:p>
        </w:tc>
      </w:tr>
      <w:tr w:rsidR="00057417" w:rsidRPr="00A23DA6" w14:paraId="627CDCA4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448584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Остаток средств субсидии текущего года, неразрешенный к использованию на отчетную дату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66E796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OST_AKCYN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7350CD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93A371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9608D4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1817C21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Неразрешенный к использованию остаток субсидий текущего года и неразрешенные к использованию суммы возврата дебиторской задолженности прошлых лет на отчетную дату по коду субсидии (цели).</w:t>
            </w:r>
          </w:p>
        </w:tc>
      </w:tr>
      <w:tr w:rsidR="00057417" w:rsidRPr="00A23DA6" w14:paraId="6B914410" w14:textId="77777777" w:rsidTr="00A23DA6">
        <w:tc>
          <w:tcPr>
            <w:tcW w:w="1915" w:type="dxa"/>
            <w:shd w:val="clear" w:color="auto" w:fill="FFFF00"/>
          </w:tcPr>
          <w:p w14:paraId="6B2970F1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Итоги по Разделу 1</w:t>
            </w:r>
          </w:p>
        </w:tc>
        <w:tc>
          <w:tcPr>
            <w:tcW w:w="1979" w:type="dxa"/>
            <w:shd w:val="clear" w:color="auto" w:fill="FFFF00"/>
          </w:tcPr>
          <w:p w14:paraId="2FDEC6F0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ONOST_ALL</w:t>
            </w:r>
          </w:p>
        </w:tc>
        <w:tc>
          <w:tcPr>
            <w:tcW w:w="1079" w:type="dxa"/>
            <w:shd w:val="clear" w:color="auto" w:fill="FFFF00"/>
          </w:tcPr>
          <w:p w14:paraId="1082A28F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7EA2F25B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4C3885EB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2F7661C3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информации в блоке ONOST.</w:t>
            </w:r>
          </w:p>
        </w:tc>
      </w:tr>
      <w:tr w:rsidR="00057417" w:rsidRPr="00A23DA6" w14:paraId="0F5AF882" w14:textId="77777777" w:rsidTr="00A23DA6">
        <w:tc>
          <w:tcPr>
            <w:tcW w:w="1915" w:type="dxa"/>
            <w:shd w:val="clear" w:color="auto" w:fill="auto"/>
          </w:tcPr>
          <w:p w14:paraId="3EED0BE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остатков субсидий (цели) на начало года</w:t>
            </w:r>
          </w:p>
        </w:tc>
        <w:tc>
          <w:tcPr>
            <w:tcW w:w="1979" w:type="dxa"/>
            <w:shd w:val="clear" w:color="auto" w:fill="auto"/>
          </w:tcPr>
          <w:p w14:paraId="26EF758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SUM_OST_SY</w:t>
            </w:r>
          </w:p>
        </w:tc>
        <w:tc>
          <w:tcPr>
            <w:tcW w:w="1079" w:type="dxa"/>
            <w:shd w:val="clear" w:color="auto" w:fill="auto"/>
          </w:tcPr>
          <w:p w14:paraId="4B7C0A7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0A9617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D0C4EC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C37AFA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остатков субсидий (цели) на начало года</w:t>
            </w:r>
          </w:p>
        </w:tc>
      </w:tr>
      <w:tr w:rsidR="00057417" w:rsidRPr="00A23DA6" w14:paraId="7C4379AC" w14:textId="77777777" w:rsidTr="00A23DA6">
        <w:tc>
          <w:tcPr>
            <w:tcW w:w="1915" w:type="dxa"/>
            <w:shd w:val="clear" w:color="auto" w:fill="auto"/>
          </w:tcPr>
          <w:p w14:paraId="2FFC4E5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остатков субсидий (цели) на отчетную дату</w:t>
            </w:r>
          </w:p>
        </w:tc>
        <w:tc>
          <w:tcPr>
            <w:tcW w:w="1979" w:type="dxa"/>
            <w:shd w:val="clear" w:color="auto" w:fill="auto"/>
          </w:tcPr>
          <w:p w14:paraId="7D566BD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SUM_OST_OD</w:t>
            </w:r>
          </w:p>
        </w:tc>
        <w:tc>
          <w:tcPr>
            <w:tcW w:w="1079" w:type="dxa"/>
            <w:shd w:val="clear" w:color="auto" w:fill="auto"/>
          </w:tcPr>
          <w:p w14:paraId="7775250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41B31D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255233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7358BD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остатков субсидий (цели) на отчетную дату</w:t>
            </w:r>
          </w:p>
        </w:tc>
      </w:tr>
      <w:tr w:rsidR="00057417" w:rsidRPr="00A23DA6" w14:paraId="67997CBD" w14:textId="77777777" w:rsidTr="00A23DA6">
        <w:tc>
          <w:tcPr>
            <w:tcW w:w="1915" w:type="dxa"/>
            <w:shd w:val="clear" w:color="auto" w:fill="auto"/>
          </w:tcPr>
          <w:p w14:paraId="439FAAE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неразрешенных к использованию остатков субсидий прошлого года на отчетную дату</w:t>
            </w:r>
          </w:p>
        </w:tc>
        <w:tc>
          <w:tcPr>
            <w:tcW w:w="1979" w:type="dxa"/>
            <w:shd w:val="clear" w:color="auto" w:fill="auto"/>
          </w:tcPr>
          <w:p w14:paraId="5F6C3DA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SUM_OST_AKLYN</w:t>
            </w:r>
          </w:p>
        </w:tc>
        <w:tc>
          <w:tcPr>
            <w:tcW w:w="1079" w:type="dxa"/>
            <w:shd w:val="clear" w:color="auto" w:fill="auto"/>
          </w:tcPr>
          <w:p w14:paraId="5686126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07DA28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ED036E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4D8434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неразрешенных к использованию остатков субсидий прошлого года на отчетную дату</w:t>
            </w:r>
          </w:p>
        </w:tc>
      </w:tr>
      <w:tr w:rsidR="00057417" w:rsidRPr="00A23DA6" w14:paraId="265945E6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653543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неразрешенных к использованию остатков субсидий текущего года на отчетную дату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45D2E85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SUM_OST_AKCYN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72774E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4FBD412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A7835B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60B1F6E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неразрешенных к использованию остатков субсидий текущего года и общая неразрешенная к использованию сумма возврата дебиторской задолженности прошлых лет на отчетную дату</w:t>
            </w:r>
          </w:p>
        </w:tc>
      </w:tr>
      <w:tr w:rsidR="00057417" w:rsidRPr="00A23DA6" w14:paraId="35B4A7F6" w14:textId="77777777" w:rsidTr="00A23DA6">
        <w:tc>
          <w:tcPr>
            <w:tcW w:w="1915" w:type="dxa"/>
            <w:shd w:val="clear" w:color="auto" w:fill="FFFF00"/>
          </w:tcPr>
          <w:p w14:paraId="49DB3D74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Раздел 2. Сведения о разрешенных операциях с субсидиями.</w:t>
            </w:r>
          </w:p>
        </w:tc>
        <w:tc>
          <w:tcPr>
            <w:tcW w:w="1979" w:type="dxa"/>
            <w:shd w:val="clear" w:color="auto" w:fill="FFFF00"/>
          </w:tcPr>
          <w:p w14:paraId="7AD16E1E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ONSOBS(*)</w:t>
            </w:r>
          </w:p>
        </w:tc>
        <w:tc>
          <w:tcPr>
            <w:tcW w:w="1079" w:type="dxa"/>
            <w:shd w:val="clear" w:color="auto" w:fill="FFFF00"/>
          </w:tcPr>
          <w:p w14:paraId="4F7A7314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279D9B9C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6467853D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726F5FA1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информации</w:t>
            </w:r>
          </w:p>
        </w:tc>
      </w:tr>
      <w:tr w:rsidR="00057417" w:rsidRPr="00A23DA6" w14:paraId="4BE01C98" w14:textId="77777777" w:rsidTr="00A23DA6">
        <w:tc>
          <w:tcPr>
            <w:tcW w:w="1915" w:type="dxa"/>
            <w:shd w:val="clear" w:color="auto" w:fill="auto"/>
          </w:tcPr>
          <w:p w14:paraId="6E9C679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Код субсидии (цели, целевых средств)/Идентификатор государственного </w:t>
            </w:r>
            <w:r w:rsidRPr="00A23DA6">
              <w:rPr>
                <w:sz w:val="22"/>
              </w:rPr>
              <w:lastRenderedPageBreak/>
              <w:t>контракта/контракта учреждения/договора (соглашения)</w:t>
            </w:r>
          </w:p>
        </w:tc>
        <w:tc>
          <w:tcPr>
            <w:tcW w:w="1979" w:type="dxa"/>
            <w:shd w:val="clear" w:color="auto" w:fill="auto"/>
          </w:tcPr>
          <w:p w14:paraId="013F539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AKLASS</w:t>
            </w:r>
          </w:p>
        </w:tc>
        <w:tc>
          <w:tcPr>
            <w:tcW w:w="1079" w:type="dxa"/>
            <w:shd w:val="clear" w:color="auto" w:fill="auto"/>
          </w:tcPr>
          <w:p w14:paraId="757791C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71FDCF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6C6D40D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65DE9D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Код субсидии/Код идентификатора государственного контракта/контракта учреждения/договора </w:t>
            </w:r>
            <w:r w:rsidRPr="00A23DA6">
              <w:rPr>
                <w:sz w:val="22"/>
              </w:rPr>
              <w:lastRenderedPageBreak/>
              <w:t>(соглашения) (при наличии).</w:t>
            </w:r>
          </w:p>
        </w:tc>
      </w:tr>
      <w:tr w:rsidR="00057417" w:rsidRPr="00A23DA6" w14:paraId="2B513709" w14:textId="77777777" w:rsidTr="00A23DA6">
        <w:tc>
          <w:tcPr>
            <w:tcW w:w="1915" w:type="dxa"/>
            <w:shd w:val="clear" w:color="auto" w:fill="auto"/>
          </w:tcPr>
          <w:p w14:paraId="6FB5BDF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Код по бюджетной классификации</w:t>
            </w:r>
          </w:p>
        </w:tc>
        <w:tc>
          <w:tcPr>
            <w:tcW w:w="1979" w:type="dxa"/>
            <w:shd w:val="clear" w:color="auto" w:fill="auto"/>
          </w:tcPr>
          <w:p w14:paraId="2A46C41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KOSGU</w:t>
            </w:r>
          </w:p>
        </w:tc>
        <w:tc>
          <w:tcPr>
            <w:tcW w:w="1079" w:type="dxa"/>
            <w:shd w:val="clear" w:color="auto" w:fill="auto"/>
          </w:tcPr>
          <w:p w14:paraId="77DE7CB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D62DC0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</w:t>
            </w:r>
          </w:p>
        </w:tc>
        <w:tc>
          <w:tcPr>
            <w:tcW w:w="1077" w:type="dxa"/>
            <w:shd w:val="clear" w:color="auto" w:fill="auto"/>
          </w:tcPr>
          <w:p w14:paraId="449F11A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57597E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по бюджетной классификации в соответствии с действующими Указаниями по БК (исходя из экономического содержания планируемых поступлений и выплат).</w:t>
            </w:r>
          </w:p>
        </w:tc>
      </w:tr>
      <w:tr w:rsidR="00057417" w:rsidRPr="00A23DA6" w14:paraId="767DE7C5" w14:textId="77777777" w:rsidTr="00A23DA6">
        <w:tc>
          <w:tcPr>
            <w:tcW w:w="1915" w:type="dxa"/>
            <w:shd w:val="clear" w:color="auto" w:fill="auto"/>
          </w:tcPr>
          <w:p w14:paraId="65B91DF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объекта ФАИП</w:t>
            </w:r>
          </w:p>
        </w:tc>
        <w:tc>
          <w:tcPr>
            <w:tcW w:w="1979" w:type="dxa"/>
            <w:shd w:val="clear" w:color="auto" w:fill="auto"/>
          </w:tcPr>
          <w:p w14:paraId="09C0B5A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41057E5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ACDA68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14</w:t>
            </w:r>
          </w:p>
        </w:tc>
        <w:tc>
          <w:tcPr>
            <w:tcW w:w="1077" w:type="dxa"/>
            <w:shd w:val="clear" w:color="auto" w:fill="auto"/>
          </w:tcPr>
          <w:p w14:paraId="0E7B573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CCE040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объекта ФАИП.</w:t>
            </w:r>
          </w:p>
        </w:tc>
      </w:tr>
      <w:tr w:rsidR="00057417" w:rsidRPr="00A23DA6" w14:paraId="23552424" w14:textId="77777777" w:rsidTr="00A23DA6">
        <w:tc>
          <w:tcPr>
            <w:tcW w:w="1915" w:type="dxa"/>
            <w:shd w:val="clear" w:color="auto" w:fill="auto"/>
          </w:tcPr>
          <w:p w14:paraId="57315F3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Разрешенный к использованию остаток субсидий прошлых лет на начало года</w:t>
            </w:r>
          </w:p>
        </w:tc>
        <w:tc>
          <w:tcPr>
            <w:tcW w:w="1979" w:type="dxa"/>
            <w:shd w:val="clear" w:color="auto" w:fill="auto"/>
          </w:tcPr>
          <w:p w14:paraId="1C1F659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OST_AKLYA</w:t>
            </w:r>
          </w:p>
        </w:tc>
        <w:tc>
          <w:tcPr>
            <w:tcW w:w="1079" w:type="dxa"/>
            <w:shd w:val="clear" w:color="auto" w:fill="auto"/>
          </w:tcPr>
          <w:p w14:paraId="7B889E0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32271E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B78167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902968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Неиспользованный на начало текущего финансового года остаток субсидии, разрешенный к использованию, по коду субсидии и коду по бюджетной классификации.</w:t>
            </w:r>
          </w:p>
        </w:tc>
      </w:tr>
      <w:tr w:rsidR="00057417" w:rsidRPr="00A23DA6" w14:paraId="5D0F057D" w14:textId="77777777" w:rsidTr="00A23DA6">
        <w:tc>
          <w:tcPr>
            <w:tcW w:w="1915" w:type="dxa"/>
            <w:shd w:val="clear" w:color="auto" w:fill="auto"/>
          </w:tcPr>
          <w:p w14:paraId="145838E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Суммы возврата дебиторской задолженности прошлых лет</w:t>
            </w:r>
          </w:p>
        </w:tc>
        <w:tc>
          <w:tcPr>
            <w:tcW w:w="1979" w:type="dxa"/>
            <w:shd w:val="clear" w:color="auto" w:fill="auto"/>
          </w:tcPr>
          <w:p w14:paraId="178C5FE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SUM_DZ</w:t>
            </w:r>
          </w:p>
        </w:tc>
        <w:tc>
          <w:tcPr>
            <w:tcW w:w="1079" w:type="dxa"/>
            <w:shd w:val="clear" w:color="auto" w:fill="auto"/>
          </w:tcPr>
          <w:p w14:paraId="7F489E5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FEEBBD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4A8A09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4257BE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возврата дебиторской задолженности прошлых лет, разрешенная к использованию</w:t>
            </w:r>
          </w:p>
        </w:tc>
      </w:tr>
      <w:tr w:rsidR="00057417" w:rsidRPr="00A23DA6" w14:paraId="68090F9D" w14:textId="77777777" w:rsidTr="00A23DA6">
        <w:tc>
          <w:tcPr>
            <w:tcW w:w="1915" w:type="dxa"/>
            <w:shd w:val="clear" w:color="auto" w:fill="auto"/>
          </w:tcPr>
          <w:p w14:paraId="24526BA5" w14:textId="134DC3A0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Планируемые поступления</w:t>
            </w:r>
            <w:r w:rsidR="00266139">
              <w:rPr>
                <w:sz w:val="22"/>
              </w:rPr>
              <w:t xml:space="preserve"> </w:t>
            </w:r>
            <w:r w:rsidR="00266139" w:rsidRPr="002D4AEF">
              <w:rPr>
                <w:sz w:val="22"/>
                <w:highlight w:val="green"/>
              </w:rPr>
              <w:t>на текущий год</w:t>
            </w:r>
          </w:p>
        </w:tc>
        <w:tc>
          <w:tcPr>
            <w:tcW w:w="1979" w:type="dxa"/>
            <w:shd w:val="clear" w:color="auto" w:fill="auto"/>
          </w:tcPr>
          <w:p w14:paraId="08F86D9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SUM_PLAN_POST</w:t>
            </w:r>
          </w:p>
        </w:tc>
        <w:tc>
          <w:tcPr>
            <w:tcW w:w="1079" w:type="dxa"/>
            <w:shd w:val="clear" w:color="auto" w:fill="auto"/>
          </w:tcPr>
          <w:p w14:paraId="3D91DD4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FE1C97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3FA1B8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CFE6F8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планируемых на текущий финансовый год поступления субсидии по коду субсидии, коду по бюджетной классификации и кодов объекта ФАИП.</w:t>
            </w:r>
          </w:p>
        </w:tc>
      </w:tr>
      <w:tr w:rsidR="00D96A93" w:rsidRPr="00A23DA6" w14:paraId="0E0503CE" w14:textId="77777777" w:rsidTr="00A23DA6">
        <w:tc>
          <w:tcPr>
            <w:tcW w:w="1915" w:type="dxa"/>
            <w:shd w:val="clear" w:color="auto" w:fill="auto"/>
          </w:tcPr>
          <w:p w14:paraId="0D32CDA4" w14:textId="37130B3D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Планируемые поступления на первый год</w:t>
            </w:r>
          </w:p>
        </w:tc>
        <w:tc>
          <w:tcPr>
            <w:tcW w:w="1979" w:type="dxa"/>
            <w:shd w:val="clear" w:color="auto" w:fill="auto"/>
          </w:tcPr>
          <w:p w14:paraId="7107C9CB" w14:textId="70A2E791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D96A93">
              <w:rPr>
                <w:sz w:val="22"/>
                <w:highlight w:val="green"/>
              </w:rPr>
              <w:t>SUM_PLAN_POST_</w:t>
            </w:r>
            <w:r w:rsidRPr="002D4AEF">
              <w:rPr>
                <w:sz w:val="22"/>
                <w:highlight w:val="green"/>
              </w:rPr>
              <w:t>FRST</w:t>
            </w:r>
          </w:p>
        </w:tc>
        <w:tc>
          <w:tcPr>
            <w:tcW w:w="1079" w:type="dxa"/>
            <w:shd w:val="clear" w:color="auto" w:fill="auto"/>
          </w:tcPr>
          <w:p w14:paraId="52D559F2" w14:textId="349A9FA9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D96A93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DE873A7" w14:textId="77777777" w:rsidR="00D96A93" w:rsidRPr="002D4AEF" w:rsidRDefault="00D96A93" w:rsidP="00D96A93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39A9A63C" w14:textId="2AEBE525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D96A93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C5B1A19" w14:textId="4CEA87F8" w:rsidR="00D96A93" w:rsidRPr="002D4AEF" w:rsidRDefault="00D96A93" w:rsidP="002D4AEF">
            <w:pPr>
              <w:spacing w:before="60" w:after="60"/>
              <w:ind w:firstLine="0"/>
              <w:rPr>
                <w:snapToGrid w:val="0"/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Сумма планируемых на первый финансовый год поступлений субсидии по коду субсидии, коду по бюджетной классификации и коду объекта ФАИП.</w:t>
            </w:r>
          </w:p>
        </w:tc>
      </w:tr>
      <w:tr w:rsidR="00D96A93" w:rsidRPr="00A23DA6" w14:paraId="21DAA44D" w14:textId="77777777" w:rsidTr="00A23DA6">
        <w:tc>
          <w:tcPr>
            <w:tcW w:w="1915" w:type="dxa"/>
            <w:shd w:val="clear" w:color="auto" w:fill="auto"/>
          </w:tcPr>
          <w:p w14:paraId="032969D0" w14:textId="36C2929C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D96A93">
              <w:rPr>
                <w:sz w:val="22"/>
                <w:highlight w:val="green"/>
              </w:rPr>
              <w:t>Планируемые поступления на второй год</w:t>
            </w:r>
          </w:p>
        </w:tc>
        <w:tc>
          <w:tcPr>
            <w:tcW w:w="1979" w:type="dxa"/>
            <w:shd w:val="clear" w:color="auto" w:fill="auto"/>
          </w:tcPr>
          <w:p w14:paraId="66CD01DD" w14:textId="617F402A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D96A93">
              <w:rPr>
                <w:sz w:val="22"/>
                <w:highlight w:val="green"/>
              </w:rPr>
              <w:t>SUM_PLAN_POST_</w:t>
            </w:r>
            <w:r w:rsidRPr="002D4AEF">
              <w:rPr>
                <w:sz w:val="22"/>
                <w:highlight w:val="green"/>
              </w:rPr>
              <w:t>SCND</w:t>
            </w:r>
          </w:p>
        </w:tc>
        <w:tc>
          <w:tcPr>
            <w:tcW w:w="1079" w:type="dxa"/>
            <w:shd w:val="clear" w:color="auto" w:fill="auto"/>
          </w:tcPr>
          <w:p w14:paraId="61CD690E" w14:textId="69CD6EC3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D96A93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04432E7" w14:textId="77777777" w:rsidR="00D96A93" w:rsidRPr="002D4AEF" w:rsidRDefault="00D96A93" w:rsidP="00D96A93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73618236" w14:textId="091F1113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D96A93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ECD3797" w14:textId="5C6F04D1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Сумма планируемых на второй финансовый год поступлений субсидии по коду субсидии, коду по бюджетной классификации и коду объекта ФАИП.</w:t>
            </w:r>
          </w:p>
        </w:tc>
      </w:tr>
      <w:tr w:rsidR="00D96A93" w:rsidRPr="00A23DA6" w14:paraId="7861B097" w14:textId="77777777" w:rsidTr="00A23DA6">
        <w:tc>
          <w:tcPr>
            <w:tcW w:w="1915" w:type="dxa"/>
            <w:shd w:val="clear" w:color="auto" w:fill="auto"/>
          </w:tcPr>
          <w:p w14:paraId="32EB636D" w14:textId="07DEBE67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D96A93">
              <w:rPr>
                <w:sz w:val="22"/>
                <w:highlight w:val="green"/>
              </w:rPr>
              <w:t>Планируемые поступления на последующие годы</w:t>
            </w:r>
          </w:p>
        </w:tc>
        <w:tc>
          <w:tcPr>
            <w:tcW w:w="1979" w:type="dxa"/>
            <w:shd w:val="clear" w:color="auto" w:fill="auto"/>
          </w:tcPr>
          <w:p w14:paraId="0B52241E" w14:textId="073B2740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D96A93">
              <w:rPr>
                <w:sz w:val="22"/>
                <w:highlight w:val="green"/>
              </w:rPr>
              <w:t>SUM_PLAN_POST_</w:t>
            </w:r>
            <w:r w:rsidRPr="002D4AEF">
              <w:rPr>
                <w:sz w:val="22"/>
                <w:highlight w:val="green"/>
              </w:rPr>
              <w:t>NEXT</w:t>
            </w:r>
          </w:p>
        </w:tc>
        <w:tc>
          <w:tcPr>
            <w:tcW w:w="1079" w:type="dxa"/>
            <w:shd w:val="clear" w:color="auto" w:fill="auto"/>
          </w:tcPr>
          <w:p w14:paraId="69404C5E" w14:textId="035D6DB6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D96A93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2BE9833" w14:textId="77777777" w:rsidR="00D96A93" w:rsidRPr="002D4AEF" w:rsidRDefault="00D96A93" w:rsidP="00D96A93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44E1C580" w14:textId="3246A015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D96A93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462ABB3" w14:textId="2A18A9F5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 xml:space="preserve">Сумма планируемых на последующие финансовые годы поступлений субсидии по коду субсидии, коду по </w:t>
            </w:r>
            <w:r w:rsidRPr="002D4AEF">
              <w:rPr>
                <w:sz w:val="22"/>
                <w:highlight w:val="green"/>
              </w:rPr>
              <w:lastRenderedPageBreak/>
              <w:t>бюджетной классификации и коду объекта ФАИП.</w:t>
            </w:r>
          </w:p>
        </w:tc>
      </w:tr>
      <w:tr w:rsidR="00D96A93" w:rsidRPr="00A23DA6" w14:paraId="3B620E6C" w14:textId="77777777" w:rsidTr="00A23DA6">
        <w:tc>
          <w:tcPr>
            <w:tcW w:w="1915" w:type="dxa"/>
            <w:shd w:val="clear" w:color="auto" w:fill="auto"/>
          </w:tcPr>
          <w:p w14:paraId="56C08465" w14:textId="70187CF4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D96A93">
              <w:rPr>
                <w:sz w:val="22"/>
                <w:highlight w:val="green"/>
              </w:rPr>
              <w:lastRenderedPageBreak/>
              <w:t>Планируемые поступления</w:t>
            </w:r>
            <w:r w:rsidR="00517735">
              <w:rPr>
                <w:sz w:val="22"/>
                <w:highlight w:val="green"/>
              </w:rPr>
              <w:t>,</w:t>
            </w:r>
            <w:r w:rsidRPr="00D96A93">
              <w:rPr>
                <w:sz w:val="22"/>
                <w:highlight w:val="green"/>
              </w:rPr>
              <w:t xml:space="preserve"> всего</w:t>
            </w:r>
          </w:p>
        </w:tc>
        <w:tc>
          <w:tcPr>
            <w:tcW w:w="1979" w:type="dxa"/>
            <w:shd w:val="clear" w:color="auto" w:fill="auto"/>
          </w:tcPr>
          <w:p w14:paraId="32A3F421" w14:textId="4A625289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D96A93">
              <w:rPr>
                <w:sz w:val="22"/>
                <w:highlight w:val="green"/>
              </w:rPr>
              <w:t>SUM_PLAN_POST_</w:t>
            </w:r>
            <w:r w:rsidRPr="002D4AEF">
              <w:rPr>
                <w:sz w:val="22"/>
                <w:highlight w:val="green"/>
              </w:rPr>
              <w:t>ITOG</w:t>
            </w:r>
          </w:p>
        </w:tc>
        <w:tc>
          <w:tcPr>
            <w:tcW w:w="1079" w:type="dxa"/>
            <w:shd w:val="clear" w:color="auto" w:fill="auto"/>
          </w:tcPr>
          <w:p w14:paraId="56D95CDF" w14:textId="39053D11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D96A93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BCCAA68" w14:textId="77777777" w:rsidR="00D96A93" w:rsidRPr="002D4AEF" w:rsidRDefault="00D96A93" w:rsidP="00D96A93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25B237FE" w14:textId="19049337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D96A93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11AC771" w14:textId="0F3CE24A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Сумма планируемых поступлений субсидии по коду субсидии, коду по бюджетной классификации и по коду объекта ФАИП на все годы планируемого периода.</w:t>
            </w:r>
          </w:p>
        </w:tc>
      </w:tr>
      <w:tr w:rsidR="00057417" w:rsidRPr="00A23DA6" w14:paraId="0D4119C1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EA8F31F" w14:textId="2BFCB209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Планируемые выплаты</w:t>
            </w:r>
            <w:r w:rsidR="00D96A93">
              <w:rPr>
                <w:sz w:val="22"/>
              </w:rPr>
              <w:t xml:space="preserve"> </w:t>
            </w:r>
            <w:r w:rsidR="00D96A93" w:rsidRPr="002D4AEF">
              <w:rPr>
                <w:sz w:val="22"/>
                <w:highlight w:val="green"/>
              </w:rPr>
              <w:t>на текущий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283B41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SUM_PLAN_VIP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1A1C42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5EF03A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D6CF92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8A06B4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планируемых на текущий финансовый год выплат, источником финансового обеспечения которых являются субсидия, по коду субсидии, коду по бюджетной классификации и кодов объекта ФАИП.</w:t>
            </w:r>
          </w:p>
        </w:tc>
      </w:tr>
      <w:tr w:rsidR="00D96A93" w:rsidRPr="00A23DA6" w14:paraId="1AB9CA95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502A8806" w14:textId="04F1FCB0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  <w:r w:rsidRPr="00BE4692">
              <w:rPr>
                <w:sz w:val="22"/>
                <w:highlight w:val="green"/>
              </w:rPr>
              <w:t>Планируемые выплаты на первый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AB12C12" w14:textId="5277AD46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  <w:r w:rsidRPr="00BE4692">
              <w:rPr>
                <w:sz w:val="22"/>
                <w:highlight w:val="green"/>
              </w:rPr>
              <w:t>SUM_PLAN_VIP_</w:t>
            </w:r>
            <w:r w:rsidRPr="00BE4692">
              <w:rPr>
                <w:sz w:val="22"/>
                <w:highlight w:val="green"/>
                <w:lang w:val="en-US"/>
              </w:rPr>
              <w:t>FRST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9F45281" w14:textId="543F3F41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  <w:r w:rsidRPr="00BE4692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D0DFFE5" w14:textId="77777777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D1ED6A5" w14:textId="196A7EE0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  <w:r w:rsidRPr="00BE4692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31D6BB6" w14:textId="625276F1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Сумма планируемых на первый финансовый год выплат, источником финансового обеспечения которых являются субсидии, по коду субсидии, коду по бюджетной классификации и коду объекта ФАИП.</w:t>
            </w:r>
          </w:p>
        </w:tc>
      </w:tr>
      <w:tr w:rsidR="00D96A93" w:rsidRPr="00A23DA6" w14:paraId="0734C59C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49D8913" w14:textId="25921E2F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  <w:r w:rsidRPr="00BE4692">
              <w:rPr>
                <w:sz w:val="22"/>
                <w:highlight w:val="green"/>
              </w:rPr>
              <w:t>Планируемые выплаты на второй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AA091AC" w14:textId="719CBD80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  <w:r w:rsidRPr="00BE4692">
              <w:rPr>
                <w:sz w:val="22"/>
                <w:highlight w:val="green"/>
              </w:rPr>
              <w:t>SUM_PLAN_VIP</w:t>
            </w:r>
            <w:r w:rsidRPr="00BE4692">
              <w:rPr>
                <w:sz w:val="22"/>
                <w:highlight w:val="green"/>
                <w:lang w:val="en-US"/>
              </w:rPr>
              <w:t>_SCND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D0118F3" w14:textId="251EBBD5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  <w:r w:rsidRPr="00BE4692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E26F539" w14:textId="77777777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79A6877" w14:textId="27189640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  <w:r w:rsidRPr="00BE4692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9A6987C" w14:textId="10A9F8E9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Сумма планируемых на второй финансовый год выплат, источником финансового обеспечения которых являются субсидии, по коду субсидии, коду по бюджетной классификации и коду объекта ФАИП.</w:t>
            </w:r>
          </w:p>
        </w:tc>
      </w:tr>
      <w:tr w:rsidR="00D96A93" w:rsidRPr="00A23DA6" w14:paraId="52463AB6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2BDEDDC" w14:textId="7548CDBE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  <w:r w:rsidRPr="00BE4692">
              <w:rPr>
                <w:sz w:val="22"/>
                <w:highlight w:val="green"/>
              </w:rPr>
              <w:t>Планируемые выплаты на последующие годы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B5ACE97" w14:textId="0509F095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  <w:r w:rsidRPr="00BE4692">
              <w:rPr>
                <w:sz w:val="22"/>
                <w:highlight w:val="green"/>
              </w:rPr>
              <w:t>SUM_PLAN_VIP</w:t>
            </w:r>
            <w:r w:rsidRPr="00BE4692">
              <w:rPr>
                <w:sz w:val="22"/>
                <w:highlight w:val="green"/>
                <w:lang w:val="en-US"/>
              </w:rPr>
              <w:t>_NEXT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5B43D24" w14:textId="695F2FA9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  <w:r w:rsidRPr="00BE4692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E9A5018" w14:textId="77777777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0FF5D2B" w14:textId="03B454B1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  <w:r w:rsidRPr="00BE4692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6FA61A27" w14:textId="63BEB1B3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Сумма планируемых на последующие финансовые годы выплат, источником финансового обеспечения которых являются субсидии, по коду субсидии, коду по бюджетной классификации и коду объекта ФАИП.</w:t>
            </w:r>
          </w:p>
        </w:tc>
      </w:tr>
      <w:tr w:rsidR="00D96A93" w:rsidRPr="00A23DA6" w14:paraId="6CC69A51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B472B5C" w14:textId="19A44335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  <w:r w:rsidRPr="00BE4692">
              <w:rPr>
                <w:sz w:val="22"/>
                <w:highlight w:val="green"/>
              </w:rPr>
              <w:t>Планируемые выплаты</w:t>
            </w:r>
            <w:r w:rsidR="00517735">
              <w:rPr>
                <w:sz w:val="22"/>
                <w:highlight w:val="green"/>
              </w:rPr>
              <w:t>,</w:t>
            </w:r>
            <w:r w:rsidRPr="00BE4692">
              <w:rPr>
                <w:sz w:val="22"/>
                <w:highlight w:val="green"/>
              </w:rPr>
              <w:t xml:space="preserve"> всего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457610F" w14:textId="03A23423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  <w:r w:rsidRPr="00BE4692">
              <w:rPr>
                <w:sz w:val="22"/>
                <w:highlight w:val="green"/>
              </w:rPr>
              <w:t>SUM_PLAN_VIP</w:t>
            </w:r>
            <w:r w:rsidRPr="00BE4692">
              <w:rPr>
                <w:sz w:val="22"/>
                <w:highlight w:val="green"/>
                <w:lang w:val="en-US"/>
              </w:rPr>
              <w:t>_ITOG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7334102" w14:textId="00B6E422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  <w:r w:rsidRPr="00BE4692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451CB49" w14:textId="77777777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0F07607" w14:textId="035A8F6C" w:rsidR="00D96A93" w:rsidRPr="00A23DA6" w:rsidRDefault="00D96A93" w:rsidP="00D96A93">
            <w:pPr>
              <w:spacing w:before="60" w:after="60"/>
              <w:ind w:firstLine="0"/>
              <w:rPr>
                <w:sz w:val="22"/>
              </w:rPr>
            </w:pPr>
            <w:r w:rsidRPr="00BE4692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3ECC176" w14:textId="25B3FC91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 xml:space="preserve">Сумма планируемых выплат на все годы планируемого периода, источником финансового обеспечения которых </w:t>
            </w:r>
            <w:r w:rsidRPr="002D4AEF">
              <w:rPr>
                <w:sz w:val="22"/>
                <w:highlight w:val="green"/>
              </w:rPr>
              <w:lastRenderedPageBreak/>
              <w:t>являются субсидии, по коду субсидии, коду по бюджетной классификации и по коду объекта ФАИП.</w:t>
            </w:r>
          </w:p>
        </w:tc>
      </w:tr>
      <w:tr w:rsidR="00057417" w:rsidRPr="00A23DA6" w14:paraId="1E5AAE9C" w14:textId="77777777" w:rsidTr="00A23DA6">
        <w:tc>
          <w:tcPr>
            <w:tcW w:w="1915" w:type="dxa"/>
            <w:shd w:val="clear" w:color="auto" w:fill="FFFF00"/>
          </w:tcPr>
          <w:p w14:paraId="1585BE1C" w14:textId="1CBF2D44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lastRenderedPageBreak/>
              <w:t>Итоги по разделу 2</w:t>
            </w:r>
            <w:r w:rsidR="00007679">
              <w:rPr>
                <w:b/>
                <w:i/>
                <w:sz w:val="22"/>
              </w:rPr>
              <w:t xml:space="preserve">. </w:t>
            </w:r>
            <w:r w:rsidR="00007679" w:rsidRPr="002D4AEF">
              <w:rPr>
                <w:b/>
                <w:i/>
                <w:sz w:val="22"/>
                <w:highlight w:val="green"/>
              </w:rPr>
              <w:t>Сведения о разрешенных операциях с субсидиями</w:t>
            </w:r>
          </w:p>
        </w:tc>
        <w:tc>
          <w:tcPr>
            <w:tcW w:w="1979" w:type="dxa"/>
            <w:shd w:val="clear" w:color="auto" w:fill="FFFF00"/>
          </w:tcPr>
          <w:p w14:paraId="46DAE61A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ONSOBS_ALL</w:t>
            </w:r>
          </w:p>
        </w:tc>
        <w:tc>
          <w:tcPr>
            <w:tcW w:w="1079" w:type="dxa"/>
            <w:shd w:val="clear" w:color="auto" w:fill="FFFF00"/>
          </w:tcPr>
          <w:p w14:paraId="56BA5A8C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630844D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4E5056D6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7B2039EA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информации в блоке ONSOBS.</w:t>
            </w:r>
          </w:p>
        </w:tc>
      </w:tr>
      <w:tr w:rsidR="00057417" w:rsidRPr="00A23DA6" w14:paraId="428FA356" w14:textId="77777777" w:rsidTr="00A23DA6">
        <w:tc>
          <w:tcPr>
            <w:tcW w:w="1915" w:type="dxa"/>
            <w:shd w:val="clear" w:color="auto" w:fill="auto"/>
          </w:tcPr>
          <w:p w14:paraId="17E9600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разрешенных к использованию остатков на начало года средств субсидий прошлых лет</w:t>
            </w:r>
          </w:p>
        </w:tc>
        <w:tc>
          <w:tcPr>
            <w:tcW w:w="1979" w:type="dxa"/>
            <w:shd w:val="clear" w:color="auto" w:fill="auto"/>
          </w:tcPr>
          <w:p w14:paraId="6F15BFB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SUM_OST_AKLYA</w:t>
            </w:r>
          </w:p>
        </w:tc>
        <w:tc>
          <w:tcPr>
            <w:tcW w:w="1079" w:type="dxa"/>
            <w:shd w:val="clear" w:color="auto" w:fill="auto"/>
          </w:tcPr>
          <w:p w14:paraId="30689AC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806D9A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9D7A95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1883CC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Итоговый остаток неиспользованных на начало текущего финансового года субсидий прошлых лет, разрешенных к использованию.</w:t>
            </w:r>
          </w:p>
        </w:tc>
      </w:tr>
      <w:tr w:rsidR="00057417" w:rsidRPr="00A23DA6" w14:paraId="31F62895" w14:textId="77777777" w:rsidTr="00A23DA6">
        <w:tc>
          <w:tcPr>
            <w:tcW w:w="1915" w:type="dxa"/>
            <w:shd w:val="clear" w:color="auto" w:fill="auto"/>
          </w:tcPr>
          <w:p w14:paraId="1B79F15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возврата дебиторской задолженности прошлых лет</w:t>
            </w:r>
          </w:p>
        </w:tc>
        <w:tc>
          <w:tcPr>
            <w:tcW w:w="1979" w:type="dxa"/>
            <w:shd w:val="clear" w:color="auto" w:fill="auto"/>
          </w:tcPr>
          <w:p w14:paraId="302B401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SUM_IT_DZ</w:t>
            </w:r>
          </w:p>
        </w:tc>
        <w:tc>
          <w:tcPr>
            <w:tcW w:w="1079" w:type="dxa"/>
            <w:shd w:val="clear" w:color="auto" w:fill="auto"/>
          </w:tcPr>
          <w:p w14:paraId="0646646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586D08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FF9E63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100ACE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возврата дебиторской задолженности прошлых лет, разрешенная к использованию</w:t>
            </w:r>
          </w:p>
        </w:tc>
      </w:tr>
      <w:tr w:rsidR="00057417" w:rsidRPr="00A23DA6" w14:paraId="05CD9150" w14:textId="77777777" w:rsidTr="00A23DA6">
        <w:tc>
          <w:tcPr>
            <w:tcW w:w="1915" w:type="dxa"/>
            <w:shd w:val="clear" w:color="auto" w:fill="auto"/>
          </w:tcPr>
          <w:p w14:paraId="4B7FAFF9" w14:textId="443CD603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поступлений</w:t>
            </w:r>
            <w:r w:rsidR="00D96A93">
              <w:rPr>
                <w:sz w:val="22"/>
              </w:rPr>
              <w:t xml:space="preserve"> </w:t>
            </w:r>
            <w:r w:rsidR="00D96A93" w:rsidRPr="002D4AEF">
              <w:rPr>
                <w:sz w:val="22"/>
                <w:highlight w:val="green"/>
              </w:rPr>
              <w:t>на текущий год</w:t>
            </w:r>
          </w:p>
        </w:tc>
        <w:tc>
          <w:tcPr>
            <w:tcW w:w="1979" w:type="dxa"/>
            <w:shd w:val="clear" w:color="auto" w:fill="auto"/>
          </w:tcPr>
          <w:p w14:paraId="7C8EC71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SUM_POST_P</w:t>
            </w:r>
          </w:p>
        </w:tc>
        <w:tc>
          <w:tcPr>
            <w:tcW w:w="1079" w:type="dxa"/>
            <w:shd w:val="clear" w:color="auto" w:fill="auto"/>
          </w:tcPr>
          <w:p w14:paraId="0C796D5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964794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E8E388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11B0CF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Общая сумма планируемых на текущий финансовый год поступлений субсидий.</w:t>
            </w:r>
          </w:p>
        </w:tc>
      </w:tr>
      <w:tr w:rsidR="00D96A93" w:rsidRPr="00A23DA6" w14:paraId="1D103CE0" w14:textId="77777777" w:rsidTr="00A23DA6">
        <w:tc>
          <w:tcPr>
            <w:tcW w:w="1915" w:type="dxa"/>
            <w:shd w:val="clear" w:color="auto" w:fill="auto"/>
          </w:tcPr>
          <w:p w14:paraId="38A05682" w14:textId="3069C147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Итоговая сумма поступлений на первый год</w:t>
            </w:r>
          </w:p>
        </w:tc>
        <w:tc>
          <w:tcPr>
            <w:tcW w:w="1979" w:type="dxa"/>
            <w:shd w:val="clear" w:color="auto" w:fill="auto"/>
          </w:tcPr>
          <w:p w14:paraId="7A23831A" w14:textId="0E9341E6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SUM_POST_P</w:t>
            </w:r>
            <w:r w:rsidRPr="002D4AEF">
              <w:rPr>
                <w:sz w:val="22"/>
                <w:highlight w:val="green"/>
                <w:lang w:val="en-US"/>
              </w:rPr>
              <w:t>_FRST</w:t>
            </w:r>
          </w:p>
        </w:tc>
        <w:tc>
          <w:tcPr>
            <w:tcW w:w="1079" w:type="dxa"/>
            <w:shd w:val="clear" w:color="auto" w:fill="auto"/>
          </w:tcPr>
          <w:p w14:paraId="3F698065" w14:textId="337172A9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D6F7796" w14:textId="77777777" w:rsidR="00D96A93" w:rsidRPr="002D4AEF" w:rsidRDefault="00D96A93" w:rsidP="00D96A93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484B879D" w14:textId="224898BC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49E6EE0" w14:textId="07DB0D69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Общая сумма планируемых на первый финансовый год поступлений субсидий.</w:t>
            </w:r>
          </w:p>
        </w:tc>
      </w:tr>
      <w:tr w:rsidR="00D96A93" w:rsidRPr="00A23DA6" w14:paraId="62FB1A79" w14:textId="77777777" w:rsidTr="00A23DA6">
        <w:tc>
          <w:tcPr>
            <w:tcW w:w="1915" w:type="dxa"/>
            <w:shd w:val="clear" w:color="auto" w:fill="auto"/>
          </w:tcPr>
          <w:p w14:paraId="17C75260" w14:textId="64289A1B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Итоговая сумма поступлений на второй год</w:t>
            </w:r>
          </w:p>
        </w:tc>
        <w:tc>
          <w:tcPr>
            <w:tcW w:w="1979" w:type="dxa"/>
            <w:shd w:val="clear" w:color="auto" w:fill="auto"/>
          </w:tcPr>
          <w:p w14:paraId="54AFFE79" w14:textId="7978138F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SUM_POST_P</w:t>
            </w:r>
            <w:r w:rsidRPr="002D4AEF">
              <w:rPr>
                <w:sz w:val="22"/>
                <w:highlight w:val="green"/>
                <w:lang w:val="en-US"/>
              </w:rPr>
              <w:t>_SCND</w:t>
            </w:r>
          </w:p>
        </w:tc>
        <w:tc>
          <w:tcPr>
            <w:tcW w:w="1079" w:type="dxa"/>
            <w:shd w:val="clear" w:color="auto" w:fill="auto"/>
          </w:tcPr>
          <w:p w14:paraId="7EC23A60" w14:textId="7F987023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C466D95" w14:textId="77777777" w:rsidR="00D96A93" w:rsidRPr="002D4AEF" w:rsidRDefault="00D96A93" w:rsidP="00D96A93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34E6DEF2" w14:textId="1612E58E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803C076" w14:textId="799E2339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Общая сумма планируемых на второй финансовый год поступлений субсидий.</w:t>
            </w:r>
          </w:p>
        </w:tc>
      </w:tr>
      <w:tr w:rsidR="00D96A93" w:rsidRPr="00A23DA6" w14:paraId="7EB2118D" w14:textId="77777777" w:rsidTr="00A23DA6">
        <w:tc>
          <w:tcPr>
            <w:tcW w:w="1915" w:type="dxa"/>
            <w:shd w:val="clear" w:color="auto" w:fill="auto"/>
          </w:tcPr>
          <w:p w14:paraId="0361D46B" w14:textId="04ACEB6F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Итоговая сумма поступлений на последующие годы</w:t>
            </w:r>
          </w:p>
        </w:tc>
        <w:tc>
          <w:tcPr>
            <w:tcW w:w="1979" w:type="dxa"/>
            <w:shd w:val="clear" w:color="auto" w:fill="auto"/>
          </w:tcPr>
          <w:p w14:paraId="5B1ECB6F" w14:textId="4FCCA8E4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SUM_POST_P</w:t>
            </w:r>
            <w:r w:rsidRPr="002D4AEF">
              <w:rPr>
                <w:sz w:val="22"/>
                <w:highlight w:val="green"/>
                <w:lang w:val="en-US"/>
              </w:rPr>
              <w:t>_NEXT</w:t>
            </w:r>
          </w:p>
        </w:tc>
        <w:tc>
          <w:tcPr>
            <w:tcW w:w="1079" w:type="dxa"/>
            <w:shd w:val="clear" w:color="auto" w:fill="auto"/>
          </w:tcPr>
          <w:p w14:paraId="476F54DD" w14:textId="1825A01C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5177F93" w14:textId="77777777" w:rsidR="00D96A93" w:rsidRPr="002D4AEF" w:rsidRDefault="00D96A93" w:rsidP="00D96A93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4185E359" w14:textId="767C0B57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86FA8F8" w14:textId="42BA36BF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Общая сумма планируемых на последующие финансовые годы поступлений субсидий.</w:t>
            </w:r>
          </w:p>
        </w:tc>
      </w:tr>
      <w:tr w:rsidR="00D96A93" w:rsidRPr="00A23DA6" w14:paraId="34BD94F8" w14:textId="77777777" w:rsidTr="00A23DA6">
        <w:tc>
          <w:tcPr>
            <w:tcW w:w="1915" w:type="dxa"/>
            <w:shd w:val="clear" w:color="auto" w:fill="auto"/>
          </w:tcPr>
          <w:p w14:paraId="105837CD" w14:textId="3D4FFA75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Итоговая сумма поступлений</w:t>
            </w:r>
            <w:r w:rsidR="00517735">
              <w:rPr>
                <w:sz w:val="22"/>
                <w:highlight w:val="green"/>
              </w:rPr>
              <w:t>,</w:t>
            </w:r>
            <w:r w:rsidRPr="002D4AEF">
              <w:rPr>
                <w:sz w:val="22"/>
                <w:highlight w:val="green"/>
              </w:rPr>
              <w:t xml:space="preserve"> всего</w:t>
            </w:r>
          </w:p>
        </w:tc>
        <w:tc>
          <w:tcPr>
            <w:tcW w:w="1979" w:type="dxa"/>
            <w:shd w:val="clear" w:color="auto" w:fill="auto"/>
          </w:tcPr>
          <w:p w14:paraId="23616467" w14:textId="5EAA8C13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SUM_POST_P_</w:t>
            </w:r>
            <w:r w:rsidRPr="002D4AEF">
              <w:rPr>
                <w:sz w:val="22"/>
                <w:highlight w:val="green"/>
                <w:lang w:val="en-US"/>
              </w:rPr>
              <w:t>ALL</w:t>
            </w:r>
          </w:p>
        </w:tc>
        <w:tc>
          <w:tcPr>
            <w:tcW w:w="1079" w:type="dxa"/>
            <w:shd w:val="clear" w:color="auto" w:fill="auto"/>
          </w:tcPr>
          <w:p w14:paraId="6A558E58" w14:textId="51320FCE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F42B862" w14:textId="77777777" w:rsidR="00D96A93" w:rsidRPr="002D4AEF" w:rsidRDefault="00D96A93" w:rsidP="00D96A93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6DA86F73" w14:textId="089523E3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1C885B0" w14:textId="7CD30CBB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Общая сумма планируемых на весь период поступлений субсидий.</w:t>
            </w:r>
          </w:p>
        </w:tc>
      </w:tr>
      <w:tr w:rsidR="00057417" w:rsidRPr="00A23DA6" w14:paraId="331AEE99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A4C7046" w14:textId="713A19AC" w:rsidR="00057417" w:rsidRPr="002D4AEF" w:rsidRDefault="00057417" w:rsidP="002D4AEF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выплат</w:t>
            </w:r>
            <w:r w:rsidR="00D96A93" w:rsidRPr="002D4AEF">
              <w:rPr>
                <w:sz w:val="22"/>
              </w:rPr>
              <w:t xml:space="preserve"> </w:t>
            </w:r>
            <w:r w:rsidR="00D96A93" w:rsidRPr="002D4AEF">
              <w:rPr>
                <w:sz w:val="22"/>
                <w:highlight w:val="green"/>
              </w:rPr>
              <w:t>на текущий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17BF3F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SUM_VIPL_P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B4B571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4582F8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624D7D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E782B1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Общая сумма планируемых на текущий финансовый год выплат, источником финансового обеспечения которых являются субсидии.</w:t>
            </w:r>
          </w:p>
        </w:tc>
      </w:tr>
      <w:tr w:rsidR="00D96A93" w:rsidRPr="00A23DA6" w14:paraId="717FA513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768748F1" w14:textId="679C1672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Итоговая сумма выплат на первый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F06399D" w14:textId="7809983F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SUM_VIPL_P_</w:t>
            </w:r>
            <w:r w:rsidRPr="002D4AEF">
              <w:rPr>
                <w:sz w:val="22"/>
                <w:highlight w:val="green"/>
                <w:lang w:val="en-US"/>
              </w:rPr>
              <w:t>FRST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CDD23CF" w14:textId="71350D12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AB3ABFD" w14:textId="77777777" w:rsidR="00D96A93" w:rsidRPr="002D4AEF" w:rsidRDefault="00D96A93" w:rsidP="00D96A93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9DA0969" w14:textId="1B435D48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1CA7EEC4" w14:textId="597FB667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 xml:space="preserve">Общая сумма планируемых на первый финансовый год выплат, источником финансового обеспечения </w:t>
            </w:r>
            <w:r w:rsidRPr="002D4AEF">
              <w:rPr>
                <w:sz w:val="22"/>
                <w:highlight w:val="green"/>
              </w:rPr>
              <w:lastRenderedPageBreak/>
              <w:t>которых являются субсидии.</w:t>
            </w:r>
          </w:p>
        </w:tc>
      </w:tr>
      <w:tr w:rsidR="00D96A93" w:rsidRPr="00A23DA6" w14:paraId="222F5A72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48ECBBDE" w14:textId="6A15F784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lastRenderedPageBreak/>
              <w:t>Итоговая сумма выплат на второй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CF01821" w14:textId="232294B6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SUM_VIPL_P</w:t>
            </w:r>
            <w:r w:rsidRPr="002D4AEF">
              <w:rPr>
                <w:sz w:val="22"/>
                <w:highlight w:val="green"/>
                <w:lang w:val="en-US"/>
              </w:rPr>
              <w:t>_SCND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1DA73B7" w14:textId="0341923E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496297F" w14:textId="77777777" w:rsidR="00D96A93" w:rsidRPr="002D4AEF" w:rsidRDefault="00D96A93" w:rsidP="00D96A93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FC2A3D5" w14:textId="0593F665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9141325" w14:textId="13858216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Общая сумма планируемых на второй финансовый год выплат, источником финансового обеспечения которых являются субсидии.</w:t>
            </w:r>
          </w:p>
        </w:tc>
      </w:tr>
      <w:tr w:rsidR="00D96A93" w:rsidRPr="00A23DA6" w14:paraId="56EE51C7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DAD7F64" w14:textId="67C57691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Итоговая сумма выплат на последующие годы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3FCC6BD" w14:textId="733CA88A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SUM_VIPL_P</w:t>
            </w:r>
            <w:r w:rsidRPr="002D4AEF">
              <w:rPr>
                <w:sz w:val="22"/>
                <w:highlight w:val="green"/>
                <w:lang w:val="en-US"/>
              </w:rPr>
              <w:t>_NEXT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3612F55" w14:textId="43565648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2618E38" w14:textId="77777777" w:rsidR="00D96A93" w:rsidRPr="002D4AEF" w:rsidRDefault="00D96A93" w:rsidP="00D96A93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399D8FA" w14:textId="6238CF69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025D878" w14:textId="03DC325B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Общая сумма планируемых на последующие финансовые годы выплат, источником финансового обеспечения которых являются субсидии.</w:t>
            </w:r>
          </w:p>
        </w:tc>
      </w:tr>
      <w:tr w:rsidR="00D96A93" w:rsidRPr="00A23DA6" w14:paraId="7A4E0058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FC42580" w14:textId="61230D94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Итоговая сумма выплат</w:t>
            </w:r>
            <w:r w:rsidR="00517735">
              <w:rPr>
                <w:sz w:val="22"/>
                <w:highlight w:val="green"/>
              </w:rPr>
              <w:t>,</w:t>
            </w:r>
            <w:r w:rsidRPr="002D4AEF">
              <w:rPr>
                <w:sz w:val="22"/>
                <w:highlight w:val="green"/>
              </w:rPr>
              <w:t xml:space="preserve"> всего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2DF49AF" w14:textId="791AB3C9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SUM_VIPL_P</w:t>
            </w:r>
            <w:r w:rsidRPr="002D4AEF">
              <w:rPr>
                <w:sz w:val="22"/>
                <w:highlight w:val="green"/>
                <w:lang w:val="en-US"/>
              </w:rPr>
              <w:t>_ALL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B1AA286" w14:textId="5C6123FE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47D9FADF" w14:textId="77777777" w:rsidR="00D96A93" w:rsidRPr="002D4AEF" w:rsidRDefault="00D96A93" w:rsidP="00D96A93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07A1129" w14:textId="15AEA323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5F104B2" w14:textId="31846E8E" w:rsidR="00D96A93" w:rsidRPr="002D4AEF" w:rsidRDefault="00D96A93" w:rsidP="00D96A93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Общая сумма планируемых на весь период выплат, источником финансового обеспечения которых являются субсидии.</w:t>
            </w:r>
          </w:p>
        </w:tc>
      </w:tr>
      <w:tr w:rsidR="00057417" w:rsidRPr="00A23DA6" w14:paraId="3BA16A4B" w14:textId="77777777" w:rsidTr="00A23DA6">
        <w:tc>
          <w:tcPr>
            <w:tcW w:w="1915" w:type="dxa"/>
            <w:shd w:val="clear" w:color="auto" w:fill="FFFF00"/>
          </w:tcPr>
          <w:p w14:paraId="2B402F1D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Раздел 3. «Операции со средствами организации».</w:t>
            </w:r>
          </w:p>
        </w:tc>
        <w:tc>
          <w:tcPr>
            <w:tcW w:w="1979" w:type="dxa"/>
            <w:shd w:val="clear" w:color="auto" w:fill="FFFF00"/>
          </w:tcPr>
          <w:p w14:paraId="585C229B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ONOSORG(*)</w:t>
            </w:r>
          </w:p>
        </w:tc>
        <w:tc>
          <w:tcPr>
            <w:tcW w:w="1079" w:type="dxa"/>
            <w:shd w:val="clear" w:color="auto" w:fill="FFFF00"/>
          </w:tcPr>
          <w:p w14:paraId="61A8818D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87EF7FC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59FC3864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3C0C36DC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операций</w:t>
            </w:r>
          </w:p>
        </w:tc>
      </w:tr>
      <w:tr w:rsidR="00057417" w:rsidRPr="00A23DA6" w14:paraId="21401556" w14:textId="77777777" w:rsidTr="00A23DA6">
        <w:tc>
          <w:tcPr>
            <w:tcW w:w="1915" w:type="dxa"/>
            <w:shd w:val="clear" w:color="auto" w:fill="auto"/>
          </w:tcPr>
          <w:p w14:paraId="3A7786F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субсидии (цели)/Идентификатор государственного контракта/контракта учреждения/договора (соглашения)</w:t>
            </w:r>
          </w:p>
        </w:tc>
        <w:tc>
          <w:tcPr>
            <w:tcW w:w="1979" w:type="dxa"/>
            <w:shd w:val="clear" w:color="auto" w:fill="auto"/>
          </w:tcPr>
          <w:p w14:paraId="168111F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AKLASS</w:t>
            </w:r>
          </w:p>
        </w:tc>
        <w:tc>
          <w:tcPr>
            <w:tcW w:w="1079" w:type="dxa"/>
            <w:shd w:val="clear" w:color="auto" w:fill="auto"/>
          </w:tcPr>
          <w:p w14:paraId="709AE39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11A97F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74448C8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4CF56C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идентификатора государственного контракта/контракта учреждения/договора (соглашения) (при наличии).</w:t>
            </w:r>
          </w:p>
        </w:tc>
      </w:tr>
      <w:tr w:rsidR="00057417" w:rsidRPr="00A23DA6" w14:paraId="699D8294" w14:textId="77777777" w:rsidTr="00A23DA6">
        <w:tc>
          <w:tcPr>
            <w:tcW w:w="1915" w:type="dxa"/>
            <w:shd w:val="clear" w:color="auto" w:fill="auto"/>
          </w:tcPr>
          <w:p w14:paraId="327F5B4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по бюджетной классификации</w:t>
            </w:r>
          </w:p>
        </w:tc>
        <w:tc>
          <w:tcPr>
            <w:tcW w:w="1979" w:type="dxa"/>
            <w:shd w:val="clear" w:color="auto" w:fill="auto"/>
          </w:tcPr>
          <w:p w14:paraId="5ADEC21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KOSGU</w:t>
            </w:r>
          </w:p>
        </w:tc>
        <w:tc>
          <w:tcPr>
            <w:tcW w:w="1079" w:type="dxa"/>
            <w:shd w:val="clear" w:color="auto" w:fill="auto"/>
          </w:tcPr>
          <w:p w14:paraId="2EC89E6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171E28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</w:t>
            </w:r>
          </w:p>
        </w:tc>
        <w:tc>
          <w:tcPr>
            <w:tcW w:w="1077" w:type="dxa"/>
            <w:shd w:val="clear" w:color="auto" w:fill="auto"/>
          </w:tcPr>
          <w:p w14:paraId="690B703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6DBCEE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по бюджетной классификации в соответствии с действующими Указаниями по БК.</w:t>
            </w:r>
          </w:p>
        </w:tc>
      </w:tr>
      <w:tr w:rsidR="00057417" w:rsidRPr="00A23DA6" w14:paraId="3801A31C" w14:textId="77777777" w:rsidTr="00A23DA6">
        <w:tc>
          <w:tcPr>
            <w:tcW w:w="1915" w:type="dxa"/>
            <w:shd w:val="clear" w:color="auto" w:fill="auto"/>
          </w:tcPr>
          <w:p w14:paraId="5AA761F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объекта ФАИП</w:t>
            </w:r>
          </w:p>
        </w:tc>
        <w:tc>
          <w:tcPr>
            <w:tcW w:w="1979" w:type="dxa"/>
            <w:shd w:val="clear" w:color="auto" w:fill="auto"/>
          </w:tcPr>
          <w:p w14:paraId="6266711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0F0E2F5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E3AF33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14</w:t>
            </w:r>
          </w:p>
        </w:tc>
        <w:tc>
          <w:tcPr>
            <w:tcW w:w="1077" w:type="dxa"/>
            <w:shd w:val="clear" w:color="auto" w:fill="auto"/>
          </w:tcPr>
          <w:p w14:paraId="2691AAA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D4C6D1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объекта ФАИП.</w:t>
            </w:r>
          </w:p>
        </w:tc>
      </w:tr>
      <w:tr w:rsidR="00057417" w:rsidRPr="00A23DA6" w14:paraId="06D0A256" w14:textId="77777777" w:rsidTr="00A23DA6">
        <w:tc>
          <w:tcPr>
            <w:tcW w:w="1915" w:type="dxa"/>
            <w:shd w:val="clear" w:color="auto" w:fill="auto"/>
          </w:tcPr>
          <w:p w14:paraId="31DB32E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Поступления</w:t>
            </w:r>
          </w:p>
        </w:tc>
        <w:tc>
          <w:tcPr>
            <w:tcW w:w="1979" w:type="dxa"/>
            <w:shd w:val="clear" w:color="auto" w:fill="auto"/>
          </w:tcPr>
          <w:p w14:paraId="413C979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SUM_POST</w:t>
            </w:r>
          </w:p>
        </w:tc>
        <w:tc>
          <w:tcPr>
            <w:tcW w:w="1079" w:type="dxa"/>
            <w:shd w:val="clear" w:color="auto" w:fill="auto"/>
          </w:tcPr>
          <w:p w14:paraId="4C8F72B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631871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51758D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BB701E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Сумма поступлений (восстановления ранее произведенных выплат) по коду субсидии (цели) и коду по бюджетной классификации нарастающим итогом с начала текущего финансового года с учетом всех изменений на </w:t>
            </w:r>
            <w:r w:rsidRPr="00A23DA6">
              <w:rPr>
                <w:sz w:val="22"/>
              </w:rPr>
              <w:lastRenderedPageBreak/>
              <w:t>отчетную дату.</w:t>
            </w:r>
          </w:p>
        </w:tc>
      </w:tr>
      <w:tr w:rsidR="00057417" w:rsidRPr="00A23DA6" w14:paraId="7CD5F603" w14:textId="77777777" w:rsidTr="00A23DA6">
        <w:tc>
          <w:tcPr>
            <w:tcW w:w="1915" w:type="dxa"/>
            <w:shd w:val="clear" w:color="auto" w:fill="auto"/>
          </w:tcPr>
          <w:p w14:paraId="0CF05F3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Выплаты</w:t>
            </w:r>
          </w:p>
        </w:tc>
        <w:tc>
          <w:tcPr>
            <w:tcW w:w="1979" w:type="dxa"/>
            <w:shd w:val="clear" w:color="auto" w:fill="auto"/>
          </w:tcPr>
          <w:p w14:paraId="7C8072C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SUM_VIP</w:t>
            </w:r>
          </w:p>
        </w:tc>
        <w:tc>
          <w:tcPr>
            <w:tcW w:w="1079" w:type="dxa"/>
            <w:shd w:val="clear" w:color="auto" w:fill="auto"/>
          </w:tcPr>
          <w:p w14:paraId="66C01AE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2D5DFD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1F8607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098B14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выплат (возвратов ранее зачисленных поступлений) по коду субсидии (цели) и коду по бюджетной классификации нарастающим итогом с начала текущего финансового года с учетом всех изменений на отчетную дату.</w:t>
            </w:r>
          </w:p>
        </w:tc>
      </w:tr>
      <w:tr w:rsidR="00057417" w:rsidRPr="00A23DA6" w14:paraId="74F90813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74BCFA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Примечание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269CA6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NOTE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F85B21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70F22C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AB726F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F5F457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057417" w:rsidRPr="00A23DA6" w14:paraId="23BAED30" w14:textId="77777777" w:rsidTr="00A23DA6">
        <w:tc>
          <w:tcPr>
            <w:tcW w:w="1915" w:type="dxa"/>
            <w:shd w:val="clear" w:color="auto" w:fill="FFFF00"/>
          </w:tcPr>
          <w:p w14:paraId="10B7A7EF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Итоговые суммы по разделу 3</w:t>
            </w:r>
          </w:p>
        </w:tc>
        <w:tc>
          <w:tcPr>
            <w:tcW w:w="1979" w:type="dxa"/>
            <w:shd w:val="clear" w:color="auto" w:fill="FFFF00"/>
          </w:tcPr>
          <w:p w14:paraId="70B22602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ONOSORG_ALL</w:t>
            </w:r>
          </w:p>
        </w:tc>
        <w:tc>
          <w:tcPr>
            <w:tcW w:w="1079" w:type="dxa"/>
            <w:shd w:val="clear" w:color="auto" w:fill="FFFF00"/>
          </w:tcPr>
          <w:p w14:paraId="7D68FEAD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3FFF3F0A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E2236C7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419C4975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информации в блоке ONOSORG.</w:t>
            </w:r>
          </w:p>
        </w:tc>
      </w:tr>
      <w:tr w:rsidR="00057417" w:rsidRPr="00A23DA6" w14:paraId="186FFFA1" w14:textId="77777777" w:rsidTr="00A23DA6">
        <w:tc>
          <w:tcPr>
            <w:tcW w:w="1915" w:type="dxa"/>
            <w:shd w:val="clear" w:color="auto" w:fill="auto"/>
          </w:tcPr>
          <w:p w14:paraId="552A228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 поступлений</w:t>
            </w:r>
          </w:p>
        </w:tc>
        <w:tc>
          <w:tcPr>
            <w:tcW w:w="1979" w:type="dxa"/>
            <w:shd w:val="clear" w:color="auto" w:fill="auto"/>
          </w:tcPr>
          <w:p w14:paraId="4C7C6C7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SUM_ITOG_POST</w:t>
            </w:r>
          </w:p>
        </w:tc>
        <w:tc>
          <w:tcPr>
            <w:tcW w:w="1079" w:type="dxa"/>
            <w:shd w:val="clear" w:color="auto" w:fill="auto"/>
          </w:tcPr>
          <w:p w14:paraId="5C58F02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B01345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841242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615ABE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Общая сумма поступлений (восстановления ранее произведенных выплат) на отчетную дату.</w:t>
            </w:r>
          </w:p>
        </w:tc>
      </w:tr>
      <w:tr w:rsidR="00057417" w:rsidRPr="00A23DA6" w14:paraId="2630F76C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BAE870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 выплат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117DD7B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SUM_ITOG_VIPL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3C9D46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0E691D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874D85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59B69A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Общая сумма выплат (возвратов ранее зачисленных поступлений) на отчетную дату.</w:t>
            </w:r>
          </w:p>
        </w:tc>
      </w:tr>
      <w:tr w:rsidR="00057417" w:rsidRPr="00A23DA6" w14:paraId="1025C188" w14:textId="77777777" w:rsidTr="00A23DA6">
        <w:tc>
          <w:tcPr>
            <w:tcW w:w="1915" w:type="dxa"/>
            <w:shd w:val="clear" w:color="auto" w:fill="FFFF00"/>
          </w:tcPr>
          <w:p w14:paraId="3F90B636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Раздел 4.1. Операции по казначейскому обеспечению обязательств</w:t>
            </w:r>
          </w:p>
        </w:tc>
        <w:tc>
          <w:tcPr>
            <w:tcW w:w="1979" w:type="dxa"/>
            <w:shd w:val="clear" w:color="auto" w:fill="FFFF00"/>
          </w:tcPr>
          <w:p w14:paraId="2DAB1680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ONOPERKOO(*)</w:t>
            </w:r>
          </w:p>
        </w:tc>
        <w:tc>
          <w:tcPr>
            <w:tcW w:w="1079" w:type="dxa"/>
            <w:shd w:val="clear" w:color="auto" w:fill="FFFF00"/>
          </w:tcPr>
          <w:p w14:paraId="178B0106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AB2F276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4E0C63F2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4C6314E7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КОО.</w:t>
            </w:r>
          </w:p>
        </w:tc>
      </w:tr>
      <w:tr w:rsidR="00057417" w:rsidRPr="00A23DA6" w14:paraId="0494A7DE" w14:textId="77777777" w:rsidTr="00A23DA6">
        <w:tc>
          <w:tcPr>
            <w:tcW w:w="1915" w:type="dxa"/>
            <w:shd w:val="clear" w:color="auto" w:fill="auto"/>
          </w:tcPr>
          <w:p w14:paraId="137E293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субсидии (цели, целевых средств)/ Идентификатор государственного контракта/контракта</w:t>
            </w:r>
          </w:p>
          <w:p w14:paraId="69FF0BC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учреждения/ договора (соглашения)</w:t>
            </w:r>
          </w:p>
        </w:tc>
        <w:tc>
          <w:tcPr>
            <w:tcW w:w="1979" w:type="dxa"/>
            <w:shd w:val="clear" w:color="auto" w:fill="auto"/>
          </w:tcPr>
          <w:p w14:paraId="7873960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AKLASS</w:t>
            </w:r>
          </w:p>
        </w:tc>
        <w:tc>
          <w:tcPr>
            <w:tcW w:w="1079" w:type="dxa"/>
            <w:shd w:val="clear" w:color="auto" w:fill="auto"/>
          </w:tcPr>
          <w:p w14:paraId="054E6D7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CCB5F6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1117CA1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8B0756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субсидии (цели, целевых средств)/ Идентификатор ГК/ контракта учреждения/ договора (соглашения).</w:t>
            </w:r>
          </w:p>
        </w:tc>
      </w:tr>
      <w:tr w:rsidR="00057417" w:rsidRPr="00A23DA6" w14:paraId="4276F6FC" w14:textId="77777777" w:rsidTr="00A23DA6">
        <w:tc>
          <w:tcPr>
            <w:tcW w:w="1915" w:type="dxa"/>
            <w:shd w:val="clear" w:color="auto" w:fill="auto"/>
          </w:tcPr>
          <w:p w14:paraId="55F8B30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по бюджетной классификации Российской Федерации</w:t>
            </w:r>
          </w:p>
        </w:tc>
        <w:tc>
          <w:tcPr>
            <w:tcW w:w="1979" w:type="dxa"/>
            <w:shd w:val="clear" w:color="auto" w:fill="auto"/>
          </w:tcPr>
          <w:p w14:paraId="40F838E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KBK</w:t>
            </w:r>
          </w:p>
        </w:tc>
        <w:tc>
          <w:tcPr>
            <w:tcW w:w="1079" w:type="dxa"/>
            <w:shd w:val="clear" w:color="auto" w:fill="auto"/>
          </w:tcPr>
          <w:p w14:paraId="0DAAF1D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20BD63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20</w:t>
            </w:r>
          </w:p>
        </w:tc>
        <w:tc>
          <w:tcPr>
            <w:tcW w:w="1077" w:type="dxa"/>
            <w:shd w:val="clear" w:color="auto" w:fill="auto"/>
          </w:tcPr>
          <w:p w14:paraId="4B25B60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0C5E1E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классификации расходов бюджетов, по которому отражены операции по КОО.</w:t>
            </w:r>
          </w:p>
        </w:tc>
      </w:tr>
      <w:tr w:rsidR="00057417" w:rsidRPr="00A23DA6" w14:paraId="0DC90F05" w14:textId="77777777" w:rsidTr="00A23DA6">
        <w:tc>
          <w:tcPr>
            <w:tcW w:w="1915" w:type="dxa"/>
            <w:shd w:val="clear" w:color="auto" w:fill="auto"/>
          </w:tcPr>
          <w:p w14:paraId="68EE0C9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объекта ФАИП</w:t>
            </w:r>
          </w:p>
        </w:tc>
        <w:tc>
          <w:tcPr>
            <w:tcW w:w="1979" w:type="dxa"/>
            <w:shd w:val="clear" w:color="auto" w:fill="auto"/>
          </w:tcPr>
          <w:p w14:paraId="0F67045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7E1EF3A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476D47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5DC0CD7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898177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объекта ФАИП (КМИ).</w:t>
            </w:r>
          </w:p>
        </w:tc>
      </w:tr>
      <w:tr w:rsidR="00057417" w:rsidRPr="00A23DA6" w14:paraId="5137DB0C" w14:textId="77777777" w:rsidTr="00A23DA6">
        <w:tc>
          <w:tcPr>
            <w:tcW w:w="1915" w:type="dxa"/>
            <w:shd w:val="clear" w:color="auto" w:fill="auto"/>
          </w:tcPr>
          <w:p w14:paraId="7551DDA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Сумма операций по полученным </w:t>
            </w:r>
            <w:r w:rsidRPr="00A23DA6">
              <w:rPr>
                <w:sz w:val="22"/>
              </w:rPr>
              <w:lastRenderedPageBreak/>
              <w:t>КОО</w:t>
            </w:r>
          </w:p>
        </w:tc>
        <w:tc>
          <w:tcPr>
            <w:tcW w:w="1979" w:type="dxa"/>
            <w:shd w:val="clear" w:color="auto" w:fill="auto"/>
          </w:tcPr>
          <w:p w14:paraId="60B20BC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SUM_RECEIV</w:t>
            </w:r>
          </w:p>
        </w:tc>
        <w:tc>
          <w:tcPr>
            <w:tcW w:w="1079" w:type="dxa"/>
            <w:shd w:val="clear" w:color="auto" w:fill="auto"/>
          </w:tcPr>
          <w:p w14:paraId="297B2B6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53D2B9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6BF296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EA37E7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Сумма операций по полученным КОО </w:t>
            </w:r>
            <w:r w:rsidRPr="00A23DA6">
              <w:rPr>
                <w:sz w:val="22"/>
              </w:rPr>
              <w:lastRenderedPageBreak/>
              <w:t>нарастающим итогом с начала текущего финансового года с учетом всех изменений на дату формирования Отчета.</w:t>
            </w:r>
          </w:p>
        </w:tc>
      </w:tr>
      <w:tr w:rsidR="00057417" w:rsidRPr="00A23DA6" w14:paraId="5864A6A9" w14:textId="77777777" w:rsidTr="00A23DA6">
        <w:tc>
          <w:tcPr>
            <w:tcW w:w="1915" w:type="dxa"/>
            <w:shd w:val="clear" w:color="auto" w:fill="auto"/>
          </w:tcPr>
          <w:p w14:paraId="66DB353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Сумма операций по переведенным КОО</w:t>
            </w:r>
          </w:p>
        </w:tc>
        <w:tc>
          <w:tcPr>
            <w:tcW w:w="1979" w:type="dxa"/>
            <w:shd w:val="clear" w:color="auto" w:fill="auto"/>
          </w:tcPr>
          <w:p w14:paraId="0294B73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SUM_TRANS</w:t>
            </w:r>
          </w:p>
        </w:tc>
        <w:tc>
          <w:tcPr>
            <w:tcW w:w="1079" w:type="dxa"/>
            <w:shd w:val="clear" w:color="auto" w:fill="auto"/>
          </w:tcPr>
          <w:p w14:paraId="1E44F8E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70E1D9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392595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07A218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операций по переведенным КОО нарастающим итогом с начала текущего финансового года с учетом всех изменений на дату формирования Отчета.</w:t>
            </w:r>
          </w:p>
        </w:tc>
      </w:tr>
      <w:tr w:rsidR="00057417" w:rsidRPr="00A23DA6" w14:paraId="591FC5FC" w14:textId="77777777" w:rsidTr="00A23DA6">
        <w:tc>
          <w:tcPr>
            <w:tcW w:w="1915" w:type="dxa"/>
            <w:shd w:val="clear" w:color="auto" w:fill="auto"/>
          </w:tcPr>
          <w:p w14:paraId="285A75D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операций по исполненным КОО</w:t>
            </w:r>
          </w:p>
        </w:tc>
        <w:tc>
          <w:tcPr>
            <w:tcW w:w="1979" w:type="dxa"/>
            <w:shd w:val="clear" w:color="auto" w:fill="auto"/>
          </w:tcPr>
          <w:p w14:paraId="316787C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SUM_EXEC</w:t>
            </w:r>
          </w:p>
        </w:tc>
        <w:tc>
          <w:tcPr>
            <w:tcW w:w="1079" w:type="dxa"/>
            <w:shd w:val="clear" w:color="auto" w:fill="auto"/>
          </w:tcPr>
          <w:p w14:paraId="6BD0D2D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535F52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20B7C1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DA54A4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операций по исполненным КОО нарастающим итогом с начала текущего финансового года с учетом всех изменений на дату формирования Отчета.</w:t>
            </w:r>
          </w:p>
        </w:tc>
      </w:tr>
      <w:tr w:rsidR="00057417" w:rsidRPr="00A23DA6" w14:paraId="20AAB8A8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2FB2AD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Примечание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8A843B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NOTE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A3A9EB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5E8C20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512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D67782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657A520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Заполняется по необходимости.</w:t>
            </w:r>
          </w:p>
        </w:tc>
      </w:tr>
      <w:tr w:rsidR="00057417" w:rsidRPr="00A23DA6" w14:paraId="49CE2329" w14:textId="77777777" w:rsidTr="00A23DA6">
        <w:tc>
          <w:tcPr>
            <w:tcW w:w="1915" w:type="dxa"/>
            <w:shd w:val="clear" w:color="auto" w:fill="FFFF00"/>
          </w:tcPr>
          <w:p w14:paraId="507AC924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Итого по разделу 4.1. Операции по казначейскому обеспечению обязательств</w:t>
            </w:r>
          </w:p>
        </w:tc>
        <w:tc>
          <w:tcPr>
            <w:tcW w:w="1979" w:type="dxa"/>
            <w:shd w:val="clear" w:color="auto" w:fill="FFFF00"/>
          </w:tcPr>
          <w:p w14:paraId="11834831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ONOPERKOO_ALL</w:t>
            </w:r>
          </w:p>
        </w:tc>
        <w:tc>
          <w:tcPr>
            <w:tcW w:w="1079" w:type="dxa"/>
            <w:shd w:val="clear" w:color="auto" w:fill="FFFF00"/>
          </w:tcPr>
          <w:p w14:paraId="747538AB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500BF327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57C02E5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31880254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информации в блоке ONOPERKOO.</w:t>
            </w:r>
          </w:p>
        </w:tc>
      </w:tr>
      <w:tr w:rsidR="00057417" w:rsidRPr="00A23DA6" w14:paraId="218AE341" w14:textId="77777777" w:rsidTr="00A23DA6">
        <w:tc>
          <w:tcPr>
            <w:tcW w:w="1915" w:type="dxa"/>
            <w:shd w:val="clear" w:color="auto" w:fill="auto"/>
          </w:tcPr>
          <w:p w14:paraId="0427C32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полученным КОО</w:t>
            </w:r>
          </w:p>
        </w:tc>
        <w:tc>
          <w:tcPr>
            <w:tcW w:w="1979" w:type="dxa"/>
            <w:shd w:val="clear" w:color="auto" w:fill="auto"/>
          </w:tcPr>
          <w:p w14:paraId="047647D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SUM_RECEIV_ALL</w:t>
            </w:r>
          </w:p>
        </w:tc>
        <w:tc>
          <w:tcPr>
            <w:tcW w:w="1079" w:type="dxa"/>
            <w:shd w:val="clear" w:color="auto" w:fill="auto"/>
          </w:tcPr>
          <w:p w14:paraId="48AE13E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93EBC9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6D4E83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0DE0C4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полученным КОО.</w:t>
            </w:r>
          </w:p>
        </w:tc>
      </w:tr>
      <w:tr w:rsidR="00057417" w:rsidRPr="00A23DA6" w14:paraId="537C79F7" w14:textId="77777777" w:rsidTr="00A23DA6">
        <w:tc>
          <w:tcPr>
            <w:tcW w:w="1915" w:type="dxa"/>
            <w:shd w:val="clear" w:color="auto" w:fill="auto"/>
          </w:tcPr>
          <w:p w14:paraId="683D031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переведенным КОО</w:t>
            </w:r>
          </w:p>
        </w:tc>
        <w:tc>
          <w:tcPr>
            <w:tcW w:w="1979" w:type="dxa"/>
            <w:shd w:val="clear" w:color="auto" w:fill="auto"/>
          </w:tcPr>
          <w:p w14:paraId="07AB5D7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SUM_TRANS_ALL</w:t>
            </w:r>
          </w:p>
        </w:tc>
        <w:tc>
          <w:tcPr>
            <w:tcW w:w="1079" w:type="dxa"/>
            <w:shd w:val="clear" w:color="auto" w:fill="auto"/>
          </w:tcPr>
          <w:p w14:paraId="542DAA9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6F5850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3FDE75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E9FCCB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переведенным КОО</w:t>
            </w:r>
          </w:p>
        </w:tc>
      </w:tr>
      <w:tr w:rsidR="00057417" w:rsidRPr="00A23DA6" w14:paraId="68D8620C" w14:textId="77777777" w:rsidTr="00A23DA6">
        <w:tc>
          <w:tcPr>
            <w:tcW w:w="1915" w:type="dxa"/>
            <w:shd w:val="clear" w:color="auto" w:fill="auto"/>
          </w:tcPr>
          <w:p w14:paraId="695FE6A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исполненным КОО</w:t>
            </w:r>
          </w:p>
        </w:tc>
        <w:tc>
          <w:tcPr>
            <w:tcW w:w="1979" w:type="dxa"/>
            <w:shd w:val="clear" w:color="auto" w:fill="auto"/>
          </w:tcPr>
          <w:p w14:paraId="1F205A0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SUM_EXEC_ALL</w:t>
            </w:r>
          </w:p>
        </w:tc>
        <w:tc>
          <w:tcPr>
            <w:tcW w:w="1079" w:type="dxa"/>
            <w:shd w:val="clear" w:color="auto" w:fill="auto"/>
          </w:tcPr>
          <w:p w14:paraId="372B863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BC85EC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0E96CC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5FF291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исполненным КОО.</w:t>
            </w:r>
          </w:p>
        </w:tc>
      </w:tr>
    </w:tbl>
    <w:p w14:paraId="50364884" w14:textId="77777777" w:rsidR="00057417" w:rsidRPr="002D4AEF" w:rsidRDefault="00057417" w:rsidP="00F545D7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7" w:hanging="737"/>
        <w:contextualSpacing w:val="0"/>
        <w:jc w:val="both"/>
        <w:rPr>
          <w:highlight w:val="green"/>
        </w:rPr>
      </w:pPr>
      <w:bookmarkStart w:id="77" w:name="_Toc5612345"/>
      <w:bookmarkStart w:id="78" w:name="_Toc12898049"/>
      <w:r w:rsidRPr="002D4AEF">
        <w:rPr>
          <w:highlight w:val="green"/>
        </w:rPr>
        <w:t>Макет файла</w:t>
      </w:r>
      <w:bookmarkEnd w:id="77"/>
      <w:bookmarkEnd w:id="78"/>
    </w:p>
    <w:p w14:paraId="4D88C7D8" w14:textId="77777777" w:rsidR="00057417" w:rsidRPr="00E4732D" w:rsidRDefault="00057417" w:rsidP="00143EFC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FK</w:t>
      </w:r>
      <w:r w:rsidRPr="00E4732D">
        <w:rPr>
          <w:sz w:val="22"/>
        </w:rPr>
        <w:t>|NUM_VER|FORMER(0)|FORM_VER(0)|NORM_DOC(0)|</w:t>
      </w:r>
    </w:p>
    <w:p w14:paraId="136785C9" w14:textId="77777777" w:rsidR="00057417" w:rsidRPr="00E4732D" w:rsidRDefault="00057417" w:rsidP="00143EFC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FROM</w:t>
      </w:r>
      <w:r w:rsidRPr="00E4732D">
        <w:rPr>
          <w:sz w:val="22"/>
        </w:rPr>
        <w:t>|KOD_TOFK|NAME_TOFK|</w:t>
      </w:r>
      <w:r w:rsidRPr="00E4732D">
        <w:rPr>
          <w:b/>
          <w:sz w:val="22"/>
        </w:rPr>
        <w:t>TO</w:t>
      </w:r>
    </w:p>
    <w:p w14:paraId="05841B1B" w14:textId="77777777" w:rsidR="00057417" w:rsidRPr="00E4732D" w:rsidRDefault="00057417" w:rsidP="00143EFC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TO</w:t>
      </w:r>
      <w:r w:rsidRPr="00E4732D">
        <w:rPr>
          <w:sz w:val="22"/>
        </w:rPr>
        <w:t>|BUDG_LEVEL|KOD_NUBP|NAME_NUBP|</w:t>
      </w:r>
      <w:r w:rsidRPr="00E4732D">
        <w:rPr>
          <w:b/>
          <w:sz w:val="22"/>
        </w:rPr>
        <w:t>SECURE</w:t>
      </w:r>
    </w:p>
    <w:p w14:paraId="38109F4B" w14:textId="77777777" w:rsidR="00057417" w:rsidRPr="00E4732D" w:rsidRDefault="00057417" w:rsidP="00143EFC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SECURE(0)</w:t>
      </w:r>
      <w:r w:rsidRPr="00E4732D">
        <w:rPr>
          <w:sz w:val="22"/>
        </w:rPr>
        <w:t>|LEVEL|CAUSE(0)|</w:t>
      </w:r>
      <w:r w:rsidRPr="00E4732D">
        <w:rPr>
          <w:b/>
          <w:sz w:val="22"/>
        </w:rPr>
        <w:t>ON</w:t>
      </w:r>
    </w:p>
    <w:p w14:paraId="70BBDAD5" w14:textId="77777777" w:rsidR="00057417" w:rsidRPr="00E4732D" w:rsidRDefault="00057417" w:rsidP="00143EFC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ON</w:t>
      </w:r>
      <w:r w:rsidRPr="00E4732D">
        <w:rPr>
          <w:sz w:val="22"/>
        </w:rPr>
        <w:t>|GUID_FK|LS|DATE_OTCH|KOD_TOFK|NAME_TOFK|OKPO_NUBP|KOD_NUBP(0)|NAME_NUBP|OKPO_UPORG(0)|NAME_VORG_NUBP(0)|DOL_ISP|NAME_ISP|TEL_ISP(0)|DATE_POD|</w:t>
      </w:r>
      <w:r w:rsidRPr="00E4732D">
        <w:rPr>
          <w:b/>
          <w:sz w:val="22"/>
        </w:rPr>
        <w:t>ONOST(*)</w:t>
      </w:r>
    </w:p>
    <w:p w14:paraId="71C70E5E" w14:textId="77777777" w:rsidR="00057417" w:rsidRPr="00E4732D" w:rsidRDefault="00057417" w:rsidP="00143EFC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lastRenderedPageBreak/>
        <w:t>ONOST(0)</w:t>
      </w:r>
      <w:r w:rsidRPr="00E4732D">
        <w:rPr>
          <w:sz w:val="22"/>
        </w:rPr>
        <w:t>|AKLASS_LY(0)|AKLASS_CY(0)|OST_YEAR_START|OST_OTCH_DATE|OST_AKLYN(0)|OST_AKCYN(0)|</w:t>
      </w:r>
      <w:r w:rsidRPr="00E4732D">
        <w:rPr>
          <w:b/>
          <w:sz w:val="22"/>
        </w:rPr>
        <w:t>ONOST_ALL</w:t>
      </w:r>
    </w:p>
    <w:p w14:paraId="7C7F290D" w14:textId="77777777" w:rsidR="00057417" w:rsidRPr="00E4732D" w:rsidRDefault="00057417" w:rsidP="00143EFC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ONOST_ALL(0)(+ONOST)</w:t>
      </w:r>
      <w:r w:rsidRPr="00E4732D">
        <w:rPr>
          <w:sz w:val="22"/>
        </w:rPr>
        <w:t>|SUM_OST_SY|SUM_OST_OD|SUM_OST_AKLYN(0)|SUM_OST_AKCYN(0)|</w:t>
      </w:r>
      <w:r w:rsidRPr="00E4732D">
        <w:rPr>
          <w:b/>
          <w:sz w:val="22"/>
        </w:rPr>
        <w:t>ONSOBS(*)</w:t>
      </w:r>
    </w:p>
    <w:p w14:paraId="3556D022" w14:textId="4CFA1241" w:rsidR="00057417" w:rsidRPr="00E4732D" w:rsidRDefault="00057417" w:rsidP="00143EFC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ONSOBS(0)</w:t>
      </w:r>
      <w:r w:rsidRPr="00E4732D">
        <w:rPr>
          <w:sz w:val="22"/>
        </w:rPr>
        <w:t>|AKLASS(0)|KOSGU(0)|FAIP_CODE(0)|OST_AKLYA|SUM_DZ|SUM_PLAN_POST|</w:t>
      </w:r>
      <w:r w:rsidR="007C7A04" w:rsidRPr="002D4AEF">
        <w:rPr>
          <w:sz w:val="22"/>
          <w:highlight w:val="green"/>
        </w:rPr>
        <w:t>SUM_PLAN_POST_FRST|SUM_PLAN_POST_SCND|SUM_PLAN_POST_NEXT|SUM_PLAN_POST_ITOG|</w:t>
      </w:r>
      <w:r w:rsidRPr="00E4732D">
        <w:rPr>
          <w:sz w:val="22"/>
        </w:rPr>
        <w:t>SUM_PLAN_VIP|</w:t>
      </w:r>
      <w:r w:rsidR="007C7A04" w:rsidRPr="002D4AEF">
        <w:rPr>
          <w:sz w:val="22"/>
          <w:highlight w:val="green"/>
        </w:rPr>
        <w:t>SUM_PLAN_VIP_FRST|SUM_PLAN_VIP_SCND|SUM_PLAN_VIP_NEXT|SUM_PLAN_VIP_ITOG|</w:t>
      </w:r>
      <w:r w:rsidRPr="00E4732D">
        <w:rPr>
          <w:b/>
          <w:sz w:val="22"/>
        </w:rPr>
        <w:t>ONSOBS_ALL</w:t>
      </w:r>
    </w:p>
    <w:p w14:paraId="5E7B7E4B" w14:textId="711D9229" w:rsidR="00057417" w:rsidRPr="00E4732D" w:rsidRDefault="00057417" w:rsidP="00143EFC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ONSOBS_ALL(0)(+ONSOBS)</w:t>
      </w:r>
      <w:r w:rsidRPr="00E4732D">
        <w:rPr>
          <w:sz w:val="22"/>
        </w:rPr>
        <w:t>|SUM_OST_AKLYA|SUM_IT_DZ|SUM_POST_P|</w:t>
      </w:r>
      <w:r w:rsidR="007C7A04" w:rsidRPr="002D4AEF">
        <w:rPr>
          <w:sz w:val="22"/>
          <w:highlight w:val="green"/>
        </w:rPr>
        <w:t>SUM_POST_P_FRST|SUM_POST_P_SCND|SUM_POST_P_NEXT|SUM_POST_P_ALL|</w:t>
      </w:r>
      <w:r w:rsidRPr="00E4732D">
        <w:rPr>
          <w:sz w:val="22"/>
        </w:rPr>
        <w:t>SUM_VIPL_P|</w:t>
      </w:r>
      <w:r w:rsidR="007C7A04" w:rsidRPr="002D4AEF">
        <w:rPr>
          <w:sz w:val="22"/>
          <w:highlight w:val="green"/>
        </w:rPr>
        <w:t>SUM_VIPL_P_FRST|SUM_VIPL_P_SCND|SUM_VIPL_P_NEXT|SUM_VIPL_P_ALL|</w:t>
      </w:r>
      <w:r w:rsidRPr="00E4732D">
        <w:rPr>
          <w:b/>
          <w:sz w:val="22"/>
        </w:rPr>
        <w:t>ONOSORG(*)</w:t>
      </w:r>
    </w:p>
    <w:p w14:paraId="42A8EA33" w14:textId="77777777" w:rsidR="00057417" w:rsidRPr="00E4732D" w:rsidRDefault="00057417" w:rsidP="00143EFC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ONOSORG(0)</w:t>
      </w:r>
      <w:r w:rsidRPr="00E4732D">
        <w:rPr>
          <w:sz w:val="22"/>
        </w:rPr>
        <w:t>|AKLASS(0)|KOSGU(0)|FAIP_CODE(0)|SUM_POST|SUM_VIP|NOTE(0)|</w:t>
      </w:r>
      <w:r w:rsidRPr="00E4732D">
        <w:rPr>
          <w:b/>
          <w:sz w:val="22"/>
        </w:rPr>
        <w:t>ONOSORG_ALL</w:t>
      </w:r>
    </w:p>
    <w:p w14:paraId="652D7008" w14:textId="77777777" w:rsidR="00057417" w:rsidRPr="00E4732D" w:rsidRDefault="00057417" w:rsidP="00143EFC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ONOSORG_ALL(0)(+ONOSORG)</w:t>
      </w:r>
      <w:r w:rsidRPr="00E4732D">
        <w:rPr>
          <w:sz w:val="22"/>
        </w:rPr>
        <w:t>|SUM_ITOG_POST|SUM_ITOG_VIPL|</w:t>
      </w:r>
      <w:r w:rsidRPr="00E4732D">
        <w:rPr>
          <w:b/>
          <w:sz w:val="22"/>
        </w:rPr>
        <w:t>ONOPERKOO(*)</w:t>
      </w:r>
    </w:p>
    <w:p w14:paraId="1B2FC404" w14:textId="77777777" w:rsidR="00057417" w:rsidRPr="00E4732D" w:rsidRDefault="00057417" w:rsidP="00143EFC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ONOPERKOO(0)</w:t>
      </w:r>
      <w:r w:rsidRPr="00E4732D">
        <w:rPr>
          <w:sz w:val="22"/>
        </w:rPr>
        <w:t>|AKLASS(0)|KBK|FAIP_CODE|SUM_RECEIV|SUM_TRANS|SUM_EXEC|NOTE(0)|</w:t>
      </w:r>
      <w:r w:rsidRPr="00E4732D">
        <w:rPr>
          <w:b/>
          <w:sz w:val="22"/>
        </w:rPr>
        <w:t>ONOPERKOO_ALL</w:t>
      </w:r>
    </w:p>
    <w:p w14:paraId="127F9084" w14:textId="77777777" w:rsidR="00057417" w:rsidRPr="00E4732D" w:rsidRDefault="00057417" w:rsidP="00143EFC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ONOPERKOO_ALL(0)(+ONOPERKOO)</w:t>
      </w:r>
      <w:r w:rsidRPr="00E4732D">
        <w:rPr>
          <w:sz w:val="22"/>
        </w:rPr>
        <w:t>|SUM_RECEIV_ALL|SUM_TRANS_ALL|SUM_EXEC_ALL|</w:t>
      </w:r>
    </w:p>
    <w:p w14:paraId="42D7E13C" w14:textId="77777777" w:rsidR="00057417" w:rsidRPr="002D4AEF" w:rsidRDefault="00057417" w:rsidP="00F545D7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7" w:hanging="737"/>
        <w:contextualSpacing w:val="0"/>
        <w:jc w:val="both"/>
        <w:rPr>
          <w:highlight w:val="green"/>
        </w:rPr>
      </w:pPr>
      <w:bookmarkStart w:id="79" w:name="_Toc5612346"/>
      <w:bookmarkStart w:id="80" w:name="_Toc12898050"/>
      <w:r w:rsidRPr="002D4AEF">
        <w:rPr>
          <w:highlight w:val="green"/>
        </w:rPr>
        <w:t>Пример файла</w:t>
      </w:r>
      <w:bookmarkEnd w:id="79"/>
      <w:bookmarkEnd w:id="80"/>
    </w:p>
    <w:p w14:paraId="6EE886FF" w14:textId="77777777" w:rsidR="00057417" w:rsidRPr="00A23DA6" w:rsidRDefault="00057417" w:rsidP="00E4732D">
      <w:pPr>
        <w:pStyle w:val="OTRNormal"/>
      </w:pPr>
      <w:r w:rsidRPr="00A23DA6">
        <w:t xml:space="preserve">Имя файла - </w:t>
      </w:r>
      <w:r w:rsidRPr="00A23DA6">
        <w:rPr>
          <w:b/>
        </w:rPr>
        <w:t>00002301.ON9</w:t>
      </w:r>
    </w:p>
    <w:p w14:paraId="698FDA6C" w14:textId="0F27EDBC" w:rsidR="00057417" w:rsidRPr="00E4732D" w:rsidRDefault="00057417" w:rsidP="00143EFC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FK</w:t>
      </w:r>
      <w:r w:rsidRPr="00E4732D">
        <w:rPr>
          <w:sz w:val="22"/>
        </w:rPr>
        <w:t>|</w:t>
      </w:r>
      <w:r w:rsidR="007C7A04" w:rsidRPr="00E4732D">
        <w:rPr>
          <w:sz w:val="22"/>
        </w:rPr>
        <w:t>TXON1</w:t>
      </w:r>
      <w:r w:rsidR="007C7A04" w:rsidRPr="002D4AEF">
        <w:rPr>
          <w:sz w:val="22"/>
          <w:highlight w:val="green"/>
        </w:rPr>
        <w:t>9</w:t>
      </w:r>
      <w:r w:rsidR="007C7A04" w:rsidRPr="00E4732D">
        <w:rPr>
          <w:sz w:val="22"/>
        </w:rPr>
        <w:t>0</w:t>
      </w:r>
      <w:r w:rsidR="007C7A04" w:rsidRPr="002D4AEF">
        <w:rPr>
          <w:sz w:val="22"/>
          <w:highlight w:val="green"/>
        </w:rPr>
        <w:t>819</w:t>
      </w:r>
      <w:r w:rsidRPr="00E4732D">
        <w:rPr>
          <w:sz w:val="22"/>
        </w:rPr>
        <w:t>|АСФК|</w:t>
      </w:r>
      <w:r w:rsidR="00143EFC" w:rsidRPr="002D4AEF">
        <w:rPr>
          <w:sz w:val="22"/>
          <w:highlight w:val="green"/>
        </w:rPr>
        <w:t>32</w:t>
      </w:r>
      <w:r w:rsidRPr="002D4AEF">
        <w:rPr>
          <w:sz w:val="22"/>
        </w:rPr>
        <w:t>.</w:t>
      </w:r>
      <w:r w:rsidR="00143EFC" w:rsidRPr="002D4AEF">
        <w:rPr>
          <w:sz w:val="22"/>
          <w:highlight w:val="green"/>
        </w:rPr>
        <w:t>2</w:t>
      </w:r>
      <w:r w:rsidRPr="00E4732D">
        <w:rPr>
          <w:sz w:val="22"/>
        </w:rPr>
        <w:t>||</w:t>
      </w:r>
    </w:p>
    <w:p w14:paraId="4EBB4FC1" w14:textId="77777777" w:rsidR="00057417" w:rsidRPr="00E4732D" w:rsidRDefault="00057417" w:rsidP="00143EFC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FROM</w:t>
      </w:r>
      <w:r w:rsidRPr="00E4732D">
        <w:rPr>
          <w:sz w:val="22"/>
          <w:lang w:val="ru-RU"/>
        </w:rPr>
        <w:t>|1500|Управление Федерального казначейства по Чувашской Республике|</w:t>
      </w:r>
    </w:p>
    <w:p w14:paraId="02EF75E2" w14:textId="77777777" w:rsidR="00057417" w:rsidRPr="00E4732D" w:rsidRDefault="00057417" w:rsidP="00143EFC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TO</w:t>
      </w:r>
      <w:r w:rsidRPr="00E4732D">
        <w:rPr>
          <w:sz w:val="22"/>
          <w:lang w:val="ru-RU"/>
        </w:rPr>
        <w:t>|1|12300002|Автодорожное предприятие №1|</w:t>
      </w:r>
    </w:p>
    <w:p w14:paraId="378A1F9E" w14:textId="77777777" w:rsidR="00057417" w:rsidRPr="00E4732D" w:rsidRDefault="00057417" w:rsidP="00143EFC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SECURE</w:t>
      </w:r>
      <w:r w:rsidRPr="00E4732D">
        <w:rPr>
          <w:sz w:val="22"/>
          <w:lang w:val="ru-RU"/>
        </w:rPr>
        <w:t>|0||</w:t>
      </w:r>
    </w:p>
    <w:p w14:paraId="48EBB2F0" w14:textId="56E80B86" w:rsidR="00057417" w:rsidRPr="00E4732D" w:rsidRDefault="00057417" w:rsidP="00143EFC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ON</w:t>
      </w:r>
      <w:r w:rsidRPr="00E4732D">
        <w:rPr>
          <w:sz w:val="22"/>
          <w:lang w:val="ru-RU"/>
        </w:rPr>
        <w:t>|3</w:t>
      </w:r>
      <w:r w:rsidRPr="00E4732D">
        <w:rPr>
          <w:sz w:val="22"/>
        </w:rPr>
        <w:t>B</w:t>
      </w:r>
      <w:r w:rsidRPr="00E4732D">
        <w:rPr>
          <w:sz w:val="22"/>
          <w:lang w:val="ru-RU"/>
        </w:rPr>
        <w:t>296774-</w:t>
      </w:r>
      <w:r w:rsidRPr="00E4732D">
        <w:rPr>
          <w:sz w:val="22"/>
        </w:rPr>
        <w:t>F</w:t>
      </w:r>
      <w:r w:rsidRPr="00E4732D">
        <w:rPr>
          <w:sz w:val="22"/>
          <w:lang w:val="ru-RU"/>
        </w:rPr>
        <w:t>1</w:t>
      </w:r>
      <w:r w:rsidRPr="00E4732D">
        <w:rPr>
          <w:sz w:val="22"/>
        </w:rPr>
        <w:t>EC</w:t>
      </w:r>
      <w:r w:rsidRPr="00E4732D">
        <w:rPr>
          <w:sz w:val="22"/>
          <w:lang w:val="ru-RU"/>
        </w:rPr>
        <w:t>-424</w:t>
      </w:r>
      <w:r w:rsidRPr="00E4732D">
        <w:rPr>
          <w:sz w:val="22"/>
        </w:rPr>
        <w:t>F</w:t>
      </w:r>
      <w:r w:rsidRPr="00E4732D">
        <w:rPr>
          <w:sz w:val="22"/>
          <w:lang w:val="ru-RU"/>
        </w:rPr>
        <w:t>-</w:t>
      </w:r>
      <w:r w:rsidRPr="00E4732D">
        <w:rPr>
          <w:sz w:val="22"/>
        </w:rPr>
        <w:t>B</w:t>
      </w:r>
      <w:r w:rsidRPr="00E4732D">
        <w:rPr>
          <w:sz w:val="22"/>
          <w:lang w:val="ru-RU"/>
        </w:rPr>
        <w:t>8</w:t>
      </w:r>
      <w:r w:rsidRPr="00E4732D">
        <w:rPr>
          <w:sz w:val="22"/>
        </w:rPr>
        <w:t>A</w:t>
      </w:r>
      <w:r w:rsidRPr="00E4732D">
        <w:rPr>
          <w:sz w:val="22"/>
          <w:lang w:val="ru-RU"/>
        </w:rPr>
        <w:t>7-0</w:t>
      </w:r>
      <w:r w:rsidRPr="00E4732D">
        <w:rPr>
          <w:sz w:val="22"/>
        </w:rPr>
        <w:t>CBE</w:t>
      </w:r>
      <w:r w:rsidRPr="00E4732D">
        <w:rPr>
          <w:sz w:val="22"/>
          <w:lang w:val="ru-RU"/>
        </w:rPr>
        <w:t>01</w:t>
      </w:r>
      <w:r w:rsidRPr="00E4732D">
        <w:rPr>
          <w:sz w:val="22"/>
        </w:rPr>
        <w:t>BDDEF</w:t>
      </w:r>
      <w:r w:rsidRPr="00E4732D">
        <w:rPr>
          <w:sz w:val="22"/>
          <w:lang w:val="ru-RU"/>
        </w:rPr>
        <w:t>9|41156000201|04.</w:t>
      </w:r>
      <w:r w:rsidRPr="00E4732D">
        <w:rPr>
          <w:sz w:val="22"/>
          <w:highlight w:val="green"/>
          <w:lang w:val="ru-RU"/>
        </w:rPr>
        <w:t>0</w:t>
      </w:r>
      <w:r w:rsidR="00206B8D" w:rsidRPr="00E4732D">
        <w:rPr>
          <w:sz w:val="22"/>
          <w:highlight w:val="green"/>
          <w:lang w:val="ru-RU"/>
        </w:rPr>
        <w:t>9</w:t>
      </w:r>
      <w:r w:rsidRPr="00E4732D">
        <w:rPr>
          <w:sz w:val="22"/>
          <w:lang w:val="ru-RU"/>
        </w:rPr>
        <w:t>.</w:t>
      </w:r>
      <w:r w:rsidRPr="00E4732D">
        <w:rPr>
          <w:sz w:val="22"/>
          <w:highlight w:val="green"/>
          <w:lang w:val="ru-RU"/>
        </w:rPr>
        <w:t>201</w:t>
      </w:r>
      <w:r w:rsidR="00206B8D" w:rsidRPr="00E4732D">
        <w:rPr>
          <w:sz w:val="22"/>
          <w:highlight w:val="green"/>
          <w:lang w:val="ru-RU"/>
        </w:rPr>
        <w:t>9</w:t>
      </w:r>
      <w:r w:rsidRPr="00E4732D">
        <w:rPr>
          <w:sz w:val="22"/>
          <w:lang w:val="ru-RU"/>
        </w:rPr>
        <w:t>|1500|Управление Федерального казначейства по Чувашской Республике|35954760|24655001|Автодорожное предприятие №1|35234770|ФГУП Росавтодор|Казначей|Иванов В.В.|+7 495 345-34-21|04.</w:t>
      </w:r>
      <w:r w:rsidR="00D50946" w:rsidRPr="00E4732D">
        <w:rPr>
          <w:sz w:val="22"/>
          <w:highlight w:val="green"/>
          <w:lang w:val="ru-RU"/>
        </w:rPr>
        <w:t>09</w:t>
      </w:r>
      <w:r w:rsidRPr="00E4732D">
        <w:rPr>
          <w:sz w:val="22"/>
          <w:lang w:val="ru-RU"/>
        </w:rPr>
        <w:t>.</w:t>
      </w:r>
      <w:r w:rsidR="00D50946" w:rsidRPr="00E4732D">
        <w:rPr>
          <w:sz w:val="22"/>
          <w:highlight w:val="green"/>
          <w:lang w:val="ru-RU"/>
        </w:rPr>
        <w:t>2019</w:t>
      </w:r>
      <w:r w:rsidRPr="00E4732D">
        <w:rPr>
          <w:sz w:val="22"/>
          <w:lang w:val="ru-RU"/>
        </w:rPr>
        <w:t>|</w:t>
      </w:r>
    </w:p>
    <w:p w14:paraId="153C770F" w14:textId="77777777" w:rsidR="00057417" w:rsidRPr="00E4732D" w:rsidRDefault="00057417" w:rsidP="00143EFC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ONOST</w:t>
      </w:r>
      <w:r w:rsidRPr="00E4732D">
        <w:rPr>
          <w:sz w:val="22"/>
          <w:lang w:val="ru-RU"/>
        </w:rPr>
        <w:t>||0100|10000|50000|0.00|0.00|</w:t>
      </w:r>
    </w:p>
    <w:p w14:paraId="4BB03412" w14:textId="77777777" w:rsidR="00057417" w:rsidRPr="00E4732D" w:rsidRDefault="00057417" w:rsidP="00143EFC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ONOST</w:t>
      </w:r>
      <w:r w:rsidRPr="00E4732D">
        <w:rPr>
          <w:b/>
          <w:sz w:val="22"/>
          <w:lang w:val="ru-RU"/>
        </w:rPr>
        <w:t>_</w:t>
      </w:r>
      <w:r w:rsidRPr="00E4732D">
        <w:rPr>
          <w:b/>
          <w:sz w:val="22"/>
        </w:rPr>
        <w:t>ALL</w:t>
      </w:r>
      <w:r w:rsidRPr="00E4732D">
        <w:rPr>
          <w:sz w:val="22"/>
          <w:lang w:val="ru-RU"/>
        </w:rPr>
        <w:t>|10000|50000|0.00|0.00|</w:t>
      </w:r>
    </w:p>
    <w:p w14:paraId="41CA642A" w14:textId="77777777" w:rsidR="00057417" w:rsidRPr="00E4732D" w:rsidRDefault="00057417" w:rsidP="00143EFC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ONOSORG</w:t>
      </w:r>
      <w:r w:rsidRPr="00E4732D">
        <w:rPr>
          <w:sz w:val="22"/>
          <w:lang w:val="ru-RU"/>
        </w:rPr>
        <w:t>|0100|212||40000|0.00||</w:t>
      </w:r>
    </w:p>
    <w:p w14:paraId="0C717FFE" w14:textId="77777777" w:rsidR="00057417" w:rsidRPr="00E4732D" w:rsidRDefault="00057417" w:rsidP="00143EFC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ONOSORG</w:t>
      </w:r>
      <w:r w:rsidRPr="00E4732D">
        <w:rPr>
          <w:b/>
          <w:sz w:val="22"/>
          <w:lang w:val="ru-RU"/>
        </w:rPr>
        <w:t>_</w:t>
      </w:r>
      <w:r w:rsidRPr="00E4732D">
        <w:rPr>
          <w:b/>
          <w:sz w:val="22"/>
        </w:rPr>
        <w:t>ALL</w:t>
      </w:r>
      <w:r w:rsidRPr="00E4732D">
        <w:rPr>
          <w:sz w:val="22"/>
          <w:lang w:val="ru-RU"/>
        </w:rPr>
        <w:t>|40000|0.00|</w:t>
      </w:r>
    </w:p>
    <w:p w14:paraId="7947F9DA" w14:textId="77777777" w:rsidR="00057417" w:rsidRPr="00E4732D" w:rsidRDefault="00057417" w:rsidP="00143EFC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ONOPERKOO</w:t>
      </w:r>
      <w:r w:rsidRPr="00E4732D">
        <w:rPr>
          <w:sz w:val="22"/>
          <w:lang w:val="ru-RU"/>
        </w:rPr>
        <w:t>|1234567777|12345678909876543212|1234567777|0.00|0.00|0.00|Примечание|</w:t>
      </w:r>
    </w:p>
    <w:p w14:paraId="59492471" w14:textId="77777777" w:rsidR="00057417" w:rsidRPr="00E4732D" w:rsidRDefault="00057417" w:rsidP="00143EFC">
      <w:pPr>
        <w:pStyle w:val="OTRMaketCode"/>
        <w:ind w:firstLine="0"/>
        <w:rPr>
          <w:sz w:val="22"/>
          <w:lang w:val="ru-RU"/>
        </w:rPr>
      </w:pPr>
      <w:r w:rsidRPr="00E4732D">
        <w:rPr>
          <w:b/>
          <w:sz w:val="22"/>
        </w:rPr>
        <w:t>ONOPERKOO</w:t>
      </w:r>
      <w:r w:rsidRPr="00E4732D">
        <w:rPr>
          <w:b/>
          <w:sz w:val="22"/>
          <w:lang w:val="ru-RU"/>
        </w:rPr>
        <w:t>_</w:t>
      </w:r>
      <w:r w:rsidRPr="00E4732D">
        <w:rPr>
          <w:b/>
          <w:sz w:val="22"/>
        </w:rPr>
        <w:t>ALL</w:t>
      </w:r>
      <w:r w:rsidRPr="00E4732D">
        <w:rPr>
          <w:sz w:val="22"/>
          <w:lang w:val="ru-RU"/>
        </w:rPr>
        <w:t>|0.00|0.00|0.00|</w:t>
      </w:r>
    </w:p>
    <w:p w14:paraId="6607F3D1" w14:textId="77777777" w:rsidR="00057417" w:rsidRPr="00A23DA6" w:rsidRDefault="00057417" w:rsidP="00F545D7">
      <w:pPr>
        <w:pStyle w:val="23"/>
        <w:tabs>
          <w:tab w:val="clear" w:pos="851"/>
          <w:tab w:val="num" w:pos="284"/>
        </w:tabs>
        <w:suppressAutoHyphens w:val="0"/>
        <w:spacing w:after="120"/>
        <w:ind w:hanging="567"/>
        <w:contextualSpacing w:val="0"/>
        <w:jc w:val="both"/>
      </w:pPr>
      <w:bookmarkStart w:id="81" w:name="_Toc5612347"/>
      <w:bookmarkStart w:id="82" w:name="_Toc12898051"/>
      <w:bookmarkStart w:id="83" w:name="_Document_PX"/>
      <w:r w:rsidRPr="00A23DA6">
        <w:t>Приложение к выписке из лицевого счета неучастника бюджетного процесса</w:t>
      </w:r>
      <w:bookmarkEnd w:id="81"/>
      <w:bookmarkEnd w:id="82"/>
    </w:p>
    <w:p w14:paraId="5A2180ED" w14:textId="77777777" w:rsidR="00057417" w:rsidRPr="00A23DA6" w:rsidRDefault="00057417" w:rsidP="00F545D7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7" w:hanging="737"/>
        <w:contextualSpacing w:val="0"/>
        <w:jc w:val="both"/>
      </w:pPr>
      <w:bookmarkStart w:id="84" w:name="_Toc5612348"/>
      <w:bookmarkStart w:id="85" w:name="_Toc12898052"/>
      <w:bookmarkEnd w:id="83"/>
      <w:r w:rsidRPr="00A23DA6">
        <w:t>Назначение и маршрут документа</w:t>
      </w:r>
      <w:bookmarkEnd w:id="84"/>
      <w:bookmarkEnd w:id="85"/>
    </w:p>
    <w:p w14:paraId="525BE26E" w14:textId="77777777" w:rsidR="00057417" w:rsidRPr="00A23DA6" w:rsidRDefault="00057417" w:rsidP="00057417">
      <w:pPr>
        <w:pStyle w:val="OTRNormal"/>
      </w:pPr>
      <w:r w:rsidRPr="00A23DA6">
        <w:t>Отчет «Приложение к выписке из лицевого счета неучастника бюджетного процесса» - документ, содержащий информацию о каждой операции, отражаемой на лицевом счете неучастника бюджетного процесса, ФГУП, ГУП, МУП, за указанную дату в разрезе кодов цели и/или кодов бюджетной классификации.</w:t>
      </w:r>
    </w:p>
    <w:p w14:paraId="2A0A8A1A" w14:textId="77777777" w:rsidR="00057417" w:rsidRPr="00A23DA6" w:rsidRDefault="00057417" w:rsidP="00057417">
      <w:pPr>
        <w:pStyle w:val="OTRNormal"/>
      </w:pPr>
      <w:r w:rsidRPr="00A23DA6">
        <w:t>Документ предназначен для доведения информации от органов Федерального казначейства до неучастника бюджетного процесса, ФГУП, ГУП, МУП.</w:t>
      </w:r>
    </w:p>
    <w:bookmarkStart w:id="86" w:name="_Toc5620027"/>
    <w:p w14:paraId="7160CFC0" w14:textId="0B9BE9AD" w:rsidR="00057417" w:rsidRPr="00A23DA6" w:rsidRDefault="00057417" w:rsidP="00057417">
      <w:pPr>
        <w:pStyle w:val="OTRTableTitle"/>
        <w:numPr>
          <w:ilvl w:val="0"/>
          <w:numId w:val="1"/>
        </w:numPr>
        <w:tabs>
          <w:tab w:val="clear" w:pos="567"/>
        </w:tabs>
        <w:ind w:left="425" w:hanging="357"/>
      </w:pPr>
      <w:r w:rsidRPr="00A23DA6">
        <w:lastRenderedPageBreak/>
        <w:fldChar w:fldCharType="begin"/>
      </w:r>
      <w:r w:rsidRPr="00A23DA6">
        <w:instrText xml:space="preserve"> SEQ Таблица \* ARABIC </w:instrText>
      </w:r>
      <w:r w:rsidRPr="00A23DA6">
        <w:fldChar w:fldCharType="separate"/>
      </w:r>
      <w:r w:rsidR="00B46E2A">
        <w:rPr>
          <w:noProof/>
        </w:rPr>
        <w:t>10</w:t>
      </w:r>
      <w:r w:rsidRPr="00A23DA6">
        <w:rPr>
          <w:noProof/>
        </w:rPr>
        <w:fldChar w:fldCharType="end"/>
      </w:r>
      <w:r w:rsidRPr="00A23DA6">
        <w:t>. Маршрут документа «Приложение к выписке из лицевого счета неучастника бюджетного процесса»</w:t>
      </w:r>
      <w:bookmarkEnd w:id="86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0"/>
        <w:gridCol w:w="4558"/>
        <w:gridCol w:w="2880"/>
      </w:tblGrid>
      <w:tr w:rsidR="00057417" w:rsidRPr="00A23DA6" w14:paraId="41ABBDF3" w14:textId="77777777" w:rsidTr="00A23DA6">
        <w:trPr>
          <w:tblHeader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0EDD75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Отправитель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5289C7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Получатель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C5A94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Примечание</w:t>
            </w:r>
          </w:p>
        </w:tc>
      </w:tr>
      <w:tr w:rsidR="00057417" w:rsidRPr="00A23DA6" w14:paraId="5E87DE83" w14:textId="77777777" w:rsidTr="00A23DA6">
        <w:tc>
          <w:tcPr>
            <w:tcW w:w="2390" w:type="dxa"/>
            <w:shd w:val="clear" w:color="auto" w:fill="auto"/>
          </w:tcPr>
          <w:p w14:paraId="74A2F97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ОрФК</w:t>
            </w:r>
          </w:p>
        </w:tc>
        <w:tc>
          <w:tcPr>
            <w:tcW w:w="4558" w:type="dxa"/>
            <w:shd w:val="clear" w:color="auto" w:fill="auto"/>
          </w:tcPr>
          <w:p w14:paraId="2B49B43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НУБП</w:t>
            </w:r>
          </w:p>
        </w:tc>
        <w:tc>
          <w:tcPr>
            <w:tcW w:w="2880" w:type="dxa"/>
            <w:shd w:val="clear" w:color="auto" w:fill="auto"/>
          </w:tcPr>
          <w:p w14:paraId="45941F7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057417" w:rsidRPr="00A23DA6" w14:paraId="38FA9A29" w14:textId="77777777" w:rsidTr="00A23DA6">
        <w:tc>
          <w:tcPr>
            <w:tcW w:w="2390" w:type="dxa"/>
            <w:shd w:val="clear" w:color="auto" w:fill="auto"/>
          </w:tcPr>
          <w:p w14:paraId="1D702FF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ОрФК</w:t>
            </w:r>
          </w:p>
        </w:tc>
        <w:tc>
          <w:tcPr>
            <w:tcW w:w="4558" w:type="dxa"/>
            <w:shd w:val="clear" w:color="auto" w:fill="auto"/>
          </w:tcPr>
          <w:p w14:paraId="73ECF18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ФГУП, ГУП, МУП</w:t>
            </w:r>
          </w:p>
        </w:tc>
        <w:tc>
          <w:tcPr>
            <w:tcW w:w="2880" w:type="dxa"/>
            <w:shd w:val="clear" w:color="auto" w:fill="auto"/>
          </w:tcPr>
          <w:p w14:paraId="63FB410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</w:tr>
    </w:tbl>
    <w:p w14:paraId="00F8F0F6" w14:textId="77777777" w:rsidR="00057417" w:rsidRPr="002D4AEF" w:rsidRDefault="00057417" w:rsidP="00F545D7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7" w:hanging="737"/>
        <w:contextualSpacing w:val="0"/>
        <w:jc w:val="both"/>
        <w:rPr>
          <w:highlight w:val="green"/>
        </w:rPr>
      </w:pPr>
      <w:bookmarkStart w:id="87" w:name="_Toc5612349"/>
      <w:bookmarkStart w:id="88" w:name="_Toc12898053"/>
      <w:r w:rsidRPr="002D4AEF">
        <w:rPr>
          <w:highlight w:val="green"/>
        </w:rPr>
        <w:t>Описание полей документа</w:t>
      </w:r>
      <w:bookmarkEnd w:id="87"/>
      <w:bookmarkEnd w:id="88"/>
    </w:p>
    <w:bookmarkStart w:id="89" w:name="_Toc5620028"/>
    <w:p w14:paraId="6940CD94" w14:textId="77604ADD" w:rsidR="00057417" w:rsidRPr="00A23DA6" w:rsidRDefault="00057417" w:rsidP="00057417">
      <w:pPr>
        <w:pStyle w:val="OTRTableTitle"/>
        <w:numPr>
          <w:ilvl w:val="0"/>
          <w:numId w:val="1"/>
        </w:numPr>
        <w:tabs>
          <w:tab w:val="clear" w:pos="567"/>
        </w:tabs>
        <w:ind w:left="425" w:hanging="357"/>
      </w:pPr>
      <w:r w:rsidRPr="00A23DA6">
        <w:fldChar w:fldCharType="begin"/>
      </w:r>
      <w:r w:rsidRPr="00A23DA6">
        <w:instrText xml:space="preserve"> SEQ Таблица \* ARABIC </w:instrText>
      </w:r>
      <w:r w:rsidRPr="00A23DA6">
        <w:fldChar w:fldCharType="separate"/>
      </w:r>
      <w:r w:rsidR="00B46E2A">
        <w:rPr>
          <w:noProof/>
        </w:rPr>
        <w:t>11</w:t>
      </w:r>
      <w:r w:rsidRPr="00A23DA6">
        <w:rPr>
          <w:noProof/>
        </w:rPr>
        <w:fldChar w:fldCharType="end"/>
      </w:r>
      <w:r w:rsidRPr="00A23DA6">
        <w:t>. Описание полей документа «Приложение к выписке из лицевого счета неучастника бюджетного процесса»</w:t>
      </w:r>
      <w:bookmarkEnd w:id="89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79"/>
        <w:gridCol w:w="1079"/>
        <w:gridCol w:w="898"/>
        <w:gridCol w:w="1077"/>
        <w:gridCol w:w="2880"/>
      </w:tblGrid>
      <w:tr w:rsidR="00057417" w:rsidRPr="00A23DA6" w14:paraId="194978BE" w14:textId="77777777" w:rsidTr="00A23DA6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1B9A27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F5CB59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86CE81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ACF50B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417A17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F5AF0E" w14:textId="77777777" w:rsidR="00057417" w:rsidRPr="00A23DA6" w:rsidRDefault="00057417" w:rsidP="00A23DA6">
            <w:pPr>
              <w:pStyle w:val="OTRTableHead"/>
              <w:widowControl w:val="0"/>
              <w:ind w:firstLine="0"/>
            </w:pPr>
            <w:r w:rsidRPr="00A23DA6">
              <w:t>Примечание</w:t>
            </w:r>
          </w:p>
        </w:tc>
      </w:tr>
      <w:tr w:rsidR="00057417" w:rsidRPr="00A23DA6" w14:paraId="5C4BD445" w14:textId="77777777" w:rsidTr="00A23DA6">
        <w:tc>
          <w:tcPr>
            <w:tcW w:w="1915" w:type="dxa"/>
            <w:shd w:val="clear" w:color="auto" w:fill="FFFF00"/>
          </w:tcPr>
          <w:p w14:paraId="32A9BD88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Почтовая информация об 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34D8E033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FROM</w:t>
            </w:r>
          </w:p>
        </w:tc>
        <w:tc>
          <w:tcPr>
            <w:tcW w:w="1079" w:type="dxa"/>
            <w:shd w:val="clear" w:color="auto" w:fill="FFFF00"/>
          </w:tcPr>
          <w:p w14:paraId="7F1DDD8A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37C8EF3E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28EFDF5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32B17114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</w:tr>
      <w:tr w:rsidR="00057417" w:rsidRPr="00A23DA6" w14:paraId="70199EFF" w14:textId="77777777" w:rsidTr="00A23DA6">
        <w:tc>
          <w:tcPr>
            <w:tcW w:w="1915" w:type="dxa"/>
            <w:shd w:val="clear" w:color="auto" w:fill="auto"/>
          </w:tcPr>
          <w:p w14:paraId="641B4A4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ОрФК</w:t>
            </w:r>
          </w:p>
        </w:tc>
        <w:tc>
          <w:tcPr>
            <w:tcW w:w="1979" w:type="dxa"/>
            <w:shd w:val="clear" w:color="auto" w:fill="auto"/>
          </w:tcPr>
          <w:p w14:paraId="05FCB51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4ABC41D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337CDE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7EE39C4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CEECC1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Заполняется в соответствии с централизованным справочником ФК.</w:t>
            </w:r>
          </w:p>
        </w:tc>
      </w:tr>
      <w:tr w:rsidR="00057417" w:rsidRPr="00A23DA6" w14:paraId="2C910F9A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1F57F7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Наименование ОрФК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227E88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011276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D21DE3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75662C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818701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Полное наименование ОрФК. Заполняется в соответствии с централизованным справочником ФК.</w:t>
            </w:r>
          </w:p>
        </w:tc>
      </w:tr>
      <w:tr w:rsidR="00057417" w:rsidRPr="00A23DA6" w14:paraId="4B843E97" w14:textId="77777777" w:rsidTr="00A23DA6">
        <w:tc>
          <w:tcPr>
            <w:tcW w:w="1915" w:type="dxa"/>
            <w:shd w:val="clear" w:color="auto" w:fill="FFFF00"/>
          </w:tcPr>
          <w:p w14:paraId="54105A57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12669BD1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05745D19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5C243616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43BD80F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36DCB122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</w:tr>
      <w:tr w:rsidR="00057417" w:rsidRPr="00A23DA6" w14:paraId="25A9ABDC" w14:textId="77777777" w:rsidTr="00A23DA6">
        <w:tc>
          <w:tcPr>
            <w:tcW w:w="1915" w:type="dxa"/>
            <w:shd w:val="clear" w:color="auto" w:fill="auto"/>
          </w:tcPr>
          <w:p w14:paraId="2B620D8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6BAD083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68213DE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E51E1C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064E5A1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6E402C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Уровень бюджета принимает следующие значения:</w:t>
            </w:r>
          </w:p>
          <w:p w14:paraId="744C140A" w14:textId="77777777" w:rsidR="00057417" w:rsidRPr="00A23DA6" w:rsidRDefault="00057417" w:rsidP="00A23DA6">
            <w:pPr>
              <w:pStyle w:val="OTRTableListMark"/>
              <w:ind w:firstLine="0"/>
            </w:pPr>
            <w:r w:rsidRPr="00A23DA6">
              <w:t>6 – «средства ЮЛ».</w:t>
            </w:r>
          </w:p>
        </w:tc>
      </w:tr>
      <w:tr w:rsidR="00057417" w:rsidRPr="00A23DA6" w14:paraId="48C711D9" w14:textId="77777777" w:rsidTr="00A23DA6">
        <w:tc>
          <w:tcPr>
            <w:tcW w:w="1915" w:type="dxa"/>
            <w:shd w:val="clear" w:color="auto" w:fill="auto"/>
          </w:tcPr>
          <w:p w14:paraId="7932E3D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клиента</w:t>
            </w:r>
          </w:p>
        </w:tc>
        <w:tc>
          <w:tcPr>
            <w:tcW w:w="1979" w:type="dxa"/>
            <w:shd w:val="clear" w:color="auto" w:fill="auto"/>
          </w:tcPr>
          <w:p w14:paraId="305CD0C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KOD_NUBP</w:t>
            </w:r>
          </w:p>
        </w:tc>
        <w:tc>
          <w:tcPr>
            <w:tcW w:w="1079" w:type="dxa"/>
            <w:shd w:val="clear" w:color="auto" w:fill="auto"/>
          </w:tcPr>
          <w:p w14:paraId="73C167E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DBD244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3C25735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3C779C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Для организаций, отсутствующих в Сводном реестре, указывается код клиента в соответствии с регистрационными данными, присвоенными органами ФК, равный 5 знакам.</w:t>
            </w:r>
          </w:p>
          <w:p w14:paraId="1697633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Для остальных клиентов указывается уникальный код организации по Сводному реестру, равный 8 знакам.</w:t>
            </w:r>
          </w:p>
        </w:tc>
      </w:tr>
      <w:tr w:rsidR="00057417" w:rsidRPr="00A23DA6" w14:paraId="693948F5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80480E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Наименование клиента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FD129C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NAME_NUBP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63CA2A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F3938D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14644D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FCC5A9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Для организаций, отсутствующих в Сводном реестре, указывается полное наименование клиента в соответствии с </w:t>
            </w:r>
            <w:r w:rsidRPr="00A23DA6">
              <w:rPr>
                <w:sz w:val="22"/>
              </w:rPr>
              <w:lastRenderedPageBreak/>
              <w:t>регистрационными данными, предоставленными в органы ФК.</w:t>
            </w:r>
          </w:p>
          <w:p w14:paraId="1DBCA60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Для остальных клиентов указывается полное наименование организации в соответствии со Сводным реестром.</w:t>
            </w:r>
          </w:p>
        </w:tc>
      </w:tr>
      <w:tr w:rsidR="00057417" w:rsidRPr="00A23DA6" w14:paraId="1914FB8A" w14:textId="77777777" w:rsidTr="00A23DA6">
        <w:tc>
          <w:tcPr>
            <w:tcW w:w="1915" w:type="dxa"/>
            <w:shd w:val="clear" w:color="auto" w:fill="FFFF00"/>
          </w:tcPr>
          <w:p w14:paraId="55B0BB9D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lastRenderedPageBreak/>
              <w:t>Реквизиты конфиденциальности</w:t>
            </w:r>
          </w:p>
        </w:tc>
        <w:tc>
          <w:tcPr>
            <w:tcW w:w="1979" w:type="dxa"/>
            <w:shd w:val="clear" w:color="auto" w:fill="FFFF00"/>
          </w:tcPr>
          <w:p w14:paraId="781A635A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SECURE</w:t>
            </w:r>
          </w:p>
        </w:tc>
        <w:tc>
          <w:tcPr>
            <w:tcW w:w="1079" w:type="dxa"/>
            <w:shd w:val="clear" w:color="auto" w:fill="FFFF00"/>
          </w:tcPr>
          <w:p w14:paraId="2762746D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07192F7A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6C3EFF6F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47DA344B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Блок обязателен для заполнения для документов, имеющих уровень конфиденциальности (SECURE.LEVEL), отличный от нуля.</w:t>
            </w:r>
          </w:p>
        </w:tc>
      </w:tr>
      <w:tr w:rsidR="00057417" w:rsidRPr="00A23DA6" w14:paraId="6B957EAC" w14:textId="77777777" w:rsidTr="00A23DA6">
        <w:tc>
          <w:tcPr>
            <w:tcW w:w="1915" w:type="dxa"/>
            <w:shd w:val="clear" w:color="auto" w:fill="auto"/>
          </w:tcPr>
          <w:p w14:paraId="55028BE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Метка конфиденциальности</w:t>
            </w:r>
          </w:p>
        </w:tc>
        <w:tc>
          <w:tcPr>
            <w:tcW w:w="1979" w:type="dxa"/>
            <w:shd w:val="clear" w:color="auto" w:fill="auto"/>
          </w:tcPr>
          <w:p w14:paraId="5DBD6A7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LEVEL</w:t>
            </w:r>
          </w:p>
        </w:tc>
        <w:tc>
          <w:tcPr>
            <w:tcW w:w="1079" w:type="dxa"/>
            <w:shd w:val="clear" w:color="auto" w:fill="auto"/>
          </w:tcPr>
          <w:p w14:paraId="46AB343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10031E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6F8621C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7CBEE5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метка конфиденциальности. Принимает значения:</w:t>
            </w:r>
          </w:p>
          <w:p w14:paraId="35829DD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0 - несекретно;</w:t>
            </w:r>
          </w:p>
          <w:p w14:paraId="6EED7FE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1 - для служебного пользования;</w:t>
            </w:r>
          </w:p>
          <w:p w14:paraId="2851332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2 - секретно;</w:t>
            </w:r>
          </w:p>
          <w:p w14:paraId="4E248F2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3 - совершенно секретно.</w:t>
            </w:r>
          </w:p>
        </w:tc>
      </w:tr>
      <w:tr w:rsidR="00057417" w:rsidRPr="00A23DA6" w14:paraId="0EB2A5AF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12977B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Пункт перечня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EE231E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CAUSE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6A1018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9C52C2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150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C3BBB4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A8C1D8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пункт перечня, на основании которого документ является конфиденциальным.</w:t>
            </w:r>
          </w:p>
          <w:p w14:paraId="6C54DD1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Обязательно для заполнения при значении поля LEVEL = 2 или 3.</w:t>
            </w:r>
          </w:p>
        </w:tc>
      </w:tr>
      <w:tr w:rsidR="00057417" w:rsidRPr="00A23DA6" w14:paraId="4F6FE27B" w14:textId="77777777" w:rsidTr="00A23DA6">
        <w:tc>
          <w:tcPr>
            <w:tcW w:w="1915" w:type="dxa"/>
            <w:shd w:val="clear" w:color="auto" w:fill="FFFF00"/>
          </w:tcPr>
          <w:p w14:paraId="768AD475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Общая часть приложения</w:t>
            </w:r>
          </w:p>
        </w:tc>
        <w:tc>
          <w:tcPr>
            <w:tcW w:w="1979" w:type="dxa"/>
            <w:shd w:val="clear" w:color="auto" w:fill="FFFF00"/>
          </w:tcPr>
          <w:p w14:paraId="47057AF3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PX</w:t>
            </w:r>
          </w:p>
        </w:tc>
        <w:tc>
          <w:tcPr>
            <w:tcW w:w="1079" w:type="dxa"/>
            <w:shd w:val="clear" w:color="auto" w:fill="FFFF00"/>
          </w:tcPr>
          <w:p w14:paraId="384A8C3A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EF25FA5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534BF6DC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244A3F6C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</w:tr>
      <w:tr w:rsidR="00057417" w:rsidRPr="00A23DA6" w14:paraId="74A1F1CE" w14:textId="77777777" w:rsidTr="00A23DA6">
        <w:tc>
          <w:tcPr>
            <w:tcW w:w="1915" w:type="dxa"/>
            <w:shd w:val="clear" w:color="auto" w:fill="auto"/>
          </w:tcPr>
          <w:p w14:paraId="1250772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Глобальный уникальный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33F6FCC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GUID_FK</w:t>
            </w:r>
          </w:p>
        </w:tc>
        <w:tc>
          <w:tcPr>
            <w:tcW w:w="1079" w:type="dxa"/>
            <w:shd w:val="clear" w:color="auto" w:fill="auto"/>
          </w:tcPr>
          <w:p w14:paraId="254C960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0623FFF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E20029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D0F725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Служебное поле, заполняется в ОрФК.</w:t>
            </w:r>
          </w:p>
        </w:tc>
      </w:tr>
      <w:tr w:rsidR="00057417" w:rsidRPr="00A23DA6" w14:paraId="33428794" w14:textId="77777777" w:rsidTr="00A23DA6">
        <w:tc>
          <w:tcPr>
            <w:tcW w:w="1915" w:type="dxa"/>
            <w:shd w:val="clear" w:color="auto" w:fill="auto"/>
          </w:tcPr>
          <w:p w14:paraId="03C65E4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Номер лицевого счета</w:t>
            </w:r>
          </w:p>
        </w:tc>
        <w:tc>
          <w:tcPr>
            <w:tcW w:w="1979" w:type="dxa"/>
            <w:shd w:val="clear" w:color="auto" w:fill="auto"/>
          </w:tcPr>
          <w:p w14:paraId="6C1AA52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LS</w:t>
            </w:r>
          </w:p>
        </w:tc>
        <w:tc>
          <w:tcPr>
            <w:tcW w:w="1079" w:type="dxa"/>
            <w:shd w:val="clear" w:color="auto" w:fill="auto"/>
          </w:tcPr>
          <w:p w14:paraId="553F86B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11FEC8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11</w:t>
            </w:r>
          </w:p>
        </w:tc>
        <w:tc>
          <w:tcPr>
            <w:tcW w:w="1077" w:type="dxa"/>
            <w:shd w:val="clear" w:color="auto" w:fill="auto"/>
          </w:tcPr>
          <w:p w14:paraId="40C1CCE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5DEE6A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Номер лицевого счета клиента, по которому формируется приложение к выписке.</w:t>
            </w:r>
          </w:p>
        </w:tc>
      </w:tr>
      <w:tr w:rsidR="00057417" w:rsidRPr="00A23DA6" w14:paraId="3420F0F5" w14:textId="77777777" w:rsidTr="00A23DA6">
        <w:tc>
          <w:tcPr>
            <w:tcW w:w="1915" w:type="dxa"/>
            <w:shd w:val="clear" w:color="auto" w:fill="auto"/>
          </w:tcPr>
          <w:p w14:paraId="1A58117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Дата отчета</w:t>
            </w:r>
          </w:p>
        </w:tc>
        <w:tc>
          <w:tcPr>
            <w:tcW w:w="1979" w:type="dxa"/>
            <w:shd w:val="clear" w:color="auto" w:fill="auto"/>
          </w:tcPr>
          <w:p w14:paraId="3FA377E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DATE_OTCH</w:t>
            </w:r>
          </w:p>
        </w:tc>
        <w:tc>
          <w:tcPr>
            <w:tcW w:w="1079" w:type="dxa"/>
            <w:shd w:val="clear" w:color="auto" w:fill="auto"/>
          </w:tcPr>
          <w:p w14:paraId="7D3C633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10B6FD9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72B3DC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0EDF6C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Дата, за которую формируется отчет.</w:t>
            </w:r>
          </w:p>
        </w:tc>
      </w:tr>
      <w:tr w:rsidR="00057417" w:rsidRPr="00A23DA6" w14:paraId="57D46166" w14:textId="77777777" w:rsidTr="00A23DA6">
        <w:tc>
          <w:tcPr>
            <w:tcW w:w="1915" w:type="dxa"/>
            <w:shd w:val="clear" w:color="auto" w:fill="auto"/>
          </w:tcPr>
          <w:p w14:paraId="6EC8B77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органа ФК</w:t>
            </w:r>
          </w:p>
        </w:tc>
        <w:tc>
          <w:tcPr>
            <w:tcW w:w="1979" w:type="dxa"/>
            <w:shd w:val="clear" w:color="auto" w:fill="auto"/>
          </w:tcPr>
          <w:p w14:paraId="2533A04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4899BA3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C89765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508DE7C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F02C1D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ОрФК. Поле заполняется в соответствии с централизованным справочником ФК.</w:t>
            </w:r>
          </w:p>
        </w:tc>
      </w:tr>
      <w:tr w:rsidR="00057417" w:rsidRPr="00A23DA6" w14:paraId="28452CE8" w14:textId="77777777" w:rsidTr="00A23DA6">
        <w:tc>
          <w:tcPr>
            <w:tcW w:w="1915" w:type="dxa"/>
            <w:shd w:val="clear" w:color="auto" w:fill="auto"/>
          </w:tcPr>
          <w:p w14:paraId="09A97AB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Наименование </w:t>
            </w:r>
            <w:r w:rsidRPr="00A23DA6">
              <w:rPr>
                <w:sz w:val="22"/>
              </w:rPr>
              <w:lastRenderedPageBreak/>
              <w:t>органа ФК</w:t>
            </w:r>
          </w:p>
        </w:tc>
        <w:tc>
          <w:tcPr>
            <w:tcW w:w="1979" w:type="dxa"/>
            <w:shd w:val="clear" w:color="auto" w:fill="auto"/>
          </w:tcPr>
          <w:p w14:paraId="45D5B79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NAME_TOFK</w:t>
            </w:r>
          </w:p>
        </w:tc>
        <w:tc>
          <w:tcPr>
            <w:tcW w:w="1079" w:type="dxa"/>
            <w:shd w:val="clear" w:color="auto" w:fill="auto"/>
          </w:tcPr>
          <w:p w14:paraId="32EFFD8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BDE2BA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&lt;= </w:t>
            </w:r>
            <w:r w:rsidRPr="00A23DA6">
              <w:rPr>
                <w:sz w:val="22"/>
              </w:rPr>
              <w:lastRenderedPageBreak/>
              <w:t>2000</w:t>
            </w:r>
          </w:p>
        </w:tc>
        <w:tc>
          <w:tcPr>
            <w:tcW w:w="1077" w:type="dxa"/>
            <w:shd w:val="clear" w:color="auto" w:fill="auto"/>
          </w:tcPr>
          <w:p w14:paraId="553DE9C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Да</w:t>
            </w:r>
          </w:p>
        </w:tc>
        <w:tc>
          <w:tcPr>
            <w:tcW w:w="2880" w:type="dxa"/>
            <w:shd w:val="clear" w:color="auto" w:fill="auto"/>
          </w:tcPr>
          <w:p w14:paraId="433D788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Полное наименование </w:t>
            </w:r>
            <w:r w:rsidRPr="00A23DA6">
              <w:rPr>
                <w:sz w:val="22"/>
              </w:rPr>
              <w:lastRenderedPageBreak/>
              <w:t>ОрФК. Поле заполняется в соответствии с централизованным справочником ФК.</w:t>
            </w:r>
          </w:p>
        </w:tc>
      </w:tr>
      <w:tr w:rsidR="00057417" w:rsidRPr="00A23DA6" w14:paraId="38AD7869" w14:textId="77777777" w:rsidTr="00A23DA6">
        <w:tc>
          <w:tcPr>
            <w:tcW w:w="1915" w:type="dxa"/>
            <w:shd w:val="clear" w:color="auto" w:fill="auto"/>
          </w:tcPr>
          <w:p w14:paraId="00D888A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Код по ОКПО</w:t>
            </w:r>
          </w:p>
        </w:tc>
        <w:tc>
          <w:tcPr>
            <w:tcW w:w="1979" w:type="dxa"/>
            <w:shd w:val="clear" w:color="auto" w:fill="auto"/>
          </w:tcPr>
          <w:p w14:paraId="0DFFA71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OKPO_NUBP</w:t>
            </w:r>
          </w:p>
        </w:tc>
        <w:tc>
          <w:tcPr>
            <w:tcW w:w="1079" w:type="dxa"/>
            <w:shd w:val="clear" w:color="auto" w:fill="auto"/>
          </w:tcPr>
          <w:p w14:paraId="23B911B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DE8827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10</w:t>
            </w:r>
          </w:p>
        </w:tc>
        <w:tc>
          <w:tcPr>
            <w:tcW w:w="1077" w:type="dxa"/>
            <w:shd w:val="clear" w:color="auto" w:fill="auto"/>
          </w:tcPr>
          <w:p w14:paraId="2BE1D22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14900B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по ОКПО клиента.</w:t>
            </w:r>
          </w:p>
        </w:tc>
      </w:tr>
      <w:tr w:rsidR="00057417" w:rsidRPr="00A23DA6" w14:paraId="144AF334" w14:textId="77777777" w:rsidTr="00A23DA6">
        <w:tc>
          <w:tcPr>
            <w:tcW w:w="1915" w:type="dxa"/>
            <w:shd w:val="clear" w:color="auto" w:fill="auto"/>
          </w:tcPr>
          <w:p w14:paraId="71F1230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организации по Сводному реестру</w:t>
            </w:r>
          </w:p>
        </w:tc>
        <w:tc>
          <w:tcPr>
            <w:tcW w:w="1979" w:type="dxa"/>
            <w:shd w:val="clear" w:color="auto" w:fill="auto"/>
          </w:tcPr>
          <w:p w14:paraId="4AD8D13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KOD_NUBP</w:t>
            </w:r>
          </w:p>
        </w:tc>
        <w:tc>
          <w:tcPr>
            <w:tcW w:w="1079" w:type="dxa"/>
            <w:shd w:val="clear" w:color="auto" w:fill="auto"/>
          </w:tcPr>
          <w:p w14:paraId="7ADE8AD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681108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6062F9E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01A195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Для всех клиентов, присутствующих в Сводном реестре, указывается код по Сводному реестру. Не заполняется для клиентов, отсутствующих в Сводном реестре.</w:t>
            </w:r>
          </w:p>
        </w:tc>
      </w:tr>
      <w:tr w:rsidR="00057417" w:rsidRPr="00A23DA6" w14:paraId="1B788B25" w14:textId="77777777" w:rsidTr="00A23DA6">
        <w:tc>
          <w:tcPr>
            <w:tcW w:w="1915" w:type="dxa"/>
            <w:shd w:val="clear" w:color="auto" w:fill="auto"/>
          </w:tcPr>
          <w:p w14:paraId="1A60C82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Наименование клиента</w:t>
            </w:r>
          </w:p>
        </w:tc>
        <w:tc>
          <w:tcPr>
            <w:tcW w:w="1979" w:type="dxa"/>
            <w:shd w:val="clear" w:color="auto" w:fill="auto"/>
          </w:tcPr>
          <w:p w14:paraId="0DEAD40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NAME_NUBP</w:t>
            </w:r>
          </w:p>
        </w:tc>
        <w:tc>
          <w:tcPr>
            <w:tcW w:w="1079" w:type="dxa"/>
            <w:shd w:val="clear" w:color="auto" w:fill="auto"/>
          </w:tcPr>
          <w:p w14:paraId="04D537A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2C41DF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38BD631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48F609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Полное наименование клиента.</w:t>
            </w:r>
          </w:p>
        </w:tc>
      </w:tr>
      <w:tr w:rsidR="00057417" w:rsidRPr="00A23DA6" w14:paraId="43319E95" w14:textId="77777777" w:rsidTr="00A23DA6">
        <w:tc>
          <w:tcPr>
            <w:tcW w:w="1915" w:type="dxa"/>
            <w:shd w:val="clear" w:color="auto" w:fill="auto"/>
          </w:tcPr>
          <w:p w14:paraId="7A7ED69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по ОКПО вышестоящей организации</w:t>
            </w:r>
          </w:p>
        </w:tc>
        <w:tc>
          <w:tcPr>
            <w:tcW w:w="1979" w:type="dxa"/>
            <w:shd w:val="clear" w:color="auto" w:fill="auto"/>
          </w:tcPr>
          <w:p w14:paraId="6EFA677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OKPO_UPORG</w:t>
            </w:r>
          </w:p>
        </w:tc>
        <w:tc>
          <w:tcPr>
            <w:tcW w:w="1079" w:type="dxa"/>
            <w:shd w:val="clear" w:color="auto" w:fill="auto"/>
          </w:tcPr>
          <w:p w14:paraId="17613F7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8CD7BD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8</w:t>
            </w:r>
          </w:p>
        </w:tc>
        <w:tc>
          <w:tcPr>
            <w:tcW w:w="1077" w:type="dxa"/>
            <w:shd w:val="clear" w:color="auto" w:fill="auto"/>
          </w:tcPr>
          <w:p w14:paraId="4E14FAB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5E311E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по ОКПО вышестоящей организации. Обязательно для заполнения, если лицевой счет для учета операций открыт обособленному подразделению организации-клиента.</w:t>
            </w:r>
          </w:p>
        </w:tc>
      </w:tr>
      <w:tr w:rsidR="00057417" w:rsidRPr="00A23DA6" w14:paraId="04FB5DAA" w14:textId="77777777" w:rsidTr="00A23DA6">
        <w:tc>
          <w:tcPr>
            <w:tcW w:w="1915" w:type="dxa"/>
            <w:shd w:val="clear" w:color="auto" w:fill="auto"/>
          </w:tcPr>
          <w:p w14:paraId="619D9CA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Наименование вышестоящей организации</w:t>
            </w:r>
          </w:p>
        </w:tc>
        <w:tc>
          <w:tcPr>
            <w:tcW w:w="1979" w:type="dxa"/>
            <w:shd w:val="clear" w:color="auto" w:fill="auto"/>
          </w:tcPr>
          <w:p w14:paraId="768FD3C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NAME_VORG_NUBP</w:t>
            </w:r>
          </w:p>
        </w:tc>
        <w:tc>
          <w:tcPr>
            <w:tcW w:w="1079" w:type="dxa"/>
            <w:shd w:val="clear" w:color="auto" w:fill="auto"/>
          </w:tcPr>
          <w:p w14:paraId="06BBCDE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DD7370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74675AD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C14CCA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Полное наименование вышестоящей организации клиента. Обязательно для заполнения, если лицевой счет для учета операций открыт обособленному подразделению организации-клиента.</w:t>
            </w:r>
          </w:p>
        </w:tc>
      </w:tr>
      <w:tr w:rsidR="00057417" w:rsidRPr="00A23DA6" w14:paraId="1DF07B4F" w14:textId="77777777" w:rsidTr="00A23DA6">
        <w:tc>
          <w:tcPr>
            <w:tcW w:w="1915" w:type="dxa"/>
            <w:shd w:val="clear" w:color="auto" w:fill="auto"/>
          </w:tcPr>
          <w:p w14:paraId="3A44EB1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Должность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00FAE0B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DOL_ISP</w:t>
            </w:r>
          </w:p>
        </w:tc>
        <w:tc>
          <w:tcPr>
            <w:tcW w:w="1079" w:type="dxa"/>
            <w:shd w:val="clear" w:color="auto" w:fill="auto"/>
          </w:tcPr>
          <w:p w14:paraId="338C8C4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1EE3C9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1B962B3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B0445A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Должность ответственного исполнителя.</w:t>
            </w:r>
          </w:p>
        </w:tc>
      </w:tr>
      <w:tr w:rsidR="00057417" w:rsidRPr="00A23DA6" w14:paraId="2240230C" w14:textId="77777777" w:rsidTr="00A23DA6">
        <w:tc>
          <w:tcPr>
            <w:tcW w:w="1915" w:type="dxa"/>
            <w:shd w:val="clear" w:color="auto" w:fill="auto"/>
          </w:tcPr>
          <w:p w14:paraId="2DB755F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ФИО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6D69135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NAME_ISP</w:t>
            </w:r>
          </w:p>
        </w:tc>
        <w:tc>
          <w:tcPr>
            <w:tcW w:w="1079" w:type="dxa"/>
            <w:shd w:val="clear" w:color="auto" w:fill="auto"/>
          </w:tcPr>
          <w:p w14:paraId="7318803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DFBCF6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1051051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F3C958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ФИО ответственного исполнителя.</w:t>
            </w:r>
          </w:p>
        </w:tc>
      </w:tr>
      <w:tr w:rsidR="00057417" w:rsidRPr="00A23DA6" w14:paraId="6F50AD00" w14:textId="77777777" w:rsidTr="00A23DA6">
        <w:tc>
          <w:tcPr>
            <w:tcW w:w="1915" w:type="dxa"/>
            <w:shd w:val="clear" w:color="auto" w:fill="auto"/>
          </w:tcPr>
          <w:p w14:paraId="118D4B2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Телефон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74887E5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TEL_ISP</w:t>
            </w:r>
          </w:p>
        </w:tc>
        <w:tc>
          <w:tcPr>
            <w:tcW w:w="1079" w:type="dxa"/>
            <w:shd w:val="clear" w:color="auto" w:fill="auto"/>
          </w:tcPr>
          <w:p w14:paraId="3364B14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8F164B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1FB22A6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111B4C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Телефон ответственного исполнителя.</w:t>
            </w:r>
          </w:p>
        </w:tc>
      </w:tr>
      <w:tr w:rsidR="00057417" w:rsidRPr="00A23DA6" w14:paraId="60F497D5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509C52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Дата подписания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2DC144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DATE_POD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0037FE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DATE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14D8D2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72D677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3E7069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Дата подписания отчета.</w:t>
            </w:r>
          </w:p>
        </w:tc>
      </w:tr>
      <w:tr w:rsidR="00057417" w:rsidRPr="00A23DA6" w14:paraId="185F3F95" w14:textId="77777777" w:rsidTr="00A23DA6">
        <w:tc>
          <w:tcPr>
            <w:tcW w:w="1915" w:type="dxa"/>
            <w:shd w:val="clear" w:color="auto" w:fill="FFFF00"/>
          </w:tcPr>
          <w:p w14:paraId="2271C370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Раздел 1. Остаток средств на лицевом счете</w:t>
            </w:r>
          </w:p>
        </w:tc>
        <w:tc>
          <w:tcPr>
            <w:tcW w:w="1979" w:type="dxa"/>
            <w:shd w:val="clear" w:color="auto" w:fill="FFFF00"/>
          </w:tcPr>
          <w:p w14:paraId="0163593D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PXOSTLS(*)</w:t>
            </w:r>
          </w:p>
        </w:tc>
        <w:tc>
          <w:tcPr>
            <w:tcW w:w="1079" w:type="dxa"/>
            <w:shd w:val="clear" w:color="auto" w:fill="FFFF00"/>
          </w:tcPr>
          <w:p w14:paraId="5B631974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03D45C00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4DA1750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3DBD0B17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операций</w:t>
            </w:r>
          </w:p>
        </w:tc>
      </w:tr>
      <w:tr w:rsidR="00057417" w:rsidRPr="00A23DA6" w14:paraId="6A78136D" w14:textId="77777777" w:rsidTr="00A23DA6">
        <w:tc>
          <w:tcPr>
            <w:tcW w:w="1915" w:type="dxa"/>
            <w:shd w:val="clear" w:color="auto" w:fill="auto"/>
          </w:tcPr>
          <w:p w14:paraId="191702E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субсидии (цели)/Идентифи</w:t>
            </w:r>
            <w:r w:rsidRPr="00A23DA6">
              <w:rPr>
                <w:sz w:val="22"/>
              </w:rPr>
              <w:lastRenderedPageBreak/>
              <w:t>катор государственного контракта/контракта учреждения/договора (соглашения) прошлого года</w:t>
            </w:r>
          </w:p>
        </w:tc>
        <w:tc>
          <w:tcPr>
            <w:tcW w:w="1979" w:type="dxa"/>
            <w:shd w:val="clear" w:color="auto" w:fill="auto"/>
          </w:tcPr>
          <w:p w14:paraId="22D6641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AKLASS_LY</w:t>
            </w:r>
          </w:p>
        </w:tc>
        <w:tc>
          <w:tcPr>
            <w:tcW w:w="1079" w:type="dxa"/>
            <w:shd w:val="clear" w:color="auto" w:fill="auto"/>
          </w:tcPr>
          <w:p w14:paraId="15CA342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93F6A5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60DEC7C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DA3A83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Поле не заполняется.</w:t>
            </w:r>
          </w:p>
        </w:tc>
      </w:tr>
      <w:tr w:rsidR="00057417" w:rsidRPr="00A23DA6" w14:paraId="3487E7E0" w14:textId="77777777" w:rsidTr="00A23DA6">
        <w:tc>
          <w:tcPr>
            <w:tcW w:w="1915" w:type="dxa"/>
            <w:shd w:val="clear" w:color="auto" w:fill="auto"/>
          </w:tcPr>
          <w:p w14:paraId="1B8E1C3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Код субсидии (цели) / Идентификатор государственного контракта/контракта учреждения/договора (соглашения) текущего года</w:t>
            </w:r>
          </w:p>
        </w:tc>
        <w:tc>
          <w:tcPr>
            <w:tcW w:w="1979" w:type="dxa"/>
            <w:shd w:val="clear" w:color="auto" w:fill="auto"/>
          </w:tcPr>
          <w:p w14:paraId="35DCEE6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AKLASS_CY</w:t>
            </w:r>
          </w:p>
        </w:tc>
        <w:tc>
          <w:tcPr>
            <w:tcW w:w="1079" w:type="dxa"/>
            <w:shd w:val="clear" w:color="auto" w:fill="auto"/>
          </w:tcPr>
          <w:p w14:paraId="77B2B46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DBF4B6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4EBC779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F45FA5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субсидии (цели)/ код идентификатора государственного контракта/контракта учреждения/ договора (соглашения) (при наличии) текущего финансового года по остаткам субсидий (цели) \ идентификатора государственного контракта/контракта учреждения/ договора (соглашения), договора о капитальных вложениях, отраженный в Сведениях об операциях с целевыми средствами, предоставленными юридическим лицом в орган Федерального казначейства, поступивших в текущем финансовом году и сумм возврата дебиторской задолженности прошлых лет.</w:t>
            </w:r>
          </w:p>
          <w:p w14:paraId="2AA26EF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Заполняется также для остатков субсидий прошлого года в случае, если код данной субсидии изменился в текущем финансовом году.</w:t>
            </w:r>
          </w:p>
        </w:tc>
      </w:tr>
      <w:tr w:rsidR="00057417" w:rsidRPr="00A23DA6" w14:paraId="33F6A48B" w14:textId="77777777" w:rsidTr="00A23DA6">
        <w:tc>
          <w:tcPr>
            <w:tcW w:w="1915" w:type="dxa"/>
            <w:shd w:val="clear" w:color="auto" w:fill="auto"/>
          </w:tcPr>
          <w:p w14:paraId="5CD756A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на начало года</w:t>
            </w:r>
          </w:p>
        </w:tc>
        <w:tc>
          <w:tcPr>
            <w:tcW w:w="1979" w:type="dxa"/>
            <w:shd w:val="clear" w:color="auto" w:fill="auto"/>
          </w:tcPr>
          <w:p w14:paraId="4C248CE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OST_YEAR_START</w:t>
            </w:r>
          </w:p>
        </w:tc>
        <w:tc>
          <w:tcPr>
            <w:tcW w:w="1079" w:type="dxa"/>
            <w:shd w:val="clear" w:color="auto" w:fill="auto"/>
          </w:tcPr>
          <w:p w14:paraId="313D546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8DBC3E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1F6DED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6CEBB5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на начало года по коду субсидии (цели).</w:t>
            </w:r>
          </w:p>
        </w:tc>
      </w:tr>
      <w:tr w:rsidR="00057417" w:rsidRPr="00A23DA6" w14:paraId="1BBDAB37" w14:textId="77777777" w:rsidTr="00A23DA6">
        <w:tc>
          <w:tcPr>
            <w:tcW w:w="1915" w:type="dxa"/>
            <w:shd w:val="clear" w:color="auto" w:fill="auto"/>
          </w:tcPr>
          <w:p w14:paraId="1813467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на начало дня</w:t>
            </w:r>
          </w:p>
        </w:tc>
        <w:tc>
          <w:tcPr>
            <w:tcW w:w="1979" w:type="dxa"/>
            <w:shd w:val="clear" w:color="auto" w:fill="auto"/>
          </w:tcPr>
          <w:p w14:paraId="3682C7C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SUM_BEGIN</w:t>
            </w:r>
          </w:p>
        </w:tc>
        <w:tc>
          <w:tcPr>
            <w:tcW w:w="1079" w:type="dxa"/>
            <w:shd w:val="clear" w:color="auto" w:fill="auto"/>
          </w:tcPr>
          <w:p w14:paraId="5237E06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4A7F26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A0C563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653E67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на начало дня по коду субсидии (цели).</w:t>
            </w:r>
          </w:p>
        </w:tc>
      </w:tr>
      <w:tr w:rsidR="00057417" w:rsidRPr="00A23DA6" w14:paraId="7BEA533F" w14:textId="77777777" w:rsidTr="00A23DA6">
        <w:tc>
          <w:tcPr>
            <w:tcW w:w="1915" w:type="dxa"/>
            <w:shd w:val="clear" w:color="auto" w:fill="auto"/>
          </w:tcPr>
          <w:p w14:paraId="565E2F1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на конец дня</w:t>
            </w:r>
          </w:p>
        </w:tc>
        <w:tc>
          <w:tcPr>
            <w:tcW w:w="1979" w:type="dxa"/>
            <w:shd w:val="clear" w:color="auto" w:fill="auto"/>
          </w:tcPr>
          <w:p w14:paraId="7641D54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SUM_END</w:t>
            </w:r>
          </w:p>
        </w:tc>
        <w:tc>
          <w:tcPr>
            <w:tcW w:w="1079" w:type="dxa"/>
            <w:shd w:val="clear" w:color="auto" w:fill="auto"/>
          </w:tcPr>
          <w:p w14:paraId="56A0070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43A18F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3DCA6E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2FAD5D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на конец дня по коду субсидии (цели).</w:t>
            </w:r>
          </w:p>
        </w:tc>
      </w:tr>
      <w:tr w:rsidR="00057417" w:rsidRPr="00A23DA6" w14:paraId="60BC7218" w14:textId="77777777" w:rsidTr="00A23DA6">
        <w:tc>
          <w:tcPr>
            <w:tcW w:w="1915" w:type="dxa"/>
            <w:shd w:val="clear" w:color="auto" w:fill="auto"/>
          </w:tcPr>
          <w:p w14:paraId="6788964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Остаток средств </w:t>
            </w:r>
            <w:r w:rsidRPr="00A23DA6">
              <w:rPr>
                <w:sz w:val="22"/>
              </w:rPr>
              <w:lastRenderedPageBreak/>
              <w:t>субсидии прошлого года, неразрешенный к использованию на начало дня</w:t>
            </w:r>
          </w:p>
        </w:tc>
        <w:tc>
          <w:tcPr>
            <w:tcW w:w="1979" w:type="dxa"/>
            <w:shd w:val="clear" w:color="auto" w:fill="auto"/>
          </w:tcPr>
          <w:p w14:paraId="7DFA7F3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OST_AKLYN_BE</w:t>
            </w:r>
            <w:r w:rsidRPr="00A23DA6">
              <w:rPr>
                <w:sz w:val="22"/>
              </w:rPr>
              <w:lastRenderedPageBreak/>
              <w:t>GIN</w:t>
            </w:r>
          </w:p>
        </w:tc>
        <w:tc>
          <w:tcPr>
            <w:tcW w:w="1079" w:type="dxa"/>
            <w:shd w:val="clear" w:color="auto" w:fill="auto"/>
          </w:tcPr>
          <w:p w14:paraId="0DEEE46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NUMBE</w:t>
            </w:r>
            <w:r w:rsidRPr="00A23DA6">
              <w:rPr>
                <w:sz w:val="22"/>
              </w:rPr>
              <w:lastRenderedPageBreak/>
              <w:t>R2</w:t>
            </w:r>
          </w:p>
        </w:tc>
        <w:tc>
          <w:tcPr>
            <w:tcW w:w="898" w:type="dxa"/>
            <w:shd w:val="clear" w:color="auto" w:fill="auto"/>
          </w:tcPr>
          <w:p w14:paraId="20BE113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6A7999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6BB0BB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Неразрешенный к </w:t>
            </w:r>
            <w:r w:rsidRPr="00A23DA6">
              <w:rPr>
                <w:sz w:val="22"/>
              </w:rPr>
              <w:lastRenderedPageBreak/>
              <w:t>использованию остаток субсидий прошлого года на начало дня по коду субсидии.</w:t>
            </w:r>
          </w:p>
        </w:tc>
      </w:tr>
      <w:tr w:rsidR="00057417" w:rsidRPr="00A23DA6" w14:paraId="6F3DFCE7" w14:textId="77777777" w:rsidTr="00A23DA6">
        <w:tc>
          <w:tcPr>
            <w:tcW w:w="1915" w:type="dxa"/>
            <w:shd w:val="clear" w:color="auto" w:fill="auto"/>
          </w:tcPr>
          <w:p w14:paraId="3871F90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Остаток средств субсидии прошлого года, неразрешенный к использованию на конец дня</w:t>
            </w:r>
          </w:p>
        </w:tc>
        <w:tc>
          <w:tcPr>
            <w:tcW w:w="1979" w:type="dxa"/>
            <w:shd w:val="clear" w:color="auto" w:fill="auto"/>
          </w:tcPr>
          <w:p w14:paraId="076B7A7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OST_AKLYN_END</w:t>
            </w:r>
          </w:p>
        </w:tc>
        <w:tc>
          <w:tcPr>
            <w:tcW w:w="1079" w:type="dxa"/>
            <w:shd w:val="clear" w:color="auto" w:fill="auto"/>
          </w:tcPr>
          <w:p w14:paraId="41467A9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7DA4F7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D2698A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CBB79D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Неразрешенный к использованию остаток субсидий прошлого года на конец дня по коду субсидии.</w:t>
            </w:r>
          </w:p>
        </w:tc>
      </w:tr>
      <w:tr w:rsidR="00057417" w:rsidRPr="00A23DA6" w14:paraId="5271EC9F" w14:textId="77777777" w:rsidTr="00A23DA6">
        <w:tc>
          <w:tcPr>
            <w:tcW w:w="1915" w:type="dxa"/>
            <w:shd w:val="clear" w:color="auto" w:fill="auto"/>
          </w:tcPr>
          <w:p w14:paraId="381C14F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субсидии текущего года, неразрешенный к использованию на начало дня</w:t>
            </w:r>
          </w:p>
        </w:tc>
        <w:tc>
          <w:tcPr>
            <w:tcW w:w="1979" w:type="dxa"/>
            <w:shd w:val="clear" w:color="auto" w:fill="auto"/>
          </w:tcPr>
          <w:p w14:paraId="285E1D7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OST_AKCYN_BEGIN</w:t>
            </w:r>
          </w:p>
        </w:tc>
        <w:tc>
          <w:tcPr>
            <w:tcW w:w="1079" w:type="dxa"/>
            <w:shd w:val="clear" w:color="auto" w:fill="auto"/>
          </w:tcPr>
          <w:p w14:paraId="3D9DBCE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76556E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5C43D2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46ADB7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Неразрешенный к использованию остаток субсидий текущего года и общая неразрешенная к использованию сумма возврата дебиторской задолженности прошлых лет на начало дня по коду субсидии.</w:t>
            </w:r>
          </w:p>
        </w:tc>
      </w:tr>
      <w:tr w:rsidR="00057417" w:rsidRPr="00A23DA6" w14:paraId="1F294236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778F76C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Остаток средств субсидии текущего года, неразрешенный к использованию на конец дня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5CCF3D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OST_AKCYN_END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2B3F5B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CE57F0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B47602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C40708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Неразрешенный к использованию остаток субсидий текущего года и общая неразрешенная к использованию сумма возврата дебиторской задолженности прошлых лет на лицевом счете на конец дня по коду субсидии.</w:t>
            </w:r>
          </w:p>
        </w:tc>
      </w:tr>
      <w:tr w:rsidR="00057417" w:rsidRPr="00A23DA6" w14:paraId="029E51D1" w14:textId="77777777" w:rsidTr="00A23DA6">
        <w:tc>
          <w:tcPr>
            <w:tcW w:w="1915" w:type="dxa"/>
            <w:shd w:val="clear" w:color="auto" w:fill="FFFF00"/>
          </w:tcPr>
          <w:p w14:paraId="0CDDC552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Итоги по Разделу 1. Остаток средств на лицевом счете</w:t>
            </w:r>
          </w:p>
        </w:tc>
        <w:tc>
          <w:tcPr>
            <w:tcW w:w="1979" w:type="dxa"/>
            <w:shd w:val="clear" w:color="auto" w:fill="FFFF00"/>
          </w:tcPr>
          <w:p w14:paraId="32E79B01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PXOSTLS_ALL</w:t>
            </w:r>
          </w:p>
        </w:tc>
        <w:tc>
          <w:tcPr>
            <w:tcW w:w="1079" w:type="dxa"/>
            <w:shd w:val="clear" w:color="auto" w:fill="FFFF00"/>
          </w:tcPr>
          <w:p w14:paraId="7A324263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7529C5AD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5E916579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0AEEB4E4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информации в блоке PXOSTLS.</w:t>
            </w:r>
          </w:p>
        </w:tc>
      </w:tr>
      <w:tr w:rsidR="00057417" w:rsidRPr="00A23DA6" w14:paraId="32FCA995" w14:textId="77777777" w:rsidTr="00A23DA6">
        <w:tc>
          <w:tcPr>
            <w:tcW w:w="1915" w:type="dxa"/>
            <w:shd w:val="clear" w:color="auto" w:fill="auto"/>
          </w:tcPr>
          <w:p w14:paraId="0EB5813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остатков средств на начало года</w:t>
            </w:r>
          </w:p>
        </w:tc>
        <w:tc>
          <w:tcPr>
            <w:tcW w:w="1979" w:type="dxa"/>
            <w:shd w:val="clear" w:color="auto" w:fill="auto"/>
          </w:tcPr>
          <w:p w14:paraId="642BD17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SUM_OST_YEAR_START</w:t>
            </w:r>
          </w:p>
        </w:tc>
        <w:tc>
          <w:tcPr>
            <w:tcW w:w="1079" w:type="dxa"/>
            <w:shd w:val="clear" w:color="auto" w:fill="auto"/>
          </w:tcPr>
          <w:p w14:paraId="0010681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076700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AB5B54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7F87DB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Итоговый остаток субсидий (цели) начало года.</w:t>
            </w:r>
          </w:p>
        </w:tc>
      </w:tr>
      <w:tr w:rsidR="00057417" w:rsidRPr="00A23DA6" w14:paraId="4F33F85F" w14:textId="77777777" w:rsidTr="00A23DA6">
        <w:tc>
          <w:tcPr>
            <w:tcW w:w="1915" w:type="dxa"/>
            <w:shd w:val="clear" w:color="auto" w:fill="auto"/>
          </w:tcPr>
          <w:p w14:paraId="22027E8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остатков средств на начало дня</w:t>
            </w:r>
          </w:p>
        </w:tc>
        <w:tc>
          <w:tcPr>
            <w:tcW w:w="1979" w:type="dxa"/>
            <w:shd w:val="clear" w:color="auto" w:fill="auto"/>
          </w:tcPr>
          <w:p w14:paraId="54BC491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SUM_OST_DAY_START</w:t>
            </w:r>
          </w:p>
        </w:tc>
        <w:tc>
          <w:tcPr>
            <w:tcW w:w="1079" w:type="dxa"/>
            <w:shd w:val="clear" w:color="auto" w:fill="auto"/>
          </w:tcPr>
          <w:p w14:paraId="564C1D7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112531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70A676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52ECB2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Итоговый остаток субсидий (цели) на начало дня.</w:t>
            </w:r>
          </w:p>
        </w:tc>
      </w:tr>
      <w:tr w:rsidR="00057417" w:rsidRPr="00A23DA6" w14:paraId="4A878A60" w14:textId="77777777" w:rsidTr="00A23DA6">
        <w:tc>
          <w:tcPr>
            <w:tcW w:w="1915" w:type="dxa"/>
            <w:shd w:val="clear" w:color="auto" w:fill="auto"/>
          </w:tcPr>
          <w:p w14:paraId="17CC3B9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остатков средств на конец дня</w:t>
            </w:r>
          </w:p>
        </w:tc>
        <w:tc>
          <w:tcPr>
            <w:tcW w:w="1979" w:type="dxa"/>
            <w:shd w:val="clear" w:color="auto" w:fill="auto"/>
          </w:tcPr>
          <w:p w14:paraId="1117CD7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SUM_OST_DAY_END</w:t>
            </w:r>
          </w:p>
        </w:tc>
        <w:tc>
          <w:tcPr>
            <w:tcW w:w="1079" w:type="dxa"/>
            <w:shd w:val="clear" w:color="auto" w:fill="auto"/>
          </w:tcPr>
          <w:p w14:paraId="59329A2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551E74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221447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14D38C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Итоговый остаток субсидий (цели) на конец дня.</w:t>
            </w:r>
          </w:p>
        </w:tc>
      </w:tr>
      <w:tr w:rsidR="00057417" w:rsidRPr="00A23DA6" w14:paraId="7CDE5A26" w14:textId="77777777" w:rsidTr="00A23DA6">
        <w:tc>
          <w:tcPr>
            <w:tcW w:w="1915" w:type="dxa"/>
            <w:shd w:val="clear" w:color="auto" w:fill="auto"/>
          </w:tcPr>
          <w:p w14:paraId="4CD4502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 xml:space="preserve">Итоговая сумма остатков средств субсидии прошлого года, неразрешенных к </w:t>
            </w:r>
            <w:r w:rsidRPr="00A23DA6">
              <w:rPr>
                <w:sz w:val="22"/>
              </w:rPr>
              <w:lastRenderedPageBreak/>
              <w:t>использованию на начало дня</w:t>
            </w:r>
          </w:p>
        </w:tc>
        <w:tc>
          <w:tcPr>
            <w:tcW w:w="1979" w:type="dxa"/>
            <w:shd w:val="clear" w:color="auto" w:fill="auto"/>
          </w:tcPr>
          <w:p w14:paraId="0814BD3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  <w:lang w:val="en-US"/>
              </w:rPr>
            </w:pPr>
            <w:r w:rsidRPr="00A23DA6">
              <w:rPr>
                <w:sz w:val="22"/>
                <w:lang w:val="en-US"/>
              </w:rPr>
              <w:lastRenderedPageBreak/>
              <w:t>SUM_OST_SUB_LY_DAY_START_NI</w:t>
            </w:r>
          </w:p>
        </w:tc>
        <w:tc>
          <w:tcPr>
            <w:tcW w:w="1079" w:type="dxa"/>
            <w:shd w:val="clear" w:color="auto" w:fill="auto"/>
          </w:tcPr>
          <w:p w14:paraId="1EACC6C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55245D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04E0D8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D69549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остатков средств субсидии прошлого года, неразрешенных к использованию на начало дня.</w:t>
            </w:r>
          </w:p>
        </w:tc>
      </w:tr>
      <w:tr w:rsidR="00057417" w:rsidRPr="00A23DA6" w14:paraId="2B787F4E" w14:textId="77777777" w:rsidTr="00A23DA6">
        <w:tc>
          <w:tcPr>
            <w:tcW w:w="1915" w:type="dxa"/>
            <w:shd w:val="clear" w:color="auto" w:fill="auto"/>
          </w:tcPr>
          <w:p w14:paraId="7935606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Итоговая сумма остатков средств субсидии прошлого года, неразрешенных к использованию на конец дня</w:t>
            </w:r>
          </w:p>
        </w:tc>
        <w:tc>
          <w:tcPr>
            <w:tcW w:w="1979" w:type="dxa"/>
            <w:shd w:val="clear" w:color="auto" w:fill="auto"/>
          </w:tcPr>
          <w:p w14:paraId="0FC078A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  <w:lang w:val="en-US"/>
              </w:rPr>
            </w:pPr>
            <w:r w:rsidRPr="00A23DA6">
              <w:rPr>
                <w:sz w:val="22"/>
                <w:lang w:val="en-US"/>
              </w:rPr>
              <w:t>SUM_OST_SUB_LY_DAY_END_NI</w:t>
            </w:r>
          </w:p>
        </w:tc>
        <w:tc>
          <w:tcPr>
            <w:tcW w:w="1079" w:type="dxa"/>
            <w:shd w:val="clear" w:color="auto" w:fill="auto"/>
          </w:tcPr>
          <w:p w14:paraId="65E291A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FF9FFA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4D21AB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B579EE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остатков средств субсидии прошлого года, неразрешенных к использованию на конец дня.</w:t>
            </w:r>
          </w:p>
        </w:tc>
      </w:tr>
      <w:tr w:rsidR="00057417" w:rsidRPr="00A23DA6" w14:paraId="7181DC4A" w14:textId="77777777" w:rsidTr="00A23DA6">
        <w:tc>
          <w:tcPr>
            <w:tcW w:w="1915" w:type="dxa"/>
            <w:shd w:val="clear" w:color="auto" w:fill="auto"/>
          </w:tcPr>
          <w:p w14:paraId="48B8965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остатков средств субсидии текущего года, неразрешенных к использованию на начало дня</w:t>
            </w:r>
          </w:p>
        </w:tc>
        <w:tc>
          <w:tcPr>
            <w:tcW w:w="1979" w:type="dxa"/>
            <w:shd w:val="clear" w:color="auto" w:fill="auto"/>
          </w:tcPr>
          <w:p w14:paraId="6C6BB07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  <w:lang w:val="en-US"/>
              </w:rPr>
            </w:pPr>
            <w:r w:rsidRPr="00A23DA6">
              <w:rPr>
                <w:sz w:val="22"/>
                <w:lang w:val="en-US"/>
              </w:rPr>
              <w:t>SUM_OST_SUB_CY_DAY_START_NI</w:t>
            </w:r>
          </w:p>
        </w:tc>
        <w:tc>
          <w:tcPr>
            <w:tcW w:w="1079" w:type="dxa"/>
            <w:shd w:val="clear" w:color="auto" w:fill="auto"/>
          </w:tcPr>
          <w:p w14:paraId="7A5D958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33F37A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B4633F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F447D2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остатков средств субсидии текущего года, неразрешенных к использованию и общая неразрешенная к использованию сумма возврата дебиторской задолженности прошлых лет на начало дня.</w:t>
            </w:r>
          </w:p>
        </w:tc>
      </w:tr>
      <w:tr w:rsidR="00057417" w:rsidRPr="00A23DA6" w14:paraId="011DA496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DECF9A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остатков средств субсидии текущего года, неразрешенных к использованию на конец дня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732050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  <w:lang w:val="en-US"/>
              </w:rPr>
            </w:pPr>
            <w:r w:rsidRPr="00A23DA6">
              <w:rPr>
                <w:sz w:val="22"/>
                <w:lang w:val="en-US"/>
              </w:rPr>
              <w:t>SUM_OST_SUB_CY_DAY_END_NI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4F7F8C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8106B5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8F3FD5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34BE1A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остатков средств субсидии текущего года, неразрешенных к использованию и общая неразрешенная к использованию сумма возврата дебиторской задолженности прошлых лет на конец дня.</w:t>
            </w:r>
          </w:p>
        </w:tc>
      </w:tr>
      <w:tr w:rsidR="00057417" w:rsidRPr="00A23DA6" w14:paraId="43018B8B" w14:textId="77777777" w:rsidTr="00A23DA6">
        <w:tc>
          <w:tcPr>
            <w:tcW w:w="1915" w:type="dxa"/>
            <w:shd w:val="clear" w:color="auto" w:fill="FFFF00"/>
          </w:tcPr>
          <w:p w14:paraId="693FAFD5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Раздел 2. Сведения о разрешенных операциях с субсидиями</w:t>
            </w:r>
          </w:p>
        </w:tc>
        <w:tc>
          <w:tcPr>
            <w:tcW w:w="1979" w:type="dxa"/>
            <w:shd w:val="clear" w:color="auto" w:fill="FFFF00"/>
          </w:tcPr>
          <w:p w14:paraId="4B497810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PXSROS(*)</w:t>
            </w:r>
          </w:p>
        </w:tc>
        <w:tc>
          <w:tcPr>
            <w:tcW w:w="1079" w:type="dxa"/>
            <w:shd w:val="clear" w:color="auto" w:fill="FFFF00"/>
          </w:tcPr>
          <w:p w14:paraId="5C8FE284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6F1C097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53762424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76555743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информации</w:t>
            </w:r>
          </w:p>
        </w:tc>
      </w:tr>
      <w:tr w:rsidR="00057417" w:rsidRPr="00A23DA6" w14:paraId="25694DF5" w14:textId="77777777" w:rsidTr="00A23DA6">
        <w:tc>
          <w:tcPr>
            <w:tcW w:w="1915" w:type="dxa"/>
            <w:shd w:val="clear" w:color="auto" w:fill="auto"/>
          </w:tcPr>
          <w:p w14:paraId="2D53240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субсидии (цели, целевых средств)/Идентификатор государственного контракта/контракта учреждения/договора (соглашения)</w:t>
            </w:r>
          </w:p>
        </w:tc>
        <w:tc>
          <w:tcPr>
            <w:tcW w:w="1979" w:type="dxa"/>
            <w:shd w:val="clear" w:color="auto" w:fill="auto"/>
          </w:tcPr>
          <w:p w14:paraId="699A9DF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AKLASS</w:t>
            </w:r>
          </w:p>
        </w:tc>
        <w:tc>
          <w:tcPr>
            <w:tcW w:w="1079" w:type="dxa"/>
            <w:shd w:val="clear" w:color="auto" w:fill="auto"/>
          </w:tcPr>
          <w:p w14:paraId="6BAA58F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123752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48519A2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D93AD3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субсидии/код идентификатора государственного контракта/контракта учреждения/договора (соглашения) (при наличии).</w:t>
            </w:r>
          </w:p>
        </w:tc>
      </w:tr>
      <w:tr w:rsidR="00057417" w:rsidRPr="00A23DA6" w14:paraId="4422DC5C" w14:textId="77777777" w:rsidTr="00A23DA6">
        <w:tc>
          <w:tcPr>
            <w:tcW w:w="1915" w:type="dxa"/>
            <w:shd w:val="clear" w:color="auto" w:fill="auto"/>
          </w:tcPr>
          <w:p w14:paraId="53E0795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по бюджетной классификации</w:t>
            </w:r>
          </w:p>
        </w:tc>
        <w:tc>
          <w:tcPr>
            <w:tcW w:w="1979" w:type="dxa"/>
            <w:shd w:val="clear" w:color="auto" w:fill="auto"/>
          </w:tcPr>
          <w:p w14:paraId="659C919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KOSGU</w:t>
            </w:r>
          </w:p>
        </w:tc>
        <w:tc>
          <w:tcPr>
            <w:tcW w:w="1079" w:type="dxa"/>
            <w:shd w:val="clear" w:color="auto" w:fill="auto"/>
          </w:tcPr>
          <w:p w14:paraId="428A3F8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CB3C03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</w:t>
            </w:r>
          </w:p>
        </w:tc>
        <w:tc>
          <w:tcPr>
            <w:tcW w:w="1077" w:type="dxa"/>
            <w:shd w:val="clear" w:color="auto" w:fill="auto"/>
          </w:tcPr>
          <w:p w14:paraId="26E1AAD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A64B28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по бюджетной классификации в соответствии с действующими Указаниями по БК (исходя из экономического содержания планируемых поступлений и выплат).</w:t>
            </w:r>
          </w:p>
        </w:tc>
      </w:tr>
      <w:tr w:rsidR="00057417" w:rsidRPr="00A23DA6" w14:paraId="1CE828F9" w14:textId="77777777" w:rsidTr="00A23DA6">
        <w:tc>
          <w:tcPr>
            <w:tcW w:w="1915" w:type="dxa"/>
            <w:shd w:val="clear" w:color="auto" w:fill="auto"/>
          </w:tcPr>
          <w:p w14:paraId="086C890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Код объекта ФАИП</w:t>
            </w:r>
          </w:p>
        </w:tc>
        <w:tc>
          <w:tcPr>
            <w:tcW w:w="1979" w:type="dxa"/>
            <w:shd w:val="clear" w:color="auto" w:fill="auto"/>
          </w:tcPr>
          <w:p w14:paraId="46D239B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09FE2A8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6B35F1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14</w:t>
            </w:r>
          </w:p>
        </w:tc>
        <w:tc>
          <w:tcPr>
            <w:tcW w:w="1077" w:type="dxa"/>
            <w:shd w:val="clear" w:color="auto" w:fill="auto"/>
          </w:tcPr>
          <w:p w14:paraId="5A5365C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C7418C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объекта ФАИП.</w:t>
            </w:r>
          </w:p>
        </w:tc>
      </w:tr>
      <w:tr w:rsidR="00057417" w:rsidRPr="00A23DA6" w14:paraId="65AD5F2F" w14:textId="77777777" w:rsidTr="00A23DA6">
        <w:tc>
          <w:tcPr>
            <w:tcW w:w="1915" w:type="dxa"/>
            <w:shd w:val="clear" w:color="auto" w:fill="auto"/>
          </w:tcPr>
          <w:p w14:paraId="11788A4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Разрешенный к использованию остаток субсидий прошлых лет на начало года</w:t>
            </w:r>
          </w:p>
        </w:tc>
        <w:tc>
          <w:tcPr>
            <w:tcW w:w="1979" w:type="dxa"/>
            <w:shd w:val="clear" w:color="auto" w:fill="auto"/>
          </w:tcPr>
          <w:p w14:paraId="585DE45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OST_AKLYA</w:t>
            </w:r>
          </w:p>
        </w:tc>
        <w:tc>
          <w:tcPr>
            <w:tcW w:w="1079" w:type="dxa"/>
            <w:shd w:val="clear" w:color="auto" w:fill="auto"/>
          </w:tcPr>
          <w:p w14:paraId="250DC4E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C48CAC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F9933B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361455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Неиспользованный на начало текущего финансового года остаток субсидии, разрешенный к использованию, по коду субсидии и коду по бюджетной классификации.</w:t>
            </w:r>
          </w:p>
        </w:tc>
      </w:tr>
      <w:tr w:rsidR="00057417" w:rsidRPr="00A23DA6" w14:paraId="48AADA03" w14:textId="77777777" w:rsidTr="00A23DA6">
        <w:tc>
          <w:tcPr>
            <w:tcW w:w="1915" w:type="dxa"/>
            <w:shd w:val="clear" w:color="auto" w:fill="auto"/>
          </w:tcPr>
          <w:p w14:paraId="47298CB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Суммы возврата дебиторской задолженности прошлых лет</w:t>
            </w:r>
          </w:p>
        </w:tc>
        <w:tc>
          <w:tcPr>
            <w:tcW w:w="1979" w:type="dxa"/>
            <w:shd w:val="clear" w:color="auto" w:fill="auto"/>
          </w:tcPr>
          <w:p w14:paraId="2007AE2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SUM_DZ</w:t>
            </w:r>
          </w:p>
        </w:tc>
        <w:tc>
          <w:tcPr>
            <w:tcW w:w="1079" w:type="dxa"/>
            <w:shd w:val="clear" w:color="auto" w:fill="auto"/>
          </w:tcPr>
          <w:p w14:paraId="61B1FDE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466E6B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AAE5CE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E2F53B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возврата дебиторской задолженности прошлых лет, разрешенная к использованию</w:t>
            </w:r>
          </w:p>
        </w:tc>
      </w:tr>
      <w:tr w:rsidR="00057417" w:rsidRPr="00A23DA6" w14:paraId="0F5A7451" w14:textId="77777777" w:rsidTr="00A23DA6">
        <w:tc>
          <w:tcPr>
            <w:tcW w:w="1915" w:type="dxa"/>
            <w:shd w:val="clear" w:color="auto" w:fill="auto"/>
          </w:tcPr>
          <w:p w14:paraId="5D7A72B7" w14:textId="34651A1E" w:rsidR="00057417" w:rsidRPr="002D4AEF" w:rsidRDefault="00057417" w:rsidP="00A23DA6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Планируемые поступления</w:t>
            </w:r>
            <w:r w:rsidR="00D500C0" w:rsidRPr="002D4AEF">
              <w:rPr>
                <w:sz w:val="22"/>
              </w:rPr>
              <w:t xml:space="preserve"> </w:t>
            </w:r>
            <w:r w:rsidR="00D500C0" w:rsidRPr="002D4AEF">
              <w:rPr>
                <w:sz w:val="22"/>
                <w:highlight w:val="green"/>
              </w:rPr>
              <w:t>на текущий год</w:t>
            </w:r>
          </w:p>
        </w:tc>
        <w:tc>
          <w:tcPr>
            <w:tcW w:w="1979" w:type="dxa"/>
            <w:shd w:val="clear" w:color="auto" w:fill="auto"/>
          </w:tcPr>
          <w:p w14:paraId="3D8FB73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SUM_PLAN_POST</w:t>
            </w:r>
          </w:p>
        </w:tc>
        <w:tc>
          <w:tcPr>
            <w:tcW w:w="1079" w:type="dxa"/>
            <w:shd w:val="clear" w:color="auto" w:fill="auto"/>
          </w:tcPr>
          <w:p w14:paraId="4D747F9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94E953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6BE8FD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7A1A59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планируемых на текущий финансовый год поступления субсидии по коду субсидии и коду по бюджетной классификации.</w:t>
            </w:r>
          </w:p>
        </w:tc>
      </w:tr>
      <w:tr w:rsidR="00D500C0" w:rsidRPr="00A23DA6" w14:paraId="63F7C5F8" w14:textId="77777777" w:rsidTr="00A23DA6">
        <w:tc>
          <w:tcPr>
            <w:tcW w:w="1915" w:type="dxa"/>
            <w:shd w:val="clear" w:color="auto" w:fill="auto"/>
          </w:tcPr>
          <w:p w14:paraId="3AAC3FA2" w14:textId="4E67B96B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Планируемые поступления на первый год</w:t>
            </w:r>
          </w:p>
        </w:tc>
        <w:tc>
          <w:tcPr>
            <w:tcW w:w="1979" w:type="dxa"/>
            <w:shd w:val="clear" w:color="auto" w:fill="auto"/>
          </w:tcPr>
          <w:p w14:paraId="7D12045D" w14:textId="79B5B0EA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SUM_PLAN_POST_</w:t>
            </w:r>
            <w:r w:rsidRPr="002D4AEF">
              <w:rPr>
                <w:sz w:val="22"/>
                <w:highlight w:val="green"/>
                <w:lang w:val="en-US"/>
              </w:rPr>
              <w:t>FRST</w:t>
            </w:r>
          </w:p>
        </w:tc>
        <w:tc>
          <w:tcPr>
            <w:tcW w:w="1079" w:type="dxa"/>
            <w:shd w:val="clear" w:color="auto" w:fill="auto"/>
          </w:tcPr>
          <w:p w14:paraId="373E4DCF" w14:textId="5A832666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C3BD8EF" w14:textId="77777777" w:rsidR="00D500C0" w:rsidRPr="002D4AEF" w:rsidRDefault="00D500C0" w:rsidP="00D500C0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4EFE47C1" w14:textId="7464F1CA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C138591" w14:textId="584EBC8E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Сумма планируемых на первый финансовый год поступлений субсидии по коду субсидии и коду по бюджетной классификации.</w:t>
            </w:r>
          </w:p>
        </w:tc>
      </w:tr>
      <w:tr w:rsidR="00D500C0" w:rsidRPr="00A23DA6" w14:paraId="02525C9D" w14:textId="77777777" w:rsidTr="00A23DA6">
        <w:tc>
          <w:tcPr>
            <w:tcW w:w="1915" w:type="dxa"/>
            <w:shd w:val="clear" w:color="auto" w:fill="auto"/>
          </w:tcPr>
          <w:p w14:paraId="3372A112" w14:textId="7C41123D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Планируемые поступления на второй год</w:t>
            </w:r>
          </w:p>
        </w:tc>
        <w:tc>
          <w:tcPr>
            <w:tcW w:w="1979" w:type="dxa"/>
            <w:shd w:val="clear" w:color="auto" w:fill="auto"/>
          </w:tcPr>
          <w:p w14:paraId="4F9A118B" w14:textId="4A50FA51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SUM_PLAN_POST</w:t>
            </w:r>
            <w:r w:rsidRPr="002D4AEF">
              <w:rPr>
                <w:sz w:val="22"/>
                <w:highlight w:val="green"/>
                <w:lang w:val="en-US"/>
              </w:rPr>
              <w:t>_SCND</w:t>
            </w:r>
          </w:p>
        </w:tc>
        <w:tc>
          <w:tcPr>
            <w:tcW w:w="1079" w:type="dxa"/>
            <w:shd w:val="clear" w:color="auto" w:fill="auto"/>
          </w:tcPr>
          <w:p w14:paraId="649FF1D0" w14:textId="029C4F34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70C9D1D" w14:textId="77777777" w:rsidR="00D500C0" w:rsidRPr="002D4AEF" w:rsidRDefault="00D500C0" w:rsidP="00D500C0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69F45898" w14:textId="41973C15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DF7B11C" w14:textId="5FA46DB9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Сумма планируемых на второй финансовый год поступлений субсидии по коду субсидии и коду по бюджетной классификации.</w:t>
            </w:r>
          </w:p>
        </w:tc>
      </w:tr>
      <w:tr w:rsidR="00D500C0" w:rsidRPr="00A23DA6" w14:paraId="767C1A3D" w14:textId="77777777" w:rsidTr="00A23DA6">
        <w:tc>
          <w:tcPr>
            <w:tcW w:w="1915" w:type="dxa"/>
            <w:shd w:val="clear" w:color="auto" w:fill="auto"/>
          </w:tcPr>
          <w:p w14:paraId="2CB7938E" w14:textId="67659C3A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Планируемые поступления на последующие годы</w:t>
            </w:r>
          </w:p>
        </w:tc>
        <w:tc>
          <w:tcPr>
            <w:tcW w:w="1979" w:type="dxa"/>
            <w:shd w:val="clear" w:color="auto" w:fill="auto"/>
          </w:tcPr>
          <w:p w14:paraId="19A481FC" w14:textId="1F9FD244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SUM_PLAN_POST</w:t>
            </w:r>
            <w:r w:rsidRPr="002D4AEF">
              <w:rPr>
                <w:sz w:val="22"/>
                <w:highlight w:val="green"/>
                <w:lang w:val="en-US"/>
              </w:rPr>
              <w:t>_NEXT</w:t>
            </w:r>
          </w:p>
        </w:tc>
        <w:tc>
          <w:tcPr>
            <w:tcW w:w="1079" w:type="dxa"/>
            <w:shd w:val="clear" w:color="auto" w:fill="auto"/>
          </w:tcPr>
          <w:p w14:paraId="571B7165" w14:textId="2D02D6CC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2DA0928" w14:textId="77777777" w:rsidR="00D500C0" w:rsidRPr="002D4AEF" w:rsidRDefault="00D500C0" w:rsidP="00D500C0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119E18BA" w14:textId="60F71079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9275F33" w14:textId="42123FC1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Сумма планируемых на последующие финансовые годы поступлений субсидии по коду субсидии и коду по бюджетной классификации.</w:t>
            </w:r>
          </w:p>
        </w:tc>
      </w:tr>
      <w:tr w:rsidR="00D500C0" w:rsidRPr="00A23DA6" w14:paraId="2F5791A6" w14:textId="77777777" w:rsidTr="00A23DA6">
        <w:tc>
          <w:tcPr>
            <w:tcW w:w="1915" w:type="dxa"/>
            <w:shd w:val="clear" w:color="auto" w:fill="auto"/>
          </w:tcPr>
          <w:p w14:paraId="120799F6" w14:textId="62640876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Планируемые поступления</w:t>
            </w:r>
            <w:r w:rsidR="00517735">
              <w:rPr>
                <w:sz w:val="22"/>
                <w:highlight w:val="green"/>
              </w:rPr>
              <w:t>,</w:t>
            </w:r>
            <w:r w:rsidRPr="002D4AEF">
              <w:rPr>
                <w:sz w:val="22"/>
                <w:highlight w:val="green"/>
              </w:rPr>
              <w:t xml:space="preserve"> всего</w:t>
            </w:r>
          </w:p>
        </w:tc>
        <w:tc>
          <w:tcPr>
            <w:tcW w:w="1979" w:type="dxa"/>
            <w:shd w:val="clear" w:color="auto" w:fill="auto"/>
          </w:tcPr>
          <w:p w14:paraId="48AA3953" w14:textId="51523034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SUM_PLAN_POST</w:t>
            </w:r>
            <w:r w:rsidRPr="002D4AEF">
              <w:rPr>
                <w:sz w:val="22"/>
                <w:highlight w:val="green"/>
                <w:lang w:val="en-US"/>
              </w:rPr>
              <w:t>_ITOG</w:t>
            </w:r>
          </w:p>
        </w:tc>
        <w:tc>
          <w:tcPr>
            <w:tcW w:w="1079" w:type="dxa"/>
            <w:shd w:val="clear" w:color="auto" w:fill="auto"/>
          </w:tcPr>
          <w:p w14:paraId="4565FF84" w14:textId="0CF54AC4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5084709" w14:textId="77777777" w:rsidR="00D500C0" w:rsidRPr="002D4AEF" w:rsidRDefault="00D500C0" w:rsidP="00D500C0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599A2D89" w14:textId="3941FD4C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AD1D7FC" w14:textId="51249805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Сумма планируемых поступлений субсидии по коду субсидии и коду по бюджетной классификации на все годы планируемого периода.</w:t>
            </w:r>
          </w:p>
        </w:tc>
      </w:tr>
      <w:tr w:rsidR="00057417" w:rsidRPr="00A23DA6" w14:paraId="4B3C1BFB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C2CEE9E" w14:textId="5731F00A" w:rsidR="00057417" w:rsidRPr="002D4AEF" w:rsidRDefault="00057417" w:rsidP="00A23DA6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Планируемые выплаты</w:t>
            </w:r>
            <w:r w:rsidR="00D500C0" w:rsidRPr="002D4AEF">
              <w:rPr>
                <w:sz w:val="22"/>
              </w:rPr>
              <w:t xml:space="preserve"> </w:t>
            </w:r>
            <w:r w:rsidR="00D500C0" w:rsidRPr="002D4AEF">
              <w:rPr>
                <w:sz w:val="22"/>
                <w:highlight w:val="green"/>
              </w:rPr>
              <w:t>на текущий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2CAD6C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SUM_PLAN_VIP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A9F412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A9438D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35634C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D337C8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планируемых на текущий финансовый год выплат, источником финансового обеспечения которых являются субсидия, по коду субсидии и коду по бюджетной классификации.</w:t>
            </w:r>
          </w:p>
        </w:tc>
      </w:tr>
      <w:tr w:rsidR="00D500C0" w:rsidRPr="00A23DA6" w14:paraId="26A90FF4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569F122D" w14:textId="5853B837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lastRenderedPageBreak/>
              <w:t>Планируемые выплаты на первый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F89203D" w14:textId="0477388B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SUM_PLAN_VIP_</w:t>
            </w:r>
            <w:r w:rsidRPr="002D4AEF">
              <w:rPr>
                <w:sz w:val="22"/>
                <w:highlight w:val="green"/>
                <w:lang w:val="en-US"/>
              </w:rPr>
              <w:t>FRST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AA6A079" w14:textId="6642D543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5671368" w14:textId="77777777" w:rsidR="00D500C0" w:rsidRPr="002D4AEF" w:rsidRDefault="00D500C0" w:rsidP="00D500C0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E604143" w14:textId="2CFC63E7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DB4A84A" w14:textId="4E2BE49A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Сумма планируемых на первый финансовый год выплат, источником финансового обеспечения которых являются субсидии, по коду субсидии и коду по бюджетной классификации.</w:t>
            </w:r>
          </w:p>
        </w:tc>
      </w:tr>
      <w:tr w:rsidR="00D500C0" w:rsidRPr="00A23DA6" w14:paraId="0D0911D2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ED5BACA" w14:textId="1ECEEB67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Планируемые выплаты на второй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86BA53C" w14:textId="11103B0E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SUM_PLAN_VIP</w:t>
            </w:r>
            <w:r w:rsidRPr="002D4AEF">
              <w:rPr>
                <w:sz w:val="22"/>
                <w:highlight w:val="green"/>
                <w:lang w:val="en-US"/>
              </w:rPr>
              <w:t>_SCND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4AEBE12" w14:textId="069F316E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EBE991E" w14:textId="77777777" w:rsidR="00D500C0" w:rsidRPr="002D4AEF" w:rsidRDefault="00D500C0" w:rsidP="00D500C0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1051945" w14:textId="2437F073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6BA75231" w14:textId="04EDB606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Сумма планируемых на второй финансовый год выплат, источником финансового обеспечения которых являются субсидии, по коду субсидии и коду по бюджетной классификации.</w:t>
            </w:r>
          </w:p>
        </w:tc>
      </w:tr>
      <w:tr w:rsidR="00D500C0" w:rsidRPr="00A23DA6" w14:paraId="0C891F68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FFD6E0C" w14:textId="03298498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Планируемые выплаты на последующие годы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8738426" w14:textId="4EC74B4C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SUM_PLAN_VIP</w:t>
            </w:r>
            <w:r w:rsidRPr="002D4AEF">
              <w:rPr>
                <w:sz w:val="22"/>
                <w:highlight w:val="green"/>
                <w:lang w:val="en-US"/>
              </w:rPr>
              <w:t>_NEXT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2A16BB6" w14:textId="57A25EE5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5AE1104" w14:textId="77777777" w:rsidR="00D500C0" w:rsidRPr="002D4AEF" w:rsidRDefault="00D500C0" w:rsidP="00D500C0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1CF8F81" w14:textId="0B1F6736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2C14BE3" w14:textId="2E6CC1FF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Сумма планируемых на последующие финансовые годы выплат, источником финансового обеспечения которых являются субсидии, по коду субсидии и коду по бюджетной классификации.</w:t>
            </w:r>
          </w:p>
        </w:tc>
      </w:tr>
      <w:tr w:rsidR="00D500C0" w:rsidRPr="00A23DA6" w14:paraId="0BF190A8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3868764" w14:textId="22FF61D8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Планируемые выплаты</w:t>
            </w:r>
            <w:r w:rsidR="00517735">
              <w:rPr>
                <w:sz w:val="22"/>
                <w:highlight w:val="green"/>
              </w:rPr>
              <w:t>,</w:t>
            </w:r>
            <w:r w:rsidRPr="002D4AEF">
              <w:rPr>
                <w:sz w:val="22"/>
                <w:highlight w:val="green"/>
              </w:rPr>
              <w:t xml:space="preserve"> всего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B04BA0E" w14:textId="0BCD3603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SUM_PLAN_VIP</w:t>
            </w:r>
            <w:r w:rsidRPr="002D4AEF">
              <w:rPr>
                <w:sz w:val="22"/>
                <w:highlight w:val="green"/>
                <w:lang w:val="en-US"/>
              </w:rPr>
              <w:t>_ITOG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F6283CD" w14:textId="71E9A657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1672BB5" w14:textId="77777777" w:rsidR="00D500C0" w:rsidRPr="002D4AEF" w:rsidRDefault="00D500C0" w:rsidP="00D500C0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E04AF98" w14:textId="2B9F3EA2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4D14931" w14:textId="1D5B27DC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Сумма планируемых выплат на все годы планируемого периода, источником финансового обеспечения которых являются субсидии, по коду субсидии и коду по бюджетной классификации.</w:t>
            </w:r>
          </w:p>
        </w:tc>
      </w:tr>
      <w:tr w:rsidR="00057417" w:rsidRPr="00A23DA6" w14:paraId="12E397B4" w14:textId="77777777" w:rsidTr="00A23DA6">
        <w:tc>
          <w:tcPr>
            <w:tcW w:w="1915" w:type="dxa"/>
            <w:shd w:val="clear" w:color="auto" w:fill="FFFF00"/>
          </w:tcPr>
          <w:p w14:paraId="5C0A5216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Итоги по разделу 2. Сведения о разрешенных операциях с субсидиями</w:t>
            </w:r>
          </w:p>
        </w:tc>
        <w:tc>
          <w:tcPr>
            <w:tcW w:w="1979" w:type="dxa"/>
            <w:shd w:val="clear" w:color="auto" w:fill="FFFF00"/>
          </w:tcPr>
          <w:p w14:paraId="12FBF108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PXSROS_ALL</w:t>
            </w:r>
          </w:p>
        </w:tc>
        <w:tc>
          <w:tcPr>
            <w:tcW w:w="1079" w:type="dxa"/>
            <w:shd w:val="clear" w:color="auto" w:fill="FFFF00"/>
          </w:tcPr>
          <w:p w14:paraId="665A8DFB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3B05BA5D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65CB5601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44AF447F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информации в блоке PXSROS.</w:t>
            </w:r>
          </w:p>
        </w:tc>
      </w:tr>
      <w:tr w:rsidR="00057417" w:rsidRPr="00A23DA6" w14:paraId="674C2A25" w14:textId="77777777" w:rsidTr="00A23DA6">
        <w:tc>
          <w:tcPr>
            <w:tcW w:w="1915" w:type="dxa"/>
            <w:shd w:val="clear" w:color="auto" w:fill="auto"/>
          </w:tcPr>
          <w:p w14:paraId="403F868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разрешенных к использованию остатков на начало года средств субсидий прошлых лет</w:t>
            </w:r>
          </w:p>
        </w:tc>
        <w:tc>
          <w:tcPr>
            <w:tcW w:w="1979" w:type="dxa"/>
            <w:shd w:val="clear" w:color="auto" w:fill="auto"/>
          </w:tcPr>
          <w:p w14:paraId="601863A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SUM_OST_AKLYA</w:t>
            </w:r>
          </w:p>
        </w:tc>
        <w:tc>
          <w:tcPr>
            <w:tcW w:w="1079" w:type="dxa"/>
            <w:shd w:val="clear" w:color="auto" w:fill="auto"/>
          </w:tcPr>
          <w:p w14:paraId="22B3AE2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22CAF4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74D684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FA7113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Итоговый остаток неиспользованных на начало текущего финансового года субсидий прошлых лет, разрешенных к использованию.</w:t>
            </w:r>
          </w:p>
        </w:tc>
      </w:tr>
      <w:tr w:rsidR="00057417" w:rsidRPr="00A23DA6" w14:paraId="0C42FF61" w14:textId="77777777" w:rsidTr="00A23DA6">
        <w:tc>
          <w:tcPr>
            <w:tcW w:w="1915" w:type="dxa"/>
            <w:shd w:val="clear" w:color="auto" w:fill="auto"/>
          </w:tcPr>
          <w:p w14:paraId="6FF9AC0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возврата дебиторской задолженности прошлых лет</w:t>
            </w:r>
          </w:p>
        </w:tc>
        <w:tc>
          <w:tcPr>
            <w:tcW w:w="1979" w:type="dxa"/>
            <w:shd w:val="clear" w:color="auto" w:fill="auto"/>
          </w:tcPr>
          <w:p w14:paraId="58485EA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SUM_IT_DZ</w:t>
            </w:r>
          </w:p>
        </w:tc>
        <w:tc>
          <w:tcPr>
            <w:tcW w:w="1079" w:type="dxa"/>
            <w:shd w:val="clear" w:color="auto" w:fill="auto"/>
          </w:tcPr>
          <w:p w14:paraId="6B651B9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0E05CA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A4F429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DBB79F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возврата дебиторской задолженности прошлых лет, разрешенная к использованию</w:t>
            </w:r>
          </w:p>
        </w:tc>
      </w:tr>
      <w:tr w:rsidR="00057417" w:rsidRPr="00A23DA6" w14:paraId="74A0606B" w14:textId="77777777" w:rsidTr="00A23DA6">
        <w:tc>
          <w:tcPr>
            <w:tcW w:w="1915" w:type="dxa"/>
            <w:shd w:val="clear" w:color="auto" w:fill="auto"/>
          </w:tcPr>
          <w:p w14:paraId="014BEF61" w14:textId="1F1FEC41" w:rsidR="00057417" w:rsidRPr="002D4AEF" w:rsidRDefault="00057417" w:rsidP="002D4AEF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Итоговая сумма поступлений</w:t>
            </w:r>
            <w:r w:rsidR="00D500C0" w:rsidRPr="002D4AEF">
              <w:rPr>
                <w:sz w:val="22"/>
              </w:rPr>
              <w:t xml:space="preserve"> </w:t>
            </w:r>
            <w:r w:rsidR="00D500C0" w:rsidRPr="002D4AEF">
              <w:rPr>
                <w:sz w:val="22"/>
                <w:highlight w:val="green"/>
              </w:rPr>
              <w:t>на текущий год</w:t>
            </w:r>
          </w:p>
        </w:tc>
        <w:tc>
          <w:tcPr>
            <w:tcW w:w="1979" w:type="dxa"/>
            <w:shd w:val="clear" w:color="auto" w:fill="auto"/>
          </w:tcPr>
          <w:p w14:paraId="592B061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SUM_POST_P</w:t>
            </w:r>
          </w:p>
        </w:tc>
        <w:tc>
          <w:tcPr>
            <w:tcW w:w="1079" w:type="dxa"/>
            <w:shd w:val="clear" w:color="auto" w:fill="auto"/>
          </w:tcPr>
          <w:p w14:paraId="6296C1B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C92180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BB0347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1D85E2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Общая сумма планируемых на текущий финансовый год поступлений субсидий.</w:t>
            </w:r>
          </w:p>
        </w:tc>
      </w:tr>
      <w:tr w:rsidR="00D500C0" w:rsidRPr="00A23DA6" w14:paraId="315CA283" w14:textId="77777777" w:rsidTr="00A23DA6">
        <w:tc>
          <w:tcPr>
            <w:tcW w:w="1915" w:type="dxa"/>
            <w:shd w:val="clear" w:color="auto" w:fill="auto"/>
          </w:tcPr>
          <w:p w14:paraId="6766F4A6" w14:textId="13EF3BB5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Итоговая сумма поступлений на первый год</w:t>
            </w:r>
          </w:p>
        </w:tc>
        <w:tc>
          <w:tcPr>
            <w:tcW w:w="1979" w:type="dxa"/>
            <w:shd w:val="clear" w:color="auto" w:fill="auto"/>
          </w:tcPr>
          <w:p w14:paraId="73C483E8" w14:textId="00B7BD27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SUM_POST_P</w:t>
            </w:r>
            <w:r>
              <w:rPr>
                <w:sz w:val="22"/>
                <w:highlight w:val="green"/>
              </w:rPr>
              <w:t>_</w:t>
            </w:r>
            <w:r>
              <w:rPr>
                <w:sz w:val="22"/>
                <w:highlight w:val="green"/>
                <w:lang w:val="en-US"/>
              </w:rPr>
              <w:t>FRST</w:t>
            </w:r>
          </w:p>
        </w:tc>
        <w:tc>
          <w:tcPr>
            <w:tcW w:w="1079" w:type="dxa"/>
            <w:shd w:val="clear" w:color="auto" w:fill="auto"/>
          </w:tcPr>
          <w:p w14:paraId="550541EF" w14:textId="5450472A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5BF41F8" w14:textId="77777777" w:rsidR="00D500C0" w:rsidRPr="002D4AEF" w:rsidRDefault="00D500C0" w:rsidP="00D500C0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5552A042" w14:textId="26C6FAD0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DDAE3A9" w14:textId="67DADBA6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Общая сумма планируемых на первый финансовый год поступлений субсидий.</w:t>
            </w:r>
          </w:p>
        </w:tc>
      </w:tr>
      <w:tr w:rsidR="00D500C0" w:rsidRPr="00A23DA6" w14:paraId="685EEDF4" w14:textId="77777777" w:rsidTr="00A23DA6">
        <w:tc>
          <w:tcPr>
            <w:tcW w:w="1915" w:type="dxa"/>
            <w:shd w:val="clear" w:color="auto" w:fill="auto"/>
          </w:tcPr>
          <w:p w14:paraId="383F3257" w14:textId="5BD248D2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Итоговая сумма поступлений на второй год</w:t>
            </w:r>
          </w:p>
        </w:tc>
        <w:tc>
          <w:tcPr>
            <w:tcW w:w="1979" w:type="dxa"/>
            <w:shd w:val="clear" w:color="auto" w:fill="auto"/>
          </w:tcPr>
          <w:p w14:paraId="6B7B12E9" w14:textId="23E034DF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SUM_POST_P</w:t>
            </w:r>
            <w:r>
              <w:rPr>
                <w:sz w:val="22"/>
                <w:highlight w:val="green"/>
                <w:lang w:val="en-US"/>
              </w:rPr>
              <w:t>_SCND</w:t>
            </w:r>
          </w:p>
        </w:tc>
        <w:tc>
          <w:tcPr>
            <w:tcW w:w="1079" w:type="dxa"/>
            <w:shd w:val="clear" w:color="auto" w:fill="auto"/>
          </w:tcPr>
          <w:p w14:paraId="6B9176A5" w14:textId="01EEE098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681777A" w14:textId="77777777" w:rsidR="00D500C0" w:rsidRPr="002D4AEF" w:rsidRDefault="00D500C0" w:rsidP="00D500C0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6FD14D92" w14:textId="442AE21D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B99DA77" w14:textId="52295608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Общая сумма планируемых на второй финансовый год поступлений субсидий.</w:t>
            </w:r>
          </w:p>
        </w:tc>
      </w:tr>
      <w:tr w:rsidR="00D500C0" w:rsidRPr="00A23DA6" w14:paraId="78CFA13E" w14:textId="77777777" w:rsidTr="00A23DA6">
        <w:tc>
          <w:tcPr>
            <w:tcW w:w="1915" w:type="dxa"/>
            <w:shd w:val="clear" w:color="auto" w:fill="auto"/>
          </w:tcPr>
          <w:p w14:paraId="49D34671" w14:textId="2D4097BA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Итоговая сумма поступлений на последующие годы</w:t>
            </w:r>
          </w:p>
        </w:tc>
        <w:tc>
          <w:tcPr>
            <w:tcW w:w="1979" w:type="dxa"/>
            <w:shd w:val="clear" w:color="auto" w:fill="auto"/>
          </w:tcPr>
          <w:p w14:paraId="4942487F" w14:textId="6B590F39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SUM_POST_P</w:t>
            </w:r>
            <w:r>
              <w:rPr>
                <w:sz w:val="22"/>
                <w:highlight w:val="green"/>
                <w:lang w:val="en-US"/>
              </w:rPr>
              <w:t>_NEXT</w:t>
            </w:r>
          </w:p>
        </w:tc>
        <w:tc>
          <w:tcPr>
            <w:tcW w:w="1079" w:type="dxa"/>
            <w:shd w:val="clear" w:color="auto" w:fill="auto"/>
          </w:tcPr>
          <w:p w14:paraId="0EE41C1D" w14:textId="28159934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0172E32" w14:textId="77777777" w:rsidR="00D500C0" w:rsidRPr="002D4AEF" w:rsidRDefault="00D500C0" w:rsidP="00D500C0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74540DB3" w14:textId="5FA327AC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79E8E8D" w14:textId="16D64BDF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Общая сумма планируемых на последующие годы поступлений субсидий.</w:t>
            </w:r>
          </w:p>
        </w:tc>
      </w:tr>
      <w:tr w:rsidR="00D500C0" w:rsidRPr="00A23DA6" w14:paraId="3D07DAD0" w14:textId="77777777" w:rsidTr="00A23DA6">
        <w:tc>
          <w:tcPr>
            <w:tcW w:w="1915" w:type="dxa"/>
            <w:shd w:val="clear" w:color="auto" w:fill="auto"/>
          </w:tcPr>
          <w:p w14:paraId="5069C88D" w14:textId="4BADF152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Итоговая сумма поступлений</w:t>
            </w:r>
            <w:r w:rsidR="00517735">
              <w:rPr>
                <w:sz w:val="22"/>
                <w:highlight w:val="green"/>
              </w:rPr>
              <w:t>,</w:t>
            </w:r>
            <w:r w:rsidRPr="002D4AEF">
              <w:rPr>
                <w:sz w:val="22"/>
                <w:highlight w:val="green"/>
              </w:rPr>
              <w:t xml:space="preserve"> всего</w:t>
            </w:r>
          </w:p>
        </w:tc>
        <w:tc>
          <w:tcPr>
            <w:tcW w:w="1979" w:type="dxa"/>
            <w:shd w:val="clear" w:color="auto" w:fill="auto"/>
          </w:tcPr>
          <w:p w14:paraId="053F9AF9" w14:textId="52A9FC99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SUM_POST_P</w:t>
            </w:r>
            <w:r>
              <w:rPr>
                <w:sz w:val="22"/>
                <w:highlight w:val="green"/>
                <w:lang w:val="en-US"/>
              </w:rPr>
              <w:t>_ALL</w:t>
            </w:r>
          </w:p>
        </w:tc>
        <w:tc>
          <w:tcPr>
            <w:tcW w:w="1079" w:type="dxa"/>
            <w:shd w:val="clear" w:color="auto" w:fill="auto"/>
          </w:tcPr>
          <w:p w14:paraId="7428FC73" w14:textId="454F7606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369B83E" w14:textId="77777777" w:rsidR="00D500C0" w:rsidRPr="002D4AEF" w:rsidRDefault="00D500C0" w:rsidP="00D500C0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shd w:val="clear" w:color="auto" w:fill="auto"/>
          </w:tcPr>
          <w:p w14:paraId="69CE1516" w14:textId="146FA810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20BE2C8" w14:textId="3629711F" w:rsidR="00D500C0" w:rsidRPr="002D4AEF" w:rsidRDefault="00D500C0" w:rsidP="00D500C0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Общая сумма планируемых на весь период поступлений субсидий.</w:t>
            </w:r>
          </w:p>
        </w:tc>
      </w:tr>
      <w:tr w:rsidR="00057417" w:rsidRPr="00A23DA6" w14:paraId="7BDCF82E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479FE4CD" w14:textId="31CA20AA" w:rsidR="00057417" w:rsidRPr="002D4AEF" w:rsidRDefault="00057417" w:rsidP="00A23DA6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выплат</w:t>
            </w:r>
            <w:r w:rsidR="00D500C0" w:rsidRPr="002D4AEF">
              <w:rPr>
                <w:sz w:val="22"/>
              </w:rPr>
              <w:t xml:space="preserve"> </w:t>
            </w:r>
            <w:r w:rsidR="00D500C0" w:rsidRPr="002D4AEF">
              <w:rPr>
                <w:sz w:val="22"/>
                <w:highlight w:val="green"/>
              </w:rPr>
              <w:t>на текущий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C19771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SUM_VIPL_P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7FABFC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499B9932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150E89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7F778A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Общая сумма планируемых на текущий финансовый год выплат, источником финансового обеспечения которых являются субсидии.</w:t>
            </w:r>
          </w:p>
        </w:tc>
      </w:tr>
      <w:tr w:rsidR="007758ED" w:rsidRPr="00A23DA6" w14:paraId="59B470E1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B4CA007" w14:textId="6D5DB68E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Итоговая сумма выплат на первый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15A3EB09" w14:textId="1288036B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SUM_VIPL_P_</w:t>
            </w:r>
            <w:r w:rsidRPr="002D4AEF">
              <w:rPr>
                <w:sz w:val="22"/>
                <w:highlight w:val="green"/>
                <w:lang w:val="en-US"/>
              </w:rPr>
              <w:t>FRST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C7C7E7A" w14:textId="361E0A5F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F0CEFBA" w14:textId="77777777" w:rsidR="007758ED" w:rsidRPr="002D4AEF" w:rsidRDefault="007758ED" w:rsidP="007758ED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E559182" w14:textId="3980AACA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3BBE107" w14:textId="357783F5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Общая сумма планируемых на первый финансовый год выплат, источником финансового обеспечения которых являются субсидии.</w:t>
            </w:r>
          </w:p>
        </w:tc>
      </w:tr>
      <w:tr w:rsidR="007758ED" w:rsidRPr="00A23DA6" w14:paraId="3E8863A5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7A5B4F70" w14:textId="3F3154A1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Итоговая сумма выплат на второй год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1C036484" w14:textId="06F7EC27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SUM_VIPL_P</w:t>
            </w:r>
            <w:r w:rsidRPr="002D4AEF">
              <w:rPr>
                <w:sz w:val="22"/>
                <w:highlight w:val="green"/>
                <w:lang w:val="en-US"/>
              </w:rPr>
              <w:t>_SCND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933D3ED" w14:textId="58444D14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455F8DF" w14:textId="77777777" w:rsidR="007758ED" w:rsidRPr="002D4AEF" w:rsidRDefault="007758ED" w:rsidP="007758ED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13971AE" w14:textId="4F4DCFB5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3CB04EB" w14:textId="450E0C6B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Общая сумма планируемых на второй финансовый год выплат, источником финансового обеспечения которых являются субсидии.</w:t>
            </w:r>
          </w:p>
        </w:tc>
      </w:tr>
      <w:tr w:rsidR="007758ED" w:rsidRPr="00A23DA6" w14:paraId="01D0274A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163743B" w14:textId="628885D1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Итоговая сумма выплат на последующие годы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F6EB342" w14:textId="702B4432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SUM_VIPL_P</w:t>
            </w:r>
            <w:r w:rsidRPr="002D4AEF">
              <w:rPr>
                <w:sz w:val="22"/>
                <w:highlight w:val="green"/>
                <w:lang w:val="en-US"/>
              </w:rPr>
              <w:t>_NEXT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4DFAAD1" w14:textId="71DDC824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3A8E479" w14:textId="77777777" w:rsidR="007758ED" w:rsidRPr="002D4AEF" w:rsidRDefault="007758ED" w:rsidP="007758ED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151D9EA" w14:textId="6453F899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C21A553" w14:textId="46FF4A79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Общая сумма планируемых на последующие годы выплат, источником финансового обеспечения которых являются субсидии.</w:t>
            </w:r>
          </w:p>
        </w:tc>
      </w:tr>
      <w:tr w:rsidR="007758ED" w:rsidRPr="00A23DA6" w14:paraId="450105BF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97FF5F6" w14:textId="1CD2EBE3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Итоговая сумма выплат</w:t>
            </w:r>
            <w:r w:rsidR="00517735">
              <w:rPr>
                <w:sz w:val="22"/>
                <w:highlight w:val="green"/>
              </w:rPr>
              <w:t>,</w:t>
            </w:r>
            <w:r w:rsidRPr="002D4AEF">
              <w:rPr>
                <w:sz w:val="22"/>
                <w:highlight w:val="green"/>
              </w:rPr>
              <w:t xml:space="preserve"> всего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D0B9B10" w14:textId="46E41C90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  <w:lang w:val="en-US"/>
              </w:rPr>
            </w:pPr>
            <w:r w:rsidRPr="002D4AEF">
              <w:rPr>
                <w:sz w:val="22"/>
                <w:highlight w:val="green"/>
              </w:rPr>
              <w:t>SUM_VIPL_P</w:t>
            </w:r>
            <w:r w:rsidRPr="002D4AEF">
              <w:rPr>
                <w:sz w:val="22"/>
                <w:highlight w:val="green"/>
                <w:lang w:val="en-US"/>
              </w:rPr>
              <w:t>_ALL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148843D" w14:textId="1F41EC8E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4605E051" w14:textId="77777777" w:rsidR="007758ED" w:rsidRPr="002D4AEF" w:rsidRDefault="007758ED" w:rsidP="007758ED">
            <w:pPr>
              <w:spacing w:before="60" w:after="60"/>
              <w:ind w:firstLine="0"/>
              <w:rPr>
                <w:sz w:val="22"/>
                <w:highlight w:val="gree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A7B5A31" w14:textId="3F1CCDB1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193FF0AE" w14:textId="4AD8E97C" w:rsidR="007758ED" w:rsidRPr="002D4AEF" w:rsidRDefault="007758ED" w:rsidP="007758ED">
            <w:pPr>
              <w:widowControl w:val="0"/>
              <w:tabs>
                <w:tab w:val="left" w:pos="1985"/>
                <w:tab w:val="left" w:pos="2127"/>
              </w:tabs>
              <w:spacing w:before="60" w:after="60"/>
              <w:ind w:firstLine="0"/>
              <w:rPr>
                <w:sz w:val="22"/>
                <w:highlight w:val="green"/>
              </w:rPr>
            </w:pPr>
            <w:r w:rsidRPr="002D4AEF">
              <w:rPr>
                <w:sz w:val="22"/>
                <w:highlight w:val="green"/>
              </w:rPr>
              <w:t>Общая сумма планируемых на весь период выплат, источником финансового обеспечения которых являются субсидии.</w:t>
            </w:r>
          </w:p>
        </w:tc>
      </w:tr>
      <w:tr w:rsidR="00057417" w:rsidRPr="00A23DA6" w14:paraId="5059B8DA" w14:textId="77777777" w:rsidTr="00A23DA6">
        <w:tc>
          <w:tcPr>
            <w:tcW w:w="1915" w:type="dxa"/>
            <w:shd w:val="clear" w:color="auto" w:fill="FFFF00"/>
          </w:tcPr>
          <w:p w14:paraId="672A0886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 xml:space="preserve">Раздел 3. Операции со средствами </w:t>
            </w:r>
            <w:r w:rsidRPr="00A23DA6">
              <w:rPr>
                <w:b/>
                <w:i/>
                <w:sz w:val="22"/>
              </w:rPr>
              <w:lastRenderedPageBreak/>
              <w:t>организации</w:t>
            </w:r>
          </w:p>
        </w:tc>
        <w:tc>
          <w:tcPr>
            <w:tcW w:w="1979" w:type="dxa"/>
            <w:shd w:val="clear" w:color="auto" w:fill="FFFF00"/>
          </w:tcPr>
          <w:p w14:paraId="5295FAC8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lastRenderedPageBreak/>
              <w:t>PXOSORG(*)</w:t>
            </w:r>
          </w:p>
        </w:tc>
        <w:tc>
          <w:tcPr>
            <w:tcW w:w="1079" w:type="dxa"/>
            <w:shd w:val="clear" w:color="auto" w:fill="FFFF00"/>
          </w:tcPr>
          <w:p w14:paraId="5EC2BF65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70355F61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4A98F656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692F22DF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операций</w:t>
            </w:r>
          </w:p>
        </w:tc>
      </w:tr>
      <w:tr w:rsidR="00057417" w:rsidRPr="00A23DA6" w14:paraId="2E91BF7A" w14:textId="77777777" w:rsidTr="00A23DA6">
        <w:tc>
          <w:tcPr>
            <w:tcW w:w="1915" w:type="dxa"/>
            <w:shd w:val="clear" w:color="auto" w:fill="auto"/>
          </w:tcPr>
          <w:p w14:paraId="1D1555F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Код субсидии (цели)/Идентификатор государственного контракта/контракта учреждения/договора (соглашения)</w:t>
            </w:r>
          </w:p>
        </w:tc>
        <w:tc>
          <w:tcPr>
            <w:tcW w:w="1979" w:type="dxa"/>
            <w:shd w:val="clear" w:color="auto" w:fill="auto"/>
          </w:tcPr>
          <w:p w14:paraId="5690C01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AKLASS</w:t>
            </w:r>
          </w:p>
        </w:tc>
        <w:tc>
          <w:tcPr>
            <w:tcW w:w="1079" w:type="dxa"/>
            <w:shd w:val="clear" w:color="auto" w:fill="auto"/>
          </w:tcPr>
          <w:p w14:paraId="0A265C3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CACA1B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05C4CD5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A07213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идентификатора государственного контракта/контракта учреждения/договора (соглашения) (при наличии).</w:t>
            </w:r>
          </w:p>
        </w:tc>
      </w:tr>
      <w:tr w:rsidR="00057417" w:rsidRPr="00A23DA6" w14:paraId="549A5137" w14:textId="77777777" w:rsidTr="00A23DA6">
        <w:tc>
          <w:tcPr>
            <w:tcW w:w="1915" w:type="dxa"/>
            <w:shd w:val="clear" w:color="auto" w:fill="auto"/>
          </w:tcPr>
          <w:p w14:paraId="286B814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по бюджетной классификации</w:t>
            </w:r>
          </w:p>
        </w:tc>
        <w:tc>
          <w:tcPr>
            <w:tcW w:w="1979" w:type="dxa"/>
            <w:shd w:val="clear" w:color="auto" w:fill="auto"/>
          </w:tcPr>
          <w:p w14:paraId="3F4ACE4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KOSGU</w:t>
            </w:r>
          </w:p>
        </w:tc>
        <w:tc>
          <w:tcPr>
            <w:tcW w:w="1079" w:type="dxa"/>
            <w:shd w:val="clear" w:color="auto" w:fill="auto"/>
          </w:tcPr>
          <w:p w14:paraId="33D8DCC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19992D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</w:t>
            </w:r>
          </w:p>
        </w:tc>
        <w:tc>
          <w:tcPr>
            <w:tcW w:w="1077" w:type="dxa"/>
            <w:shd w:val="clear" w:color="auto" w:fill="auto"/>
          </w:tcPr>
          <w:p w14:paraId="1BA3C4F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4C8C0D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по бюджетной классификации в соответствии с действующими Указаниями по БК или код классификации операции.</w:t>
            </w:r>
          </w:p>
        </w:tc>
      </w:tr>
      <w:tr w:rsidR="00057417" w:rsidRPr="00A23DA6" w14:paraId="0C523A65" w14:textId="77777777" w:rsidTr="00A23DA6">
        <w:tc>
          <w:tcPr>
            <w:tcW w:w="1915" w:type="dxa"/>
            <w:shd w:val="clear" w:color="auto" w:fill="auto"/>
          </w:tcPr>
          <w:p w14:paraId="3F2AA0D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объекта ФАИП</w:t>
            </w:r>
          </w:p>
        </w:tc>
        <w:tc>
          <w:tcPr>
            <w:tcW w:w="1979" w:type="dxa"/>
            <w:shd w:val="clear" w:color="auto" w:fill="auto"/>
          </w:tcPr>
          <w:p w14:paraId="61694D9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1FD292D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C590F8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14</w:t>
            </w:r>
          </w:p>
        </w:tc>
        <w:tc>
          <w:tcPr>
            <w:tcW w:w="1077" w:type="dxa"/>
            <w:shd w:val="clear" w:color="auto" w:fill="auto"/>
          </w:tcPr>
          <w:p w14:paraId="2FB5E02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F64E28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объекта ФАИП.</w:t>
            </w:r>
          </w:p>
        </w:tc>
      </w:tr>
      <w:tr w:rsidR="00057417" w:rsidRPr="00A23DA6" w14:paraId="6E6DABDB" w14:textId="77777777" w:rsidTr="00A23DA6">
        <w:tc>
          <w:tcPr>
            <w:tcW w:w="1915" w:type="dxa"/>
            <w:shd w:val="clear" w:color="auto" w:fill="auto"/>
          </w:tcPr>
          <w:p w14:paraId="4996EBC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Поступления</w:t>
            </w:r>
          </w:p>
        </w:tc>
        <w:tc>
          <w:tcPr>
            <w:tcW w:w="1979" w:type="dxa"/>
            <w:shd w:val="clear" w:color="auto" w:fill="auto"/>
          </w:tcPr>
          <w:p w14:paraId="3DDF851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SUM_POST</w:t>
            </w:r>
          </w:p>
        </w:tc>
        <w:tc>
          <w:tcPr>
            <w:tcW w:w="1079" w:type="dxa"/>
            <w:shd w:val="clear" w:color="auto" w:fill="auto"/>
          </w:tcPr>
          <w:p w14:paraId="4301706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941662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CF9888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BF7045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поступлений (восстановления ранее произведенных выплат) по коду субсидии (цели), коду по бюджетной классификации и кодов объектов ФАИП за указанную дату.</w:t>
            </w:r>
          </w:p>
        </w:tc>
      </w:tr>
      <w:tr w:rsidR="00057417" w:rsidRPr="00A23DA6" w14:paraId="355D87EE" w14:textId="77777777" w:rsidTr="00A23DA6">
        <w:tc>
          <w:tcPr>
            <w:tcW w:w="1915" w:type="dxa"/>
            <w:shd w:val="clear" w:color="auto" w:fill="auto"/>
          </w:tcPr>
          <w:p w14:paraId="0066EA3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Выплаты</w:t>
            </w:r>
          </w:p>
        </w:tc>
        <w:tc>
          <w:tcPr>
            <w:tcW w:w="1979" w:type="dxa"/>
            <w:shd w:val="clear" w:color="auto" w:fill="auto"/>
          </w:tcPr>
          <w:p w14:paraId="073525C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SUM_VIP</w:t>
            </w:r>
          </w:p>
        </w:tc>
        <w:tc>
          <w:tcPr>
            <w:tcW w:w="1079" w:type="dxa"/>
            <w:shd w:val="clear" w:color="auto" w:fill="auto"/>
          </w:tcPr>
          <w:p w14:paraId="1CF6907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A12142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29BACF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9484A7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выплат (возвратов ранее зачисленных поступлений) по коду субсидии (цели), коду по бюджетной классификации и кодов объектов ФАИП за указанную дату.</w:t>
            </w:r>
          </w:p>
        </w:tc>
      </w:tr>
      <w:tr w:rsidR="00057417" w:rsidRPr="00A23DA6" w14:paraId="3FE93944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03480F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Примечание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945475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NOTE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1CEE83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9AF596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704981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64B402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Примечание (при необходимости).</w:t>
            </w:r>
          </w:p>
        </w:tc>
      </w:tr>
      <w:tr w:rsidR="00057417" w:rsidRPr="00A23DA6" w14:paraId="2861367D" w14:textId="77777777" w:rsidTr="00A23DA6">
        <w:tc>
          <w:tcPr>
            <w:tcW w:w="1915" w:type="dxa"/>
            <w:shd w:val="clear" w:color="auto" w:fill="FFFF00"/>
          </w:tcPr>
          <w:p w14:paraId="7146AD8F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Итоги по разделу 3. Операции со средствами организации</w:t>
            </w:r>
          </w:p>
        </w:tc>
        <w:tc>
          <w:tcPr>
            <w:tcW w:w="1979" w:type="dxa"/>
            <w:shd w:val="clear" w:color="auto" w:fill="FFFF00"/>
          </w:tcPr>
          <w:p w14:paraId="3F7D2835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PXOSORG_ALL</w:t>
            </w:r>
          </w:p>
        </w:tc>
        <w:tc>
          <w:tcPr>
            <w:tcW w:w="1079" w:type="dxa"/>
            <w:shd w:val="clear" w:color="auto" w:fill="FFFF00"/>
          </w:tcPr>
          <w:p w14:paraId="3F7C4A67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E3F2065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6CA8766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52B9438C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информации в блоке PXOSORG.</w:t>
            </w:r>
          </w:p>
        </w:tc>
      </w:tr>
      <w:tr w:rsidR="00057417" w:rsidRPr="00A23DA6" w14:paraId="63B65C04" w14:textId="77777777" w:rsidTr="00A23DA6">
        <w:tc>
          <w:tcPr>
            <w:tcW w:w="1915" w:type="dxa"/>
            <w:shd w:val="clear" w:color="auto" w:fill="auto"/>
          </w:tcPr>
          <w:p w14:paraId="3474311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 поступлений</w:t>
            </w:r>
          </w:p>
        </w:tc>
        <w:tc>
          <w:tcPr>
            <w:tcW w:w="1979" w:type="dxa"/>
            <w:shd w:val="clear" w:color="auto" w:fill="auto"/>
          </w:tcPr>
          <w:p w14:paraId="688B93A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SUM_ITOG_POST</w:t>
            </w:r>
          </w:p>
        </w:tc>
        <w:tc>
          <w:tcPr>
            <w:tcW w:w="1079" w:type="dxa"/>
            <w:shd w:val="clear" w:color="auto" w:fill="auto"/>
          </w:tcPr>
          <w:p w14:paraId="4DAD0B4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29725F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B98803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47CD2F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Общая сумма поступлений (восстановления ранее произведенных выплат) за указанную дату.</w:t>
            </w:r>
          </w:p>
        </w:tc>
      </w:tr>
      <w:tr w:rsidR="00057417" w:rsidRPr="00A23DA6" w14:paraId="27F4508E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5F5032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 выплат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387F3F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SUM_ITOG_VIPL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1A75F6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D03413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0E8C1A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C5AF19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Общая сумма выплат (возвратов ранее зачисленных поступлений) за указанную дату.</w:t>
            </w:r>
          </w:p>
        </w:tc>
      </w:tr>
      <w:tr w:rsidR="00057417" w:rsidRPr="00A23DA6" w14:paraId="624BBCB6" w14:textId="77777777" w:rsidTr="00A23DA6">
        <w:tc>
          <w:tcPr>
            <w:tcW w:w="1915" w:type="dxa"/>
            <w:shd w:val="clear" w:color="auto" w:fill="FFFF00"/>
          </w:tcPr>
          <w:p w14:paraId="62C331B9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lastRenderedPageBreak/>
              <w:t>Раздел 4.1. Операции по казначейскому обеспечению обязательств</w:t>
            </w:r>
          </w:p>
        </w:tc>
        <w:tc>
          <w:tcPr>
            <w:tcW w:w="1979" w:type="dxa"/>
            <w:shd w:val="clear" w:color="auto" w:fill="FFFF00"/>
          </w:tcPr>
          <w:p w14:paraId="755773C0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PXOPERKOO(*)</w:t>
            </w:r>
          </w:p>
        </w:tc>
        <w:tc>
          <w:tcPr>
            <w:tcW w:w="1079" w:type="dxa"/>
            <w:shd w:val="clear" w:color="auto" w:fill="FFFF00"/>
          </w:tcPr>
          <w:p w14:paraId="37007C05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28A29B9E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138C109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7952386E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КОО.</w:t>
            </w:r>
          </w:p>
        </w:tc>
      </w:tr>
      <w:tr w:rsidR="00057417" w:rsidRPr="00A23DA6" w14:paraId="7131B246" w14:textId="77777777" w:rsidTr="00A23DA6">
        <w:tc>
          <w:tcPr>
            <w:tcW w:w="1915" w:type="dxa"/>
            <w:shd w:val="clear" w:color="auto" w:fill="auto"/>
          </w:tcPr>
          <w:p w14:paraId="0E9374F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субсидии (цели, целевых средств)/ Идентификатор государственного контракта/контракта</w:t>
            </w:r>
          </w:p>
          <w:p w14:paraId="49FA582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учреждения/ договора (соглашения)</w:t>
            </w:r>
          </w:p>
        </w:tc>
        <w:tc>
          <w:tcPr>
            <w:tcW w:w="1979" w:type="dxa"/>
            <w:shd w:val="clear" w:color="auto" w:fill="auto"/>
          </w:tcPr>
          <w:p w14:paraId="2414D41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AKLASS</w:t>
            </w:r>
          </w:p>
        </w:tc>
        <w:tc>
          <w:tcPr>
            <w:tcW w:w="1079" w:type="dxa"/>
            <w:shd w:val="clear" w:color="auto" w:fill="auto"/>
          </w:tcPr>
          <w:p w14:paraId="4E1A57B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3A3F8F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24942F9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3F2B5B4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субсидии (цели, целевых средств)/ Идентификатор ГК/ контракта учреждения/ договора (соглашения).</w:t>
            </w:r>
          </w:p>
        </w:tc>
      </w:tr>
      <w:tr w:rsidR="00057417" w:rsidRPr="00A23DA6" w14:paraId="5C33AC51" w14:textId="77777777" w:rsidTr="00A23DA6">
        <w:tc>
          <w:tcPr>
            <w:tcW w:w="1915" w:type="dxa"/>
            <w:shd w:val="clear" w:color="auto" w:fill="auto"/>
          </w:tcPr>
          <w:p w14:paraId="1A91194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по бюджетной классификации Российской Федерации</w:t>
            </w:r>
          </w:p>
        </w:tc>
        <w:tc>
          <w:tcPr>
            <w:tcW w:w="1979" w:type="dxa"/>
            <w:shd w:val="clear" w:color="auto" w:fill="auto"/>
          </w:tcPr>
          <w:p w14:paraId="4B825C6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KBK</w:t>
            </w:r>
          </w:p>
        </w:tc>
        <w:tc>
          <w:tcPr>
            <w:tcW w:w="1079" w:type="dxa"/>
            <w:shd w:val="clear" w:color="auto" w:fill="auto"/>
          </w:tcPr>
          <w:p w14:paraId="6320B9E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989D4B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= 20</w:t>
            </w:r>
          </w:p>
        </w:tc>
        <w:tc>
          <w:tcPr>
            <w:tcW w:w="1077" w:type="dxa"/>
            <w:shd w:val="clear" w:color="auto" w:fill="auto"/>
          </w:tcPr>
          <w:p w14:paraId="37B2A15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AE3475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классификации расходов бюджетов, по которому отражены операции по КОО.</w:t>
            </w:r>
          </w:p>
        </w:tc>
      </w:tr>
      <w:tr w:rsidR="00057417" w:rsidRPr="00A23DA6" w14:paraId="0D25A2AB" w14:textId="77777777" w:rsidTr="00A23DA6">
        <w:tc>
          <w:tcPr>
            <w:tcW w:w="1915" w:type="dxa"/>
            <w:shd w:val="clear" w:color="auto" w:fill="auto"/>
          </w:tcPr>
          <w:p w14:paraId="45667A9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Код объекта ФАИП</w:t>
            </w:r>
          </w:p>
        </w:tc>
        <w:tc>
          <w:tcPr>
            <w:tcW w:w="1979" w:type="dxa"/>
            <w:shd w:val="clear" w:color="auto" w:fill="auto"/>
          </w:tcPr>
          <w:p w14:paraId="077AB50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0980694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E545D9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2596CFD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5B0DD4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Указывается код объекта ФАИП (КМИ).</w:t>
            </w:r>
          </w:p>
        </w:tc>
      </w:tr>
      <w:tr w:rsidR="00057417" w:rsidRPr="00A23DA6" w14:paraId="2294F2D9" w14:textId="77777777" w:rsidTr="00A23DA6">
        <w:tc>
          <w:tcPr>
            <w:tcW w:w="1915" w:type="dxa"/>
            <w:shd w:val="clear" w:color="auto" w:fill="auto"/>
          </w:tcPr>
          <w:p w14:paraId="77DE4499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операций по полученным КОО</w:t>
            </w:r>
          </w:p>
        </w:tc>
        <w:tc>
          <w:tcPr>
            <w:tcW w:w="1979" w:type="dxa"/>
            <w:shd w:val="clear" w:color="auto" w:fill="auto"/>
          </w:tcPr>
          <w:p w14:paraId="24FA908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SUM_RECEIV</w:t>
            </w:r>
          </w:p>
        </w:tc>
        <w:tc>
          <w:tcPr>
            <w:tcW w:w="1079" w:type="dxa"/>
            <w:shd w:val="clear" w:color="auto" w:fill="auto"/>
          </w:tcPr>
          <w:p w14:paraId="3B884B83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6C5B5B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9D8C7C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C75143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операций по полученным КОО нарастающим итогом с начала текущего финансового года с учетом всех изменений на дату формирования Отчета.</w:t>
            </w:r>
          </w:p>
        </w:tc>
      </w:tr>
      <w:tr w:rsidR="00057417" w:rsidRPr="00A23DA6" w14:paraId="09BD2A5E" w14:textId="77777777" w:rsidTr="00A23DA6">
        <w:tc>
          <w:tcPr>
            <w:tcW w:w="1915" w:type="dxa"/>
            <w:shd w:val="clear" w:color="auto" w:fill="auto"/>
          </w:tcPr>
          <w:p w14:paraId="47352E2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операций по переведенным КОО</w:t>
            </w:r>
          </w:p>
        </w:tc>
        <w:tc>
          <w:tcPr>
            <w:tcW w:w="1979" w:type="dxa"/>
            <w:shd w:val="clear" w:color="auto" w:fill="auto"/>
          </w:tcPr>
          <w:p w14:paraId="5E382DF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SUM_TRANS</w:t>
            </w:r>
          </w:p>
        </w:tc>
        <w:tc>
          <w:tcPr>
            <w:tcW w:w="1079" w:type="dxa"/>
            <w:shd w:val="clear" w:color="auto" w:fill="auto"/>
          </w:tcPr>
          <w:p w14:paraId="2C472AA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13B1F2E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428068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E8E075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операций по переведенным КОО нарастающим итогом с начала текущего финансового года с учетом всех изменений на дату формирования Отчета.</w:t>
            </w:r>
          </w:p>
        </w:tc>
      </w:tr>
      <w:tr w:rsidR="00057417" w:rsidRPr="00A23DA6" w14:paraId="1352EFCB" w14:textId="77777777" w:rsidTr="00A23DA6">
        <w:tc>
          <w:tcPr>
            <w:tcW w:w="1915" w:type="dxa"/>
            <w:shd w:val="clear" w:color="auto" w:fill="auto"/>
          </w:tcPr>
          <w:p w14:paraId="390F18B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операций по исполненным КОО</w:t>
            </w:r>
          </w:p>
        </w:tc>
        <w:tc>
          <w:tcPr>
            <w:tcW w:w="1979" w:type="dxa"/>
            <w:shd w:val="clear" w:color="auto" w:fill="auto"/>
          </w:tcPr>
          <w:p w14:paraId="1334D42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SUM_EXEC</w:t>
            </w:r>
          </w:p>
        </w:tc>
        <w:tc>
          <w:tcPr>
            <w:tcW w:w="1079" w:type="dxa"/>
            <w:shd w:val="clear" w:color="auto" w:fill="auto"/>
          </w:tcPr>
          <w:p w14:paraId="6CBC305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A98493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F3D65F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17DD4A1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Сумма операций по исполненным КОО нарастающим итогом с начала текущего финансового года с учетом всех изменений на дату формирования Отчета.</w:t>
            </w:r>
          </w:p>
        </w:tc>
      </w:tr>
      <w:tr w:rsidR="00057417" w:rsidRPr="00A23DA6" w14:paraId="4EFAC295" w14:textId="77777777" w:rsidTr="00A23DA6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FC6074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Примечание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1B12020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NOTE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CE50BFB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A09679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&lt;= 512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5D6CEC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CC8D0B0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Заполняется по необходимости.</w:t>
            </w:r>
          </w:p>
        </w:tc>
      </w:tr>
      <w:tr w:rsidR="00057417" w:rsidRPr="00A23DA6" w14:paraId="55664B1C" w14:textId="77777777" w:rsidTr="00A23DA6">
        <w:tc>
          <w:tcPr>
            <w:tcW w:w="1915" w:type="dxa"/>
            <w:shd w:val="clear" w:color="auto" w:fill="FFFF00"/>
          </w:tcPr>
          <w:p w14:paraId="0507B562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 xml:space="preserve">Итого по разделу 4.1. Операции по казначейскому </w:t>
            </w:r>
            <w:r w:rsidRPr="00A23DA6">
              <w:rPr>
                <w:b/>
                <w:i/>
                <w:sz w:val="22"/>
              </w:rPr>
              <w:lastRenderedPageBreak/>
              <w:t>обеспечению обязательств</w:t>
            </w:r>
          </w:p>
        </w:tc>
        <w:tc>
          <w:tcPr>
            <w:tcW w:w="1979" w:type="dxa"/>
            <w:shd w:val="clear" w:color="auto" w:fill="FFFF00"/>
          </w:tcPr>
          <w:p w14:paraId="13C62F9F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lastRenderedPageBreak/>
              <w:t>PXOPERKOO_ALL</w:t>
            </w:r>
          </w:p>
        </w:tc>
        <w:tc>
          <w:tcPr>
            <w:tcW w:w="1079" w:type="dxa"/>
            <w:shd w:val="clear" w:color="auto" w:fill="FFFF00"/>
          </w:tcPr>
          <w:p w14:paraId="351D9106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A5157BD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2D9FCF38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66DD5DD9" w14:textId="77777777" w:rsidR="00057417" w:rsidRPr="00A23DA6" w:rsidRDefault="00057417" w:rsidP="00A23DA6">
            <w:pPr>
              <w:spacing w:before="60" w:after="60"/>
              <w:ind w:firstLine="0"/>
              <w:rPr>
                <w:b/>
                <w:i/>
                <w:sz w:val="22"/>
              </w:rPr>
            </w:pPr>
            <w:r w:rsidRPr="00A23DA6">
              <w:rPr>
                <w:b/>
                <w:i/>
                <w:sz w:val="22"/>
              </w:rPr>
              <w:t>Заполняется при наличии информации в блоке KOO.</w:t>
            </w:r>
          </w:p>
        </w:tc>
      </w:tr>
      <w:tr w:rsidR="00057417" w:rsidRPr="00A23DA6" w14:paraId="73860324" w14:textId="77777777" w:rsidTr="00A23DA6">
        <w:tc>
          <w:tcPr>
            <w:tcW w:w="1915" w:type="dxa"/>
            <w:shd w:val="clear" w:color="auto" w:fill="auto"/>
          </w:tcPr>
          <w:p w14:paraId="505C65F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lastRenderedPageBreak/>
              <w:t>Итоговая сумма операций по полученным КОО</w:t>
            </w:r>
          </w:p>
        </w:tc>
        <w:tc>
          <w:tcPr>
            <w:tcW w:w="1979" w:type="dxa"/>
            <w:shd w:val="clear" w:color="auto" w:fill="auto"/>
          </w:tcPr>
          <w:p w14:paraId="03C1553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SUM_RECEIV_ALL</w:t>
            </w:r>
          </w:p>
        </w:tc>
        <w:tc>
          <w:tcPr>
            <w:tcW w:w="1079" w:type="dxa"/>
            <w:shd w:val="clear" w:color="auto" w:fill="auto"/>
          </w:tcPr>
          <w:p w14:paraId="2AEE91DF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D5ED3A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9EA9DF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8BBB11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полученным КОО.</w:t>
            </w:r>
          </w:p>
        </w:tc>
      </w:tr>
      <w:tr w:rsidR="00057417" w:rsidRPr="00A23DA6" w14:paraId="48622525" w14:textId="77777777" w:rsidTr="00A23DA6">
        <w:tc>
          <w:tcPr>
            <w:tcW w:w="1915" w:type="dxa"/>
            <w:shd w:val="clear" w:color="auto" w:fill="auto"/>
          </w:tcPr>
          <w:p w14:paraId="77336DF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переведенным КОО</w:t>
            </w:r>
          </w:p>
        </w:tc>
        <w:tc>
          <w:tcPr>
            <w:tcW w:w="1979" w:type="dxa"/>
            <w:shd w:val="clear" w:color="auto" w:fill="auto"/>
          </w:tcPr>
          <w:p w14:paraId="0B0EA08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SUM_TRANS_ALL</w:t>
            </w:r>
          </w:p>
        </w:tc>
        <w:tc>
          <w:tcPr>
            <w:tcW w:w="1079" w:type="dxa"/>
            <w:shd w:val="clear" w:color="auto" w:fill="auto"/>
          </w:tcPr>
          <w:p w14:paraId="4B31485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CB1F226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1A377E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73B48BC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переведенным КОО.</w:t>
            </w:r>
          </w:p>
        </w:tc>
      </w:tr>
      <w:tr w:rsidR="00057417" w:rsidRPr="00A23DA6" w14:paraId="1A028BE0" w14:textId="77777777" w:rsidTr="00A23DA6">
        <w:tc>
          <w:tcPr>
            <w:tcW w:w="1915" w:type="dxa"/>
            <w:shd w:val="clear" w:color="auto" w:fill="auto"/>
          </w:tcPr>
          <w:p w14:paraId="7837D5E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исполненным КОО</w:t>
            </w:r>
          </w:p>
        </w:tc>
        <w:tc>
          <w:tcPr>
            <w:tcW w:w="1979" w:type="dxa"/>
            <w:shd w:val="clear" w:color="auto" w:fill="auto"/>
          </w:tcPr>
          <w:p w14:paraId="1115FA7A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SUM_EXEC_ALL</w:t>
            </w:r>
          </w:p>
        </w:tc>
        <w:tc>
          <w:tcPr>
            <w:tcW w:w="1079" w:type="dxa"/>
            <w:shd w:val="clear" w:color="auto" w:fill="auto"/>
          </w:tcPr>
          <w:p w14:paraId="1336E208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B89F9DD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7436C87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0A73755" w14:textId="77777777" w:rsidR="00057417" w:rsidRPr="00A23DA6" w:rsidRDefault="00057417" w:rsidP="00A23DA6">
            <w:pPr>
              <w:spacing w:before="60" w:after="60"/>
              <w:ind w:firstLine="0"/>
              <w:rPr>
                <w:sz w:val="22"/>
              </w:rPr>
            </w:pPr>
            <w:r w:rsidRPr="00A23DA6">
              <w:rPr>
                <w:sz w:val="22"/>
              </w:rPr>
              <w:t>Итоговая сумма операций по исполненным КОО.</w:t>
            </w:r>
          </w:p>
        </w:tc>
      </w:tr>
    </w:tbl>
    <w:p w14:paraId="6EBCDB9A" w14:textId="77777777" w:rsidR="00057417" w:rsidRPr="002D4AEF" w:rsidRDefault="00057417" w:rsidP="00F545D7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7" w:hanging="737"/>
        <w:contextualSpacing w:val="0"/>
        <w:jc w:val="both"/>
        <w:rPr>
          <w:highlight w:val="green"/>
        </w:rPr>
      </w:pPr>
      <w:bookmarkStart w:id="90" w:name="_Toc5612350"/>
      <w:bookmarkStart w:id="91" w:name="_Toc12898054"/>
      <w:r w:rsidRPr="002D4AEF">
        <w:rPr>
          <w:highlight w:val="green"/>
        </w:rPr>
        <w:t>Макет файла</w:t>
      </w:r>
      <w:bookmarkEnd w:id="90"/>
      <w:bookmarkEnd w:id="91"/>
    </w:p>
    <w:p w14:paraId="5E418ADF" w14:textId="77777777" w:rsidR="00057417" w:rsidRPr="00E4732D" w:rsidRDefault="00057417" w:rsidP="007C7A04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FK</w:t>
      </w:r>
      <w:r w:rsidRPr="00E4732D">
        <w:rPr>
          <w:sz w:val="22"/>
        </w:rPr>
        <w:t>|NUM_VER|FORMER(0)|FORM_VER(0)|NORM_DOC(0)|</w:t>
      </w:r>
    </w:p>
    <w:p w14:paraId="13796475" w14:textId="77777777" w:rsidR="00057417" w:rsidRPr="00E4732D" w:rsidRDefault="00057417" w:rsidP="007C7A04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FROM</w:t>
      </w:r>
      <w:r w:rsidRPr="00E4732D">
        <w:rPr>
          <w:sz w:val="22"/>
        </w:rPr>
        <w:t>|KOD_TOFK|NAME_TOFK|</w:t>
      </w:r>
      <w:r w:rsidRPr="00E4732D">
        <w:rPr>
          <w:b/>
          <w:sz w:val="22"/>
        </w:rPr>
        <w:t>TO</w:t>
      </w:r>
    </w:p>
    <w:p w14:paraId="330F8F02" w14:textId="77777777" w:rsidR="00057417" w:rsidRPr="00E4732D" w:rsidRDefault="00057417" w:rsidP="007C7A04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TO</w:t>
      </w:r>
      <w:r w:rsidRPr="00E4732D">
        <w:rPr>
          <w:sz w:val="22"/>
        </w:rPr>
        <w:t>|BUDG_LEVEL|KOD_NUBP|NAME_NUBP|</w:t>
      </w:r>
      <w:r w:rsidRPr="00E4732D">
        <w:rPr>
          <w:b/>
          <w:sz w:val="22"/>
        </w:rPr>
        <w:t>SECURE</w:t>
      </w:r>
    </w:p>
    <w:p w14:paraId="76EE0389" w14:textId="77777777" w:rsidR="00057417" w:rsidRPr="00E4732D" w:rsidRDefault="00057417" w:rsidP="007C7A04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SECURE(0)</w:t>
      </w:r>
      <w:r w:rsidRPr="00E4732D">
        <w:rPr>
          <w:sz w:val="22"/>
        </w:rPr>
        <w:t>|LEVEL|CAUSE(0)|</w:t>
      </w:r>
      <w:r w:rsidRPr="00E4732D">
        <w:rPr>
          <w:b/>
          <w:sz w:val="22"/>
        </w:rPr>
        <w:t>PX</w:t>
      </w:r>
    </w:p>
    <w:p w14:paraId="240A875F" w14:textId="77777777" w:rsidR="00057417" w:rsidRPr="00E4732D" w:rsidRDefault="00057417" w:rsidP="007C7A04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PX</w:t>
      </w:r>
      <w:r w:rsidRPr="00E4732D">
        <w:rPr>
          <w:sz w:val="22"/>
        </w:rPr>
        <w:t>|GUID_FK|LS|DATE_OTCH|KOD_TOFK|NAME_TOFK|OKPO_NUBP|KOD_NUBP(0)|NAME_NUBP|OKPO_UPORG(0)|NAME_VORG_NUBP(0)|DOL_ISP|NAME_ISP|TEL_ISP(0)|DATE_POD|</w:t>
      </w:r>
      <w:r w:rsidRPr="00E4732D">
        <w:rPr>
          <w:b/>
          <w:sz w:val="22"/>
        </w:rPr>
        <w:t>PXOSTLS(*)</w:t>
      </w:r>
    </w:p>
    <w:p w14:paraId="42F810DE" w14:textId="77777777" w:rsidR="00057417" w:rsidRPr="00E4732D" w:rsidRDefault="00057417" w:rsidP="007C7A04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PXOSTLS(0)</w:t>
      </w:r>
      <w:r w:rsidRPr="00E4732D">
        <w:rPr>
          <w:sz w:val="22"/>
        </w:rPr>
        <w:t>|AKLASS_LY(0)|AKLASS_CY(0)|OST_YEAR_START|SUM_BEGIN|SUM_END|OST_AKLYN_BEGIN(0)|OST_AKLYN_END(0)|OST_AKCYN_BEGIN(0)|OST_AKCYN_END(0)|</w:t>
      </w:r>
      <w:r w:rsidRPr="00E4732D">
        <w:rPr>
          <w:b/>
          <w:sz w:val="22"/>
        </w:rPr>
        <w:t>PXOSTLS_ALL</w:t>
      </w:r>
    </w:p>
    <w:p w14:paraId="41ABE7D2" w14:textId="77777777" w:rsidR="00057417" w:rsidRPr="00E4732D" w:rsidRDefault="00057417" w:rsidP="007C7A04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PXOSTLS_ALL(0)(+PXOSTLS)</w:t>
      </w:r>
      <w:r w:rsidRPr="00E4732D">
        <w:rPr>
          <w:sz w:val="22"/>
        </w:rPr>
        <w:t>|SUM_OST_YEAR_START|SUM_OST_DAY_START|SUM_OST_DAY_END|SUM_OST_SUB_LY_DAY_START_NI(0)|SUM_OST_SUB_LY_DAY_END_NI(0)|SUM_OST_SUB_CY_DAY_START_NI(0)|SUM_OST_SUB_CY_DAY_END_NI(0)|</w:t>
      </w:r>
      <w:r w:rsidRPr="00E4732D">
        <w:rPr>
          <w:b/>
          <w:sz w:val="22"/>
        </w:rPr>
        <w:t>PXSROS(*)</w:t>
      </w:r>
    </w:p>
    <w:p w14:paraId="7AE92E97" w14:textId="02463E9C" w:rsidR="00057417" w:rsidRPr="00E4732D" w:rsidRDefault="00057417" w:rsidP="007C7A04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PXSROS(0)</w:t>
      </w:r>
      <w:r w:rsidRPr="00E4732D">
        <w:rPr>
          <w:sz w:val="22"/>
        </w:rPr>
        <w:t>|AKLASS(0)|KOSGU(0)|FAIP_CODE(0)|OST_AKLYA|SUM_DZ|SUM_PLAN_POST|</w:t>
      </w:r>
      <w:r w:rsidR="00F4682D" w:rsidRPr="002D4AEF">
        <w:rPr>
          <w:sz w:val="22"/>
          <w:highlight w:val="green"/>
        </w:rPr>
        <w:t>SUM_PLAN_POST_FRST|SUM_PLAN_POST_SCND|SUM_PLAN_POST_NEXT|SUM_PLAN_POST_ITOG|</w:t>
      </w:r>
      <w:r w:rsidRPr="00E4732D">
        <w:rPr>
          <w:sz w:val="22"/>
        </w:rPr>
        <w:t>SUM_PLAN_VIP|</w:t>
      </w:r>
      <w:r w:rsidR="00F4682D" w:rsidRPr="002D4AEF">
        <w:rPr>
          <w:sz w:val="22"/>
          <w:highlight w:val="green"/>
        </w:rPr>
        <w:t>SUM_PLAN_VIP_FRST|SUM_PLAN_VIP_SCND|SUM_PLAN_VIP_NEXT|SUM_PLAN_VIP_ITOG|</w:t>
      </w:r>
      <w:r w:rsidRPr="00E4732D">
        <w:rPr>
          <w:b/>
          <w:sz w:val="22"/>
        </w:rPr>
        <w:t>PXSROS_ALL</w:t>
      </w:r>
    </w:p>
    <w:p w14:paraId="5EAD45BF" w14:textId="7F60E72E" w:rsidR="00057417" w:rsidRPr="00E4732D" w:rsidRDefault="00057417" w:rsidP="007C7A04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PXSROS_ALL(0)(+PXSROS)</w:t>
      </w:r>
      <w:r w:rsidRPr="00E4732D">
        <w:rPr>
          <w:sz w:val="22"/>
        </w:rPr>
        <w:t>|SUM_OST_AKLYA|SUM_IT_DZ|SUM_POST_P|</w:t>
      </w:r>
      <w:r w:rsidR="00F4682D" w:rsidRPr="002D4AEF">
        <w:rPr>
          <w:sz w:val="22"/>
          <w:highlight w:val="green"/>
        </w:rPr>
        <w:t>SUM_POST_P_FIRST|SUM_POST_P_SCND|SUM_POST_P_NEXT|SUM_POST_P_ALL|</w:t>
      </w:r>
      <w:r w:rsidRPr="00E4732D">
        <w:rPr>
          <w:sz w:val="22"/>
        </w:rPr>
        <w:t>SUM_VIPL_P|</w:t>
      </w:r>
      <w:r w:rsidR="00F4682D" w:rsidRPr="002D4AEF">
        <w:rPr>
          <w:sz w:val="22"/>
          <w:highlight w:val="green"/>
        </w:rPr>
        <w:t>SUM_VIPL_P_FRST|SUM_VIPL_P_SCND|SUM_VIPL_P_NEXT|SUM_VIPL_P_ALL|</w:t>
      </w:r>
      <w:r w:rsidRPr="00E4732D">
        <w:rPr>
          <w:b/>
          <w:sz w:val="22"/>
        </w:rPr>
        <w:t>PXOSORG(*)</w:t>
      </w:r>
    </w:p>
    <w:p w14:paraId="3859A9FF" w14:textId="77777777" w:rsidR="00057417" w:rsidRPr="00E4732D" w:rsidRDefault="00057417" w:rsidP="007C7A04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PXOSORG(0)</w:t>
      </w:r>
      <w:r w:rsidRPr="00E4732D">
        <w:rPr>
          <w:sz w:val="22"/>
        </w:rPr>
        <w:t>|AKLASS(0)|KOSGU(0)|FAIP_CODE(0)|SUM_POST|SUM_VIP|NOTE(0)|</w:t>
      </w:r>
      <w:r w:rsidRPr="00E4732D">
        <w:rPr>
          <w:b/>
          <w:sz w:val="22"/>
        </w:rPr>
        <w:t>PXOSORG_ALL</w:t>
      </w:r>
    </w:p>
    <w:p w14:paraId="62DB6DE8" w14:textId="77777777" w:rsidR="00057417" w:rsidRPr="00E4732D" w:rsidRDefault="00057417" w:rsidP="007C7A04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PXOSORG_ALL(0)(+PXOSORG)</w:t>
      </w:r>
      <w:r w:rsidRPr="00E4732D">
        <w:rPr>
          <w:sz w:val="22"/>
        </w:rPr>
        <w:t>|SUM_ITOG_POST|SUM_ITOG_VIPL|</w:t>
      </w:r>
      <w:r w:rsidRPr="00E4732D">
        <w:rPr>
          <w:b/>
          <w:sz w:val="22"/>
        </w:rPr>
        <w:t>PXOPERKOO(*)</w:t>
      </w:r>
    </w:p>
    <w:p w14:paraId="1714480F" w14:textId="77777777" w:rsidR="00057417" w:rsidRPr="00E4732D" w:rsidRDefault="00057417" w:rsidP="007C7A04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PXOPERKOO(0)</w:t>
      </w:r>
      <w:r w:rsidRPr="00E4732D">
        <w:rPr>
          <w:sz w:val="22"/>
        </w:rPr>
        <w:t>|AKLASS(0)|KBK|FAIP_CODE|SUM_RECEIV|SUM_TRANS|SUM_EXEC|NOTE(0)|</w:t>
      </w:r>
      <w:r w:rsidRPr="00E4732D">
        <w:rPr>
          <w:b/>
          <w:sz w:val="22"/>
        </w:rPr>
        <w:t>PXOPERKOO_ALL</w:t>
      </w:r>
    </w:p>
    <w:p w14:paraId="001D14B6" w14:textId="77777777" w:rsidR="00057417" w:rsidRPr="00E4732D" w:rsidRDefault="00057417" w:rsidP="007C7A04">
      <w:pPr>
        <w:pStyle w:val="OTRMaketCode"/>
        <w:ind w:firstLine="0"/>
        <w:rPr>
          <w:sz w:val="22"/>
        </w:rPr>
      </w:pPr>
      <w:r w:rsidRPr="00E4732D">
        <w:rPr>
          <w:b/>
          <w:sz w:val="22"/>
        </w:rPr>
        <w:t>PXOPERKOO_ALL(0)(+PXOPERKOO)</w:t>
      </w:r>
      <w:r w:rsidRPr="00E4732D">
        <w:rPr>
          <w:sz w:val="22"/>
        </w:rPr>
        <w:t>|SUM_RECEIV_ALL|SUM_TRANS_ALL|SUM_EXEC_ALL|</w:t>
      </w:r>
    </w:p>
    <w:p w14:paraId="76B03280" w14:textId="77777777" w:rsidR="00057417" w:rsidRPr="002D4AEF" w:rsidRDefault="00057417" w:rsidP="00F545D7">
      <w:pPr>
        <w:pStyle w:val="32"/>
        <w:keepLines w:val="0"/>
        <w:tabs>
          <w:tab w:val="clear" w:pos="1815"/>
          <w:tab w:val="num" w:pos="284"/>
        </w:tabs>
        <w:suppressAutoHyphens w:val="0"/>
        <w:spacing w:after="120"/>
        <w:ind w:left="1417" w:hanging="737"/>
        <w:contextualSpacing w:val="0"/>
        <w:jc w:val="both"/>
        <w:rPr>
          <w:highlight w:val="green"/>
        </w:rPr>
      </w:pPr>
      <w:bookmarkStart w:id="92" w:name="_Toc5612351"/>
      <w:bookmarkStart w:id="93" w:name="_Toc12898055"/>
      <w:r w:rsidRPr="002D4AEF">
        <w:rPr>
          <w:highlight w:val="green"/>
        </w:rPr>
        <w:t>Пример файла</w:t>
      </w:r>
      <w:bookmarkEnd w:id="92"/>
      <w:bookmarkEnd w:id="93"/>
    </w:p>
    <w:p w14:paraId="608E5508" w14:textId="77777777" w:rsidR="00057417" w:rsidRPr="00A23DA6" w:rsidRDefault="00057417" w:rsidP="00E4732D">
      <w:pPr>
        <w:pStyle w:val="OTRNormal"/>
      </w:pPr>
      <w:r w:rsidRPr="00A23DA6">
        <w:t xml:space="preserve">Имя файла - </w:t>
      </w:r>
      <w:r w:rsidRPr="00A23DA6">
        <w:rPr>
          <w:b/>
        </w:rPr>
        <w:t>00002301.PX9</w:t>
      </w:r>
    </w:p>
    <w:p w14:paraId="4F60F7C9" w14:textId="408836AC" w:rsidR="00057417" w:rsidRPr="00E4732D" w:rsidRDefault="00057417" w:rsidP="007C7A04">
      <w:pPr>
        <w:pStyle w:val="OTRMaketCode"/>
        <w:ind w:firstLine="0"/>
        <w:rPr>
          <w:sz w:val="22"/>
          <w:szCs w:val="22"/>
        </w:rPr>
      </w:pPr>
      <w:r w:rsidRPr="00E4732D">
        <w:rPr>
          <w:b/>
          <w:sz w:val="22"/>
          <w:szCs w:val="22"/>
        </w:rPr>
        <w:t>FK</w:t>
      </w:r>
      <w:r w:rsidRPr="00E4732D">
        <w:rPr>
          <w:sz w:val="22"/>
          <w:szCs w:val="22"/>
        </w:rPr>
        <w:t>|</w:t>
      </w:r>
      <w:r w:rsidR="00F4682D" w:rsidRPr="00E4732D">
        <w:rPr>
          <w:sz w:val="22"/>
          <w:szCs w:val="22"/>
        </w:rPr>
        <w:t>TXPX1</w:t>
      </w:r>
      <w:r w:rsidR="00F4682D" w:rsidRPr="002D4AEF">
        <w:rPr>
          <w:sz w:val="22"/>
          <w:szCs w:val="22"/>
          <w:highlight w:val="green"/>
        </w:rPr>
        <w:t>9</w:t>
      </w:r>
      <w:r w:rsidR="00F4682D" w:rsidRPr="00E4732D">
        <w:rPr>
          <w:sz w:val="22"/>
          <w:szCs w:val="22"/>
        </w:rPr>
        <w:t>0</w:t>
      </w:r>
      <w:r w:rsidR="00F4682D" w:rsidRPr="002D4AEF">
        <w:rPr>
          <w:sz w:val="22"/>
          <w:szCs w:val="22"/>
          <w:highlight w:val="green"/>
        </w:rPr>
        <w:t>819</w:t>
      </w:r>
      <w:r w:rsidRPr="00E4732D">
        <w:rPr>
          <w:sz w:val="22"/>
          <w:szCs w:val="22"/>
        </w:rPr>
        <w:t>|АСФК|</w:t>
      </w:r>
      <w:r w:rsidR="00F4682D" w:rsidRPr="002D4AEF">
        <w:rPr>
          <w:sz w:val="22"/>
          <w:szCs w:val="22"/>
          <w:highlight w:val="green"/>
        </w:rPr>
        <w:t>32</w:t>
      </w:r>
      <w:r w:rsidRPr="00E4732D">
        <w:rPr>
          <w:sz w:val="22"/>
          <w:szCs w:val="22"/>
        </w:rPr>
        <w:t>.</w:t>
      </w:r>
      <w:r w:rsidR="00F4682D" w:rsidRPr="002D4AEF">
        <w:rPr>
          <w:sz w:val="22"/>
          <w:szCs w:val="22"/>
          <w:highlight w:val="green"/>
        </w:rPr>
        <w:t>2</w:t>
      </w:r>
      <w:r w:rsidRPr="00E4732D">
        <w:rPr>
          <w:sz w:val="22"/>
          <w:szCs w:val="22"/>
        </w:rPr>
        <w:t>||</w:t>
      </w:r>
    </w:p>
    <w:p w14:paraId="560EB8BA" w14:textId="77777777" w:rsidR="00057417" w:rsidRPr="00E4732D" w:rsidRDefault="00057417" w:rsidP="007C7A04">
      <w:pPr>
        <w:pStyle w:val="OTRMaketCode"/>
        <w:ind w:firstLine="0"/>
        <w:rPr>
          <w:sz w:val="22"/>
          <w:szCs w:val="22"/>
          <w:lang w:val="ru-RU"/>
        </w:rPr>
      </w:pPr>
      <w:r w:rsidRPr="00E4732D">
        <w:rPr>
          <w:b/>
          <w:sz w:val="22"/>
          <w:szCs w:val="22"/>
        </w:rPr>
        <w:t>FROM</w:t>
      </w:r>
      <w:r w:rsidRPr="00E4732D">
        <w:rPr>
          <w:sz w:val="22"/>
          <w:szCs w:val="22"/>
          <w:lang w:val="ru-RU"/>
        </w:rPr>
        <w:t>|1500|Управление Федерального казначейства по Чувашской Республике|</w:t>
      </w:r>
    </w:p>
    <w:p w14:paraId="0DD1A831" w14:textId="77777777" w:rsidR="00057417" w:rsidRPr="00E4732D" w:rsidRDefault="00057417" w:rsidP="007C7A04">
      <w:pPr>
        <w:pStyle w:val="OTRMaketCode"/>
        <w:ind w:firstLine="0"/>
        <w:rPr>
          <w:sz w:val="22"/>
          <w:szCs w:val="22"/>
          <w:lang w:val="ru-RU"/>
        </w:rPr>
      </w:pPr>
      <w:r w:rsidRPr="00E4732D">
        <w:rPr>
          <w:b/>
          <w:sz w:val="22"/>
          <w:szCs w:val="22"/>
        </w:rPr>
        <w:lastRenderedPageBreak/>
        <w:t>TO</w:t>
      </w:r>
      <w:r w:rsidRPr="00E4732D">
        <w:rPr>
          <w:sz w:val="22"/>
          <w:szCs w:val="22"/>
          <w:lang w:val="ru-RU"/>
        </w:rPr>
        <w:t>|6|12300002|Автодорожное предприятие №1|</w:t>
      </w:r>
    </w:p>
    <w:p w14:paraId="3F2E1380" w14:textId="77777777" w:rsidR="00057417" w:rsidRPr="00E4732D" w:rsidRDefault="00057417" w:rsidP="007C7A04">
      <w:pPr>
        <w:pStyle w:val="OTRMaketCode"/>
        <w:ind w:firstLine="0"/>
        <w:rPr>
          <w:sz w:val="22"/>
          <w:szCs w:val="22"/>
          <w:lang w:val="ru-RU"/>
        </w:rPr>
      </w:pPr>
      <w:r w:rsidRPr="00E4732D">
        <w:rPr>
          <w:b/>
          <w:sz w:val="22"/>
          <w:szCs w:val="22"/>
        </w:rPr>
        <w:t>SECURE</w:t>
      </w:r>
      <w:r w:rsidRPr="00E4732D">
        <w:rPr>
          <w:sz w:val="22"/>
          <w:szCs w:val="22"/>
          <w:lang w:val="ru-RU"/>
        </w:rPr>
        <w:t>|0||</w:t>
      </w:r>
    </w:p>
    <w:p w14:paraId="65AEFC13" w14:textId="36EF3A2C" w:rsidR="00057417" w:rsidRPr="00E4732D" w:rsidRDefault="00057417" w:rsidP="007C7A04">
      <w:pPr>
        <w:pStyle w:val="OTRMaketCode"/>
        <w:ind w:firstLine="0"/>
        <w:rPr>
          <w:sz w:val="22"/>
          <w:szCs w:val="22"/>
          <w:lang w:val="ru-RU"/>
        </w:rPr>
      </w:pPr>
      <w:r w:rsidRPr="00E4732D">
        <w:rPr>
          <w:b/>
          <w:sz w:val="22"/>
          <w:szCs w:val="22"/>
        </w:rPr>
        <w:t>PX</w:t>
      </w:r>
      <w:r w:rsidRPr="00E4732D">
        <w:rPr>
          <w:sz w:val="22"/>
          <w:szCs w:val="22"/>
          <w:lang w:val="ru-RU"/>
        </w:rPr>
        <w:t>|3</w:t>
      </w:r>
      <w:r w:rsidRPr="00E4732D">
        <w:rPr>
          <w:sz w:val="22"/>
          <w:szCs w:val="22"/>
        </w:rPr>
        <w:t>B</w:t>
      </w:r>
      <w:r w:rsidRPr="00E4732D">
        <w:rPr>
          <w:sz w:val="22"/>
          <w:szCs w:val="22"/>
          <w:lang w:val="ru-RU"/>
        </w:rPr>
        <w:t>296774-</w:t>
      </w:r>
      <w:r w:rsidRPr="00E4732D">
        <w:rPr>
          <w:sz w:val="22"/>
          <w:szCs w:val="22"/>
        </w:rPr>
        <w:t>F</w:t>
      </w:r>
      <w:r w:rsidRPr="00E4732D">
        <w:rPr>
          <w:sz w:val="22"/>
          <w:szCs w:val="22"/>
          <w:lang w:val="ru-RU"/>
        </w:rPr>
        <w:t>1</w:t>
      </w:r>
      <w:r w:rsidRPr="00E4732D">
        <w:rPr>
          <w:sz w:val="22"/>
          <w:szCs w:val="22"/>
        </w:rPr>
        <w:t>EC</w:t>
      </w:r>
      <w:r w:rsidRPr="00E4732D">
        <w:rPr>
          <w:sz w:val="22"/>
          <w:szCs w:val="22"/>
          <w:lang w:val="ru-RU"/>
        </w:rPr>
        <w:t>-424</w:t>
      </w:r>
      <w:r w:rsidRPr="00E4732D">
        <w:rPr>
          <w:sz w:val="22"/>
          <w:szCs w:val="22"/>
        </w:rPr>
        <w:t>F</w:t>
      </w:r>
      <w:r w:rsidRPr="00E4732D">
        <w:rPr>
          <w:sz w:val="22"/>
          <w:szCs w:val="22"/>
          <w:lang w:val="ru-RU"/>
        </w:rPr>
        <w:t>-</w:t>
      </w:r>
      <w:r w:rsidRPr="00E4732D">
        <w:rPr>
          <w:sz w:val="22"/>
          <w:szCs w:val="22"/>
        </w:rPr>
        <w:t>B</w:t>
      </w:r>
      <w:r w:rsidRPr="00E4732D">
        <w:rPr>
          <w:sz w:val="22"/>
          <w:szCs w:val="22"/>
          <w:lang w:val="ru-RU"/>
        </w:rPr>
        <w:t>8</w:t>
      </w:r>
      <w:r w:rsidRPr="00E4732D">
        <w:rPr>
          <w:sz w:val="22"/>
          <w:szCs w:val="22"/>
        </w:rPr>
        <w:t>A</w:t>
      </w:r>
      <w:r w:rsidRPr="00E4732D">
        <w:rPr>
          <w:sz w:val="22"/>
          <w:szCs w:val="22"/>
          <w:lang w:val="ru-RU"/>
        </w:rPr>
        <w:t>7-0</w:t>
      </w:r>
      <w:r w:rsidRPr="00E4732D">
        <w:rPr>
          <w:sz w:val="22"/>
          <w:szCs w:val="22"/>
        </w:rPr>
        <w:t>CBE</w:t>
      </w:r>
      <w:r w:rsidRPr="00E4732D">
        <w:rPr>
          <w:sz w:val="22"/>
          <w:szCs w:val="22"/>
          <w:lang w:val="ru-RU"/>
        </w:rPr>
        <w:t>01</w:t>
      </w:r>
      <w:r w:rsidRPr="00E4732D">
        <w:rPr>
          <w:sz w:val="22"/>
          <w:szCs w:val="22"/>
        </w:rPr>
        <w:t>BDDEF</w:t>
      </w:r>
      <w:r w:rsidRPr="00E4732D">
        <w:rPr>
          <w:sz w:val="22"/>
          <w:szCs w:val="22"/>
          <w:lang w:val="ru-RU"/>
        </w:rPr>
        <w:t>9|41156000201|04.</w:t>
      </w:r>
      <w:r w:rsidRPr="00E4732D">
        <w:rPr>
          <w:sz w:val="22"/>
          <w:szCs w:val="22"/>
          <w:highlight w:val="green"/>
          <w:lang w:val="ru-RU"/>
        </w:rPr>
        <w:t>0</w:t>
      </w:r>
      <w:r w:rsidR="00206B8D" w:rsidRPr="00E4732D">
        <w:rPr>
          <w:sz w:val="22"/>
          <w:szCs w:val="22"/>
          <w:highlight w:val="green"/>
          <w:lang w:val="ru-RU"/>
        </w:rPr>
        <w:t>9</w:t>
      </w:r>
      <w:r w:rsidRPr="00E4732D">
        <w:rPr>
          <w:sz w:val="22"/>
          <w:szCs w:val="22"/>
          <w:lang w:val="ru-RU"/>
        </w:rPr>
        <w:t>.</w:t>
      </w:r>
      <w:r w:rsidRPr="00E4732D">
        <w:rPr>
          <w:sz w:val="22"/>
          <w:szCs w:val="22"/>
          <w:highlight w:val="green"/>
          <w:lang w:val="ru-RU"/>
        </w:rPr>
        <w:t>201</w:t>
      </w:r>
      <w:r w:rsidR="00206B8D" w:rsidRPr="00E4732D">
        <w:rPr>
          <w:sz w:val="22"/>
          <w:szCs w:val="22"/>
          <w:highlight w:val="green"/>
          <w:lang w:val="ru-RU"/>
        </w:rPr>
        <w:t>9</w:t>
      </w:r>
      <w:r w:rsidRPr="00E4732D">
        <w:rPr>
          <w:sz w:val="22"/>
          <w:szCs w:val="22"/>
          <w:lang w:val="ru-RU"/>
        </w:rPr>
        <w:t>|1500|Управление Федерального казначейства по Чувашской Республике|35954760|24655001|Автодорожное предприятие №1|35234770|ФГУП Росавтодор|Казначей|Иванов В.В.|+7 495 345-34-21|04.</w:t>
      </w:r>
      <w:r w:rsidR="00D50946" w:rsidRPr="00E4732D">
        <w:rPr>
          <w:sz w:val="22"/>
          <w:szCs w:val="22"/>
          <w:highlight w:val="green"/>
          <w:lang w:val="ru-RU"/>
        </w:rPr>
        <w:t>09</w:t>
      </w:r>
      <w:r w:rsidRPr="00E4732D">
        <w:rPr>
          <w:sz w:val="22"/>
          <w:szCs w:val="22"/>
          <w:lang w:val="ru-RU"/>
        </w:rPr>
        <w:t>.</w:t>
      </w:r>
      <w:r w:rsidR="00D50946" w:rsidRPr="00E4732D">
        <w:rPr>
          <w:sz w:val="22"/>
          <w:szCs w:val="22"/>
          <w:highlight w:val="green"/>
          <w:lang w:val="ru-RU"/>
        </w:rPr>
        <w:t>2019</w:t>
      </w:r>
      <w:r w:rsidRPr="00E4732D">
        <w:rPr>
          <w:sz w:val="22"/>
          <w:szCs w:val="22"/>
          <w:lang w:val="ru-RU"/>
        </w:rPr>
        <w:t>|</w:t>
      </w:r>
    </w:p>
    <w:p w14:paraId="0509584C" w14:textId="77777777" w:rsidR="00057417" w:rsidRPr="00E4732D" w:rsidRDefault="00057417" w:rsidP="007C7A04">
      <w:pPr>
        <w:pStyle w:val="OTRMaketCode"/>
        <w:ind w:firstLine="0"/>
        <w:rPr>
          <w:sz w:val="22"/>
          <w:szCs w:val="22"/>
          <w:lang w:val="ru-RU"/>
        </w:rPr>
      </w:pPr>
      <w:r w:rsidRPr="00E4732D">
        <w:rPr>
          <w:b/>
          <w:sz w:val="22"/>
          <w:szCs w:val="22"/>
        </w:rPr>
        <w:t>PXOSTLS</w:t>
      </w:r>
      <w:r w:rsidRPr="00E4732D">
        <w:rPr>
          <w:sz w:val="22"/>
          <w:szCs w:val="22"/>
          <w:lang w:val="ru-RU"/>
        </w:rPr>
        <w:t>||0100|10000|10000|50000|0.00|0.00|0.00|0.00|</w:t>
      </w:r>
    </w:p>
    <w:p w14:paraId="528D0498" w14:textId="77777777" w:rsidR="00057417" w:rsidRPr="00E4732D" w:rsidRDefault="00057417" w:rsidP="007C7A04">
      <w:pPr>
        <w:pStyle w:val="OTRMaketCode"/>
        <w:ind w:firstLine="0"/>
        <w:rPr>
          <w:sz w:val="22"/>
          <w:szCs w:val="22"/>
          <w:lang w:val="ru-RU"/>
        </w:rPr>
      </w:pPr>
      <w:r w:rsidRPr="00E4732D">
        <w:rPr>
          <w:b/>
          <w:sz w:val="22"/>
          <w:szCs w:val="22"/>
        </w:rPr>
        <w:t>PXOSTLS</w:t>
      </w:r>
      <w:r w:rsidRPr="00E4732D">
        <w:rPr>
          <w:b/>
          <w:sz w:val="22"/>
          <w:szCs w:val="22"/>
          <w:lang w:val="ru-RU"/>
        </w:rPr>
        <w:t>_</w:t>
      </w:r>
      <w:r w:rsidRPr="00E4732D">
        <w:rPr>
          <w:b/>
          <w:sz w:val="22"/>
          <w:szCs w:val="22"/>
        </w:rPr>
        <w:t>ALL</w:t>
      </w:r>
      <w:r w:rsidRPr="00E4732D">
        <w:rPr>
          <w:sz w:val="22"/>
          <w:szCs w:val="22"/>
          <w:lang w:val="ru-RU"/>
        </w:rPr>
        <w:t>|10000|10000|50000|0.00|0.00|0.00|0.00|</w:t>
      </w:r>
    </w:p>
    <w:p w14:paraId="06F622C6" w14:textId="77777777" w:rsidR="00057417" w:rsidRPr="00E4732D" w:rsidRDefault="00057417" w:rsidP="007C7A04">
      <w:pPr>
        <w:pStyle w:val="OTRMaketCode"/>
        <w:ind w:firstLine="0"/>
        <w:rPr>
          <w:sz w:val="22"/>
          <w:szCs w:val="22"/>
          <w:lang w:val="ru-RU"/>
        </w:rPr>
      </w:pPr>
      <w:r w:rsidRPr="00E4732D">
        <w:rPr>
          <w:b/>
          <w:sz w:val="22"/>
          <w:szCs w:val="22"/>
        </w:rPr>
        <w:t>PXOSORG</w:t>
      </w:r>
      <w:r w:rsidRPr="00E4732D">
        <w:rPr>
          <w:sz w:val="22"/>
          <w:szCs w:val="22"/>
          <w:lang w:val="ru-RU"/>
        </w:rPr>
        <w:t>|0100|212||40000|0.00||</w:t>
      </w:r>
    </w:p>
    <w:p w14:paraId="2BA0BA75" w14:textId="77777777" w:rsidR="00057417" w:rsidRPr="00E4732D" w:rsidRDefault="00057417" w:rsidP="007C7A04">
      <w:pPr>
        <w:pStyle w:val="OTRMaketCode"/>
        <w:ind w:firstLine="0"/>
        <w:rPr>
          <w:sz w:val="22"/>
          <w:szCs w:val="22"/>
          <w:lang w:val="ru-RU"/>
        </w:rPr>
      </w:pPr>
      <w:r w:rsidRPr="00E4732D">
        <w:rPr>
          <w:b/>
          <w:sz w:val="22"/>
          <w:szCs w:val="22"/>
        </w:rPr>
        <w:t>PXOSORG</w:t>
      </w:r>
      <w:r w:rsidRPr="00E4732D">
        <w:rPr>
          <w:b/>
          <w:sz w:val="22"/>
          <w:szCs w:val="22"/>
          <w:lang w:val="ru-RU"/>
        </w:rPr>
        <w:t>_</w:t>
      </w:r>
      <w:r w:rsidRPr="00E4732D">
        <w:rPr>
          <w:b/>
          <w:sz w:val="22"/>
          <w:szCs w:val="22"/>
        </w:rPr>
        <w:t>ALL</w:t>
      </w:r>
      <w:r w:rsidRPr="00E4732D">
        <w:rPr>
          <w:sz w:val="22"/>
          <w:szCs w:val="22"/>
          <w:lang w:val="ru-RU"/>
        </w:rPr>
        <w:t>|40000|0.00|</w:t>
      </w:r>
    </w:p>
    <w:p w14:paraId="501DDAA4" w14:textId="77777777" w:rsidR="00057417" w:rsidRPr="00E4732D" w:rsidRDefault="00057417" w:rsidP="007C7A04">
      <w:pPr>
        <w:pStyle w:val="OTRMaketCode"/>
        <w:ind w:firstLine="0"/>
        <w:rPr>
          <w:sz w:val="22"/>
          <w:szCs w:val="22"/>
          <w:lang w:val="ru-RU"/>
        </w:rPr>
      </w:pPr>
      <w:r w:rsidRPr="00E4732D">
        <w:rPr>
          <w:b/>
          <w:sz w:val="22"/>
          <w:szCs w:val="22"/>
        </w:rPr>
        <w:t>PXOPERKOO</w:t>
      </w:r>
      <w:r w:rsidRPr="00E4732D">
        <w:rPr>
          <w:sz w:val="22"/>
          <w:szCs w:val="22"/>
          <w:lang w:val="ru-RU"/>
        </w:rPr>
        <w:t>|12345|12345678909876543212|12345678909876543212|0.00|0.00|0.00|Примечание|</w:t>
      </w:r>
    </w:p>
    <w:p w14:paraId="2459B200" w14:textId="77777777" w:rsidR="00057417" w:rsidRPr="00E4732D" w:rsidRDefault="00057417" w:rsidP="007C7A04">
      <w:pPr>
        <w:pStyle w:val="OTRMaketCode"/>
        <w:ind w:firstLine="0"/>
        <w:rPr>
          <w:sz w:val="22"/>
          <w:szCs w:val="22"/>
          <w:lang w:val="ru-RU"/>
        </w:rPr>
      </w:pPr>
      <w:r w:rsidRPr="00E4732D">
        <w:rPr>
          <w:b/>
          <w:sz w:val="22"/>
          <w:szCs w:val="22"/>
        </w:rPr>
        <w:t>PXOPERKOO</w:t>
      </w:r>
      <w:r w:rsidRPr="00E4732D">
        <w:rPr>
          <w:b/>
          <w:sz w:val="22"/>
          <w:szCs w:val="22"/>
          <w:lang w:val="ru-RU"/>
        </w:rPr>
        <w:t>_</w:t>
      </w:r>
      <w:r w:rsidRPr="00E4732D">
        <w:rPr>
          <w:b/>
          <w:sz w:val="22"/>
          <w:szCs w:val="22"/>
        </w:rPr>
        <w:t>ALL</w:t>
      </w:r>
      <w:r w:rsidRPr="00E4732D">
        <w:rPr>
          <w:sz w:val="22"/>
          <w:szCs w:val="22"/>
          <w:lang w:val="ru-RU"/>
        </w:rPr>
        <w:t>|0.00|0.00|0.00|</w:t>
      </w:r>
    </w:p>
    <w:p w14:paraId="38FBCF51" w14:textId="77777777" w:rsidR="00186E68" w:rsidRPr="005B5929" w:rsidRDefault="00186E68" w:rsidP="00186E68">
      <w:pPr>
        <w:pStyle w:val="12"/>
        <w:jc w:val="both"/>
      </w:pPr>
      <w:bookmarkStart w:id="94" w:name="_Toc12898056"/>
      <w:r w:rsidRPr="005B5929">
        <w:lastRenderedPageBreak/>
        <w:t>Требования к составу информации при информационном взаимодействии между получателями бюджетных средств или ПУР ЭБ, ЕИС и органами Федерального казначейства</w:t>
      </w:r>
      <w:bookmarkEnd w:id="7"/>
      <w:bookmarkEnd w:id="94"/>
    </w:p>
    <w:p w14:paraId="1337B20A" w14:textId="5C3414B0" w:rsidR="00186E68" w:rsidRPr="00EB1943" w:rsidRDefault="00186E68" w:rsidP="00892E35">
      <w:pPr>
        <w:pStyle w:val="23"/>
        <w:spacing w:after="120"/>
        <w:ind w:hanging="567"/>
      </w:pPr>
      <w:bookmarkStart w:id="95" w:name="_Toc6840085"/>
      <w:bookmarkStart w:id="96" w:name="_Toc12898057"/>
      <w:bookmarkStart w:id="97" w:name="_Toc411507360"/>
      <w:r w:rsidRPr="00EB1943">
        <w:t>Описание документа «Сведения о бюджетном обязательстве»</w:t>
      </w:r>
      <w:bookmarkEnd w:id="95"/>
      <w:bookmarkEnd w:id="96"/>
    </w:p>
    <w:p w14:paraId="5AB5EF51" w14:textId="77777777" w:rsidR="00186E68" w:rsidRPr="00EB1943" w:rsidRDefault="00186E68" w:rsidP="00892E35">
      <w:pPr>
        <w:pStyle w:val="32"/>
        <w:spacing w:after="120"/>
        <w:ind w:left="1417" w:hanging="737"/>
      </w:pPr>
      <w:bookmarkStart w:id="98" w:name="_Toc412044913"/>
      <w:bookmarkStart w:id="99" w:name="_Toc412046703"/>
      <w:bookmarkStart w:id="100" w:name="_Toc414434214"/>
      <w:bookmarkStart w:id="101" w:name="_Toc415757416"/>
      <w:bookmarkStart w:id="102" w:name="_Toc415758076"/>
      <w:bookmarkStart w:id="103" w:name="_Toc415758222"/>
      <w:bookmarkStart w:id="104" w:name="_Toc416168800"/>
      <w:bookmarkStart w:id="105" w:name="_Toc416180785"/>
      <w:bookmarkStart w:id="106" w:name="_Toc416181033"/>
      <w:bookmarkStart w:id="107" w:name="_Toc416181155"/>
      <w:bookmarkStart w:id="108" w:name="_Toc416181275"/>
      <w:bookmarkStart w:id="109" w:name="_Toc416181396"/>
      <w:bookmarkStart w:id="110" w:name="_Toc416181663"/>
      <w:bookmarkStart w:id="111" w:name="_Toc416181784"/>
      <w:bookmarkStart w:id="112" w:name="_Toc412044914"/>
      <w:bookmarkStart w:id="113" w:name="_Toc412046704"/>
      <w:bookmarkStart w:id="114" w:name="_Toc414434215"/>
      <w:bookmarkStart w:id="115" w:name="_Toc415757417"/>
      <w:bookmarkStart w:id="116" w:name="_Toc415758077"/>
      <w:bookmarkStart w:id="117" w:name="_Toc415758223"/>
      <w:bookmarkStart w:id="118" w:name="_Toc416168801"/>
      <w:bookmarkStart w:id="119" w:name="_Toc416180786"/>
      <w:bookmarkStart w:id="120" w:name="_Toc416181034"/>
      <w:bookmarkStart w:id="121" w:name="_Toc416181156"/>
      <w:bookmarkStart w:id="122" w:name="_Toc416181276"/>
      <w:bookmarkStart w:id="123" w:name="_Toc416181397"/>
      <w:bookmarkStart w:id="124" w:name="_Toc416181664"/>
      <w:bookmarkStart w:id="125" w:name="_Toc416181785"/>
      <w:bookmarkStart w:id="126" w:name="_Toc416192012"/>
      <w:bookmarkStart w:id="127" w:name="_Toc416192096"/>
      <w:bookmarkStart w:id="128" w:name="_Toc416192317"/>
      <w:bookmarkStart w:id="129" w:name="_Toc416192417"/>
      <w:bookmarkStart w:id="130" w:name="_Toc416434703"/>
      <w:bookmarkStart w:id="131" w:name="_Toc419206147"/>
      <w:bookmarkStart w:id="132" w:name="_Toc419206811"/>
      <w:bookmarkStart w:id="133" w:name="_Toc419206883"/>
      <w:bookmarkStart w:id="134" w:name="_Toc419206954"/>
      <w:bookmarkStart w:id="135" w:name="_Toc416192013"/>
      <w:bookmarkStart w:id="136" w:name="_Toc416192097"/>
      <w:bookmarkStart w:id="137" w:name="_Toc416192318"/>
      <w:bookmarkStart w:id="138" w:name="_Toc416192418"/>
      <w:bookmarkStart w:id="139" w:name="_Toc416434704"/>
      <w:bookmarkStart w:id="140" w:name="_Toc419206148"/>
      <w:bookmarkStart w:id="141" w:name="_Toc419206812"/>
      <w:bookmarkStart w:id="142" w:name="_Toc419206884"/>
      <w:bookmarkStart w:id="143" w:name="_Toc419206955"/>
      <w:bookmarkStart w:id="144" w:name="_Toc416192014"/>
      <w:bookmarkStart w:id="145" w:name="_Toc416192098"/>
      <w:bookmarkStart w:id="146" w:name="_Toc416192319"/>
      <w:bookmarkStart w:id="147" w:name="_Toc416192419"/>
      <w:bookmarkStart w:id="148" w:name="_Toc416434705"/>
      <w:bookmarkStart w:id="149" w:name="_Toc419206149"/>
      <w:bookmarkStart w:id="150" w:name="_Toc419206813"/>
      <w:bookmarkStart w:id="151" w:name="_Toc419206885"/>
      <w:bookmarkStart w:id="152" w:name="_Toc419206956"/>
      <w:bookmarkStart w:id="153" w:name="_Toc416192015"/>
      <w:bookmarkStart w:id="154" w:name="_Toc416192099"/>
      <w:bookmarkStart w:id="155" w:name="_Toc416192320"/>
      <w:bookmarkStart w:id="156" w:name="_Toc416192420"/>
      <w:bookmarkStart w:id="157" w:name="_Toc416434706"/>
      <w:bookmarkStart w:id="158" w:name="_Toc419206150"/>
      <w:bookmarkStart w:id="159" w:name="_Toc419206814"/>
      <w:bookmarkStart w:id="160" w:name="_Toc419206886"/>
      <w:bookmarkStart w:id="161" w:name="_Toc419206957"/>
      <w:bookmarkStart w:id="162" w:name="_Toc416192016"/>
      <w:bookmarkStart w:id="163" w:name="_Toc416192100"/>
      <w:bookmarkStart w:id="164" w:name="_Toc416192321"/>
      <w:bookmarkStart w:id="165" w:name="_Toc416192421"/>
      <w:bookmarkStart w:id="166" w:name="_Toc416434707"/>
      <w:bookmarkStart w:id="167" w:name="_Toc419206151"/>
      <w:bookmarkStart w:id="168" w:name="_Toc419206815"/>
      <w:bookmarkStart w:id="169" w:name="_Toc419206887"/>
      <w:bookmarkStart w:id="170" w:name="_Toc419206958"/>
      <w:bookmarkStart w:id="171" w:name="_Toc416192017"/>
      <w:bookmarkStart w:id="172" w:name="_Toc416192101"/>
      <w:bookmarkStart w:id="173" w:name="_Toc416192322"/>
      <w:bookmarkStart w:id="174" w:name="_Toc416192422"/>
      <w:bookmarkStart w:id="175" w:name="_Toc416434708"/>
      <w:bookmarkStart w:id="176" w:name="_Toc419206152"/>
      <w:bookmarkStart w:id="177" w:name="_Toc419206816"/>
      <w:bookmarkStart w:id="178" w:name="_Toc419206888"/>
      <w:bookmarkStart w:id="179" w:name="_Toc419206959"/>
      <w:bookmarkStart w:id="180" w:name="_Toc416192018"/>
      <w:bookmarkStart w:id="181" w:name="_Toc416192102"/>
      <w:bookmarkStart w:id="182" w:name="_Toc416192323"/>
      <w:bookmarkStart w:id="183" w:name="_Toc416192423"/>
      <w:bookmarkStart w:id="184" w:name="_Toc416434709"/>
      <w:bookmarkStart w:id="185" w:name="_Toc419206153"/>
      <w:bookmarkStart w:id="186" w:name="_Toc419206817"/>
      <w:bookmarkStart w:id="187" w:name="_Toc419206889"/>
      <w:bookmarkStart w:id="188" w:name="_Toc419206960"/>
      <w:bookmarkStart w:id="189" w:name="_Toc416192424"/>
      <w:bookmarkStart w:id="190" w:name="_Toc6840086"/>
      <w:bookmarkStart w:id="191" w:name="_Toc12898058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r w:rsidRPr="00EB1943">
        <w:t>Назначение и маршрут документа</w:t>
      </w:r>
      <w:bookmarkEnd w:id="189"/>
      <w:bookmarkEnd w:id="190"/>
      <w:bookmarkEnd w:id="191"/>
    </w:p>
    <w:p w14:paraId="10AACD6C" w14:textId="77777777" w:rsidR="00186E68" w:rsidRPr="00EB1943" w:rsidRDefault="00186E68" w:rsidP="00186E68">
      <w:pPr>
        <w:pStyle w:val="OTRNormal"/>
        <w:rPr>
          <w:szCs w:val="24"/>
        </w:rPr>
      </w:pPr>
      <w:r w:rsidRPr="00EB1943">
        <w:rPr>
          <w:szCs w:val="24"/>
        </w:rPr>
        <w:t xml:space="preserve">Документ «Сведения о бюджетном обязательстве» (далее – Сведения БО) является основанием для постановки на учет обязательств получателей средств бюджета по государственным (муниципальным) контрактам, договорам, соглашениям на предоставление межбюджетных трансфертов, соглашениям/НПА о предоставлении субсидии ЮЛ (далее - документ-основание), исполнительным документам и РНО, предусматривающим обращение взыскания на средства бюджета по денежным обязательствам ПБС, а также извещениям об осуществлении закупки и приглашениям принять участие в определении поставщика (подрядчика, исполнителя). </w:t>
      </w:r>
    </w:p>
    <w:p w14:paraId="0397574B" w14:textId="77777777" w:rsidR="00186E68" w:rsidRPr="00EB1943" w:rsidRDefault="00186E68" w:rsidP="00186E68">
      <w:pPr>
        <w:pStyle w:val="OTRNormal"/>
        <w:rPr>
          <w:szCs w:val="24"/>
        </w:rPr>
      </w:pPr>
      <w:r w:rsidRPr="00EB1943">
        <w:rPr>
          <w:szCs w:val="24"/>
        </w:rPr>
        <w:t>По обязательствам, возникающим по государственным (муниципальным) контрактам, договорам документ предоставляется клиентом в установленные сроки после заключения документа-основания с приложением электронной копии документа-основания.</w:t>
      </w:r>
    </w:p>
    <w:p w14:paraId="5FFC8E6B" w14:textId="77777777" w:rsidR="00186E68" w:rsidRPr="00EB1943" w:rsidRDefault="00186E68" w:rsidP="00186E68">
      <w:pPr>
        <w:pStyle w:val="OTRNormal"/>
        <w:rPr>
          <w:szCs w:val="24"/>
        </w:rPr>
      </w:pPr>
      <w:r w:rsidRPr="00EB1943">
        <w:rPr>
          <w:szCs w:val="24"/>
        </w:rPr>
        <w:t>По обязательствам, возникающим на основании ИД/РНО, документ предоставляется клиентом в установленные сроки после поступления из ОрФК Уведомления о поступлении ИД/РНО.</w:t>
      </w:r>
    </w:p>
    <w:p w14:paraId="76F08538" w14:textId="77777777" w:rsidR="00186E68" w:rsidRPr="00EB1943" w:rsidRDefault="00186E68" w:rsidP="00186E68">
      <w:pPr>
        <w:pStyle w:val="OTRNormal"/>
        <w:rPr>
          <w:szCs w:val="24"/>
        </w:rPr>
      </w:pPr>
      <w:r w:rsidRPr="00EB1943">
        <w:rPr>
          <w:szCs w:val="24"/>
        </w:rPr>
        <w:t>По обязательствам, возникающим по соглашениям/НПА о предоставлении субсидии ЮЛ, о предоставлении межбюджетных трансфертов документ формируется ОрФК в соответствии со сведениями о соглашении, предоставленными клиентом с приложением электронной копии документа-основания.</w:t>
      </w:r>
    </w:p>
    <w:p w14:paraId="0433BA32" w14:textId="77777777" w:rsidR="00186E68" w:rsidRPr="00EB1943" w:rsidRDefault="00186E68" w:rsidP="00186E68">
      <w:pPr>
        <w:pStyle w:val="OTRNormal"/>
        <w:rPr>
          <w:szCs w:val="24"/>
        </w:rPr>
      </w:pPr>
      <w:r w:rsidRPr="00EB1943">
        <w:rPr>
          <w:szCs w:val="24"/>
        </w:rPr>
        <w:t>Клиент вправе в течение установленного срока предоставить «Сведения о бюджетном обязательстве» вместе с документами, представленными для оплаты денежных обязательств по соответствующему бюджетному обязательству.</w:t>
      </w:r>
    </w:p>
    <w:p w14:paraId="4F7AC596" w14:textId="3DE4F298" w:rsidR="00186E68" w:rsidRPr="00EB1943" w:rsidRDefault="001D7F44" w:rsidP="00186E68">
      <w:pPr>
        <w:pStyle w:val="OTRNameTable"/>
        <w:tabs>
          <w:tab w:val="clear" w:pos="284"/>
          <w:tab w:val="num" w:pos="993"/>
        </w:tabs>
        <w:ind w:left="425" w:hanging="357"/>
      </w:pPr>
      <w:fldSimple w:instr=" SEQ Таблица \* ARABIC ">
        <w:r w:rsidR="00B46E2A">
          <w:rPr>
            <w:noProof/>
          </w:rPr>
          <w:t>12</w:t>
        </w:r>
      </w:fldSimple>
      <w:r w:rsidR="00EB1943">
        <w:t>.</w:t>
      </w:r>
      <w:r w:rsidR="00186E68" w:rsidRPr="00EB1943">
        <w:t xml:space="preserve"> Маршрут документа «Сведения БО»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3612"/>
        <w:gridCol w:w="3514"/>
      </w:tblGrid>
      <w:tr w:rsidR="00186E68" w:rsidRPr="00EB1943" w14:paraId="3B1AE32F" w14:textId="77777777" w:rsidTr="00186E68">
        <w:trPr>
          <w:tblHeader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33FAF8E3" w14:textId="77777777" w:rsidR="00186E68" w:rsidRPr="00EB1943" w:rsidRDefault="00186E68" w:rsidP="00EB1943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Отправитель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3E2AFDCC" w14:textId="77777777" w:rsidR="00186E68" w:rsidRPr="00EB1943" w:rsidRDefault="00186E68" w:rsidP="00EB1943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Получатель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12575314" w14:textId="77777777" w:rsidR="00186E68" w:rsidRPr="00EB1943" w:rsidRDefault="00186E68" w:rsidP="00EB1943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Примечание</w:t>
            </w:r>
          </w:p>
        </w:tc>
      </w:tr>
      <w:tr w:rsidR="00186E68" w:rsidRPr="00EB1943" w14:paraId="58C5854F" w14:textId="77777777" w:rsidTr="00186E68">
        <w:tc>
          <w:tcPr>
            <w:tcW w:w="1277" w:type="pct"/>
          </w:tcPr>
          <w:p w14:paraId="118A4F67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ОрФК</w:t>
            </w:r>
          </w:p>
        </w:tc>
        <w:tc>
          <w:tcPr>
            <w:tcW w:w="1887" w:type="pct"/>
          </w:tcPr>
          <w:p w14:paraId="0214E74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ПБС (УБП, НУБП, которому переданы полномочия ПБС)</w:t>
            </w:r>
          </w:p>
        </w:tc>
        <w:tc>
          <w:tcPr>
            <w:tcW w:w="1836" w:type="pct"/>
          </w:tcPr>
          <w:p w14:paraId="76F965D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86E68" w:rsidRPr="00EB1943" w14:paraId="68F14DB1" w14:textId="77777777" w:rsidTr="00186E68">
        <w:tc>
          <w:tcPr>
            <w:tcW w:w="1277" w:type="pct"/>
          </w:tcPr>
          <w:p w14:paraId="2C98171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ПБС (УБП, НУБП, которому переданы полномочия ПБС)</w:t>
            </w:r>
          </w:p>
        </w:tc>
        <w:tc>
          <w:tcPr>
            <w:tcW w:w="1887" w:type="pct"/>
          </w:tcPr>
          <w:p w14:paraId="61BBB78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ОрФК</w:t>
            </w:r>
          </w:p>
        </w:tc>
        <w:tc>
          <w:tcPr>
            <w:tcW w:w="1836" w:type="pct"/>
          </w:tcPr>
          <w:p w14:paraId="797DC4B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86E68" w:rsidRPr="00EB1943" w14:paraId="3B846D95" w14:textId="77777777" w:rsidTr="00186E68">
        <w:tc>
          <w:tcPr>
            <w:tcW w:w="1277" w:type="pct"/>
          </w:tcPr>
          <w:p w14:paraId="0C3E60A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ПУР ЭБ</w:t>
            </w:r>
          </w:p>
        </w:tc>
        <w:tc>
          <w:tcPr>
            <w:tcW w:w="1887" w:type="pct"/>
          </w:tcPr>
          <w:p w14:paraId="500DFED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ОрФК (ППО АСФК)</w:t>
            </w:r>
          </w:p>
        </w:tc>
        <w:tc>
          <w:tcPr>
            <w:tcW w:w="1836" w:type="pct"/>
          </w:tcPr>
          <w:p w14:paraId="43F57B3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86E68" w:rsidRPr="00EB1943" w14:paraId="40AF25BF" w14:textId="77777777" w:rsidTr="00186E68">
        <w:tc>
          <w:tcPr>
            <w:tcW w:w="1277" w:type="pct"/>
          </w:tcPr>
          <w:p w14:paraId="626CB1F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ОрФК (ППО АСФК)</w:t>
            </w:r>
          </w:p>
        </w:tc>
        <w:tc>
          <w:tcPr>
            <w:tcW w:w="1887" w:type="pct"/>
          </w:tcPr>
          <w:p w14:paraId="7EF50DF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ПУР ЭБ</w:t>
            </w:r>
          </w:p>
        </w:tc>
        <w:tc>
          <w:tcPr>
            <w:tcW w:w="1836" w:type="pct"/>
          </w:tcPr>
          <w:p w14:paraId="1A260C3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86E68" w:rsidRPr="00EB1943" w14:paraId="1FBEBCA7" w14:textId="77777777" w:rsidTr="00186E68">
        <w:tc>
          <w:tcPr>
            <w:tcW w:w="1277" w:type="pct"/>
          </w:tcPr>
          <w:p w14:paraId="1A47D7B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ПБС (ПФХД)</w:t>
            </w:r>
          </w:p>
        </w:tc>
        <w:tc>
          <w:tcPr>
            <w:tcW w:w="1887" w:type="pct"/>
          </w:tcPr>
          <w:p w14:paraId="512B84A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ОрФК (ПУР ЭБ)</w:t>
            </w:r>
          </w:p>
        </w:tc>
        <w:tc>
          <w:tcPr>
            <w:tcW w:w="1836" w:type="pct"/>
          </w:tcPr>
          <w:p w14:paraId="0D8E1B6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86E68" w:rsidRPr="00EB1943" w14:paraId="2E015207" w14:textId="77777777" w:rsidTr="00186E68">
        <w:tc>
          <w:tcPr>
            <w:tcW w:w="1277" w:type="pct"/>
          </w:tcPr>
          <w:p w14:paraId="735811E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ОрФК (ПУР ЭБ)</w:t>
            </w:r>
          </w:p>
        </w:tc>
        <w:tc>
          <w:tcPr>
            <w:tcW w:w="1887" w:type="pct"/>
          </w:tcPr>
          <w:p w14:paraId="14B3D6D0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ПБС (ПФХД)</w:t>
            </w:r>
          </w:p>
        </w:tc>
        <w:tc>
          <w:tcPr>
            <w:tcW w:w="1836" w:type="pct"/>
          </w:tcPr>
          <w:p w14:paraId="5244A1D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</w:tbl>
    <w:p w14:paraId="03B4B4BB" w14:textId="77777777" w:rsidR="00186E68" w:rsidRPr="00193A4B" w:rsidRDefault="00186E68" w:rsidP="00892E35">
      <w:pPr>
        <w:pStyle w:val="32"/>
        <w:spacing w:after="120"/>
        <w:ind w:left="1417" w:hanging="737"/>
        <w:rPr>
          <w:highlight w:val="green"/>
        </w:rPr>
      </w:pPr>
      <w:bookmarkStart w:id="192" w:name="_Toc421026739"/>
      <w:bookmarkStart w:id="193" w:name="_Toc411507343"/>
      <w:bookmarkStart w:id="194" w:name="_Toc416192426"/>
      <w:bookmarkStart w:id="195" w:name="_Toc6840087"/>
      <w:bookmarkStart w:id="196" w:name="_Toc12898059"/>
      <w:bookmarkEnd w:id="192"/>
      <w:r w:rsidRPr="00193A4B">
        <w:rPr>
          <w:highlight w:val="green"/>
        </w:rPr>
        <w:lastRenderedPageBreak/>
        <w:t>Описание комплексного типа «</w:t>
      </w:r>
      <w:bookmarkStart w:id="197" w:name="RgstrPblcSrvcs"/>
      <w:r w:rsidRPr="00193A4B">
        <w:rPr>
          <w:highlight w:val="green"/>
        </w:rPr>
        <w:t>tInfrmtnBdgtOblgtns</w:t>
      </w:r>
      <w:bookmarkEnd w:id="197"/>
      <w:r w:rsidRPr="00193A4B">
        <w:rPr>
          <w:highlight w:val="green"/>
        </w:rPr>
        <w:t>»</w:t>
      </w:r>
      <w:bookmarkEnd w:id="193"/>
      <w:bookmarkEnd w:id="194"/>
      <w:bookmarkEnd w:id="195"/>
      <w:bookmarkEnd w:id="196"/>
    </w:p>
    <w:p w14:paraId="468629C6" w14:textId="0CE6CD4F" w:rsidR="00186E68" w:rsidRPr="00EB1943" w:rsidRDefault="001D7F44" w:rsidP="00186E68">
      <w:pPr>
        <w:pStyle w:val="OTRNameTable"/>
        <w:tabs>
          <w:tab w:val="clear" w:pos="284"/>
          <w:tab w:val="num" w:pos="993"/>
        </w:tabs>
      </w:pPr>
      <w:fldSimple w:instr=" SEQ Таблица \* ARABIC ">
        <w:r w:rsidR="00B46E2A">
          <w:rPr>
            <w:noProof/>
          </w:rPr>
          <w:t>13</w:t>
        </w:r>
      </w:fldSimple>
      <w:r w:rsidR="00EB1943">
        <w:t>.</w:t>
      </w:r>
      <w:r w:rsidR="00186E68" w:rsidRPr="00EB1943">
        <w:t xml:space="preserve"> Описание комплексного типа «</w:t>
      </w:r>
      <w:r w:rsidR="00186E68" w:rsidRPr="00EB1943">
        <w:rPr>
          <w:lang w:val="en-US"/>
        </w:rPr>
        <w:t>t</w:t>
      </w:r>
      <w:r w:rsidR="00193A4B">
        <w:t>InfrmtnBdgtOblgtns</w:t>
      </w:r>
      <w:r w:rsidR="00745784"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2"/>
        <w:gridCol w:w="1695"/>
        <w:gridCol w:w="707"/>
        <w:gridCol w:w="1130"/>
        <w:gridCol w:w="848"/>
        <w:gridCol w:w="3388"/>
      </w:tblGrid>
      <w:tr w:rsidR="00186E68" w:rsidRPr="00EB1943" w14:paraId="6C9E727B" w14:textId="77777777" w:rsidTr="000F68BD">
        <w:trPr>
          <w:tblHeader/>
        </w:trPr>
        <w:tc>
          <w:tcPr>
            <w:tcW w:w="1802" w:type="dxa"/>
            <w:shd w:val="clear" w:color="auto" w:fill="B2B2B2"/>
            <w:vAlign w:val="center"/>
          </w:tcPr>
          <w:p w14:paraId="23FD617B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1695" w:type="dxa"/>
            <w:shd w:val="clear" w:color="auto" w:fill="B2B2B2"/>
            <w:vAlign w:val="center"/>
          </w:tcPr>
          <w:p w14:paraId="4A916946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707" w:type="dxa"/>
            <w:shd w:val="clear" w:color="auto" w:fill="B2B2B2"/>
            <w:vAlign w:val="center"/>
          </w:tcPr>
          <w:p w14:paraId="4780881B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1130" w:type="dxa"/>
            <w:shd w:val="clear" w:color="auto" w:fill="B2B2B2"/>
            <w:vAlign w:val="center"/>
          </w:tcPr>
          <w:p w14:paraId="28F2604E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848" w:type="dxa"/>
            <w:shd w:val="clear" w:color="auto" w:fill="B2B2B2"/>
            <w:vAlign w:val="center"/>
          </w:tcPr>
          <w:p w14:paraId="75656AC5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3388" w:type="dxa"/>
            <w:shd w:val="clear" w:color="auto" w:fill="B2B2B2"/>
            <w:vAlign w:val="center"/>
          </w:tcPr>
          <w:p w14:paraId="4EBE10FC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186E68" w:rsidRPr="00EB1943" w14:paraId="6B8BA751" w14:textId="77777777" w:rsidTr="000F68BD">
        <w:tc>
          <w:tcPr>
            <w:tcW w:w="9570" w:type="dxa"/>
            <w:gridSpan w:val="6"/>
            <w:shd w:val="clear" w:color="auto" w:fill="auto"/>
          </w:tcPr>
          <w:p w14:paraId="159AB7D8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b/>
                <w:sz w:val="22"/>
                <w:szCs w:val="22"/>
              </w:rPr>
            </w:pPr>
            <w:r w:rsidRPr="00EB1943">
              <w:rPr>
                <w:b/>
                <w:sz w:val="22"/>
                <w:szCs w:val="22"/>
              </w:rPr>
              <w:t>Основная информация</w:t>
            </w:r>
          </w:p>
        </w:tc>
      </w:tr>
      <w:tr w:rsidR="00186E68" w:rsidRPr="00EB1943" w14:paraId="41AE2E4D" w14:textId="77777777" w:rsidTr="000F68BD">
        <w:tc>
          <w:tcPr>
            <w:tcW w:w="1802" w:type="dxa"/>
            <w:shd w:val="clear" w:color="auto" w:fill="auto"/>
          </w:tcPr>
          <w:p w14:paraId="679EC410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695" w:type="dxa"/>
            <w:shd w:val="clear" w:color="auto" w:fill="auto"/>
          </w:tcPr>
          <w:p w14:paraId="50D47A8B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Inf_NmbrDcmnt</w:t>
            </w:r>
          </w:p>
        </w:tc>
        <w:tc>
          <w:tcPr>
            <w:tcW w:w="707" w:type="dxa"/>
            <w:shd w:val="clear" w:color="auto" w:fill="auto"/>
          </w:tcPr>
          <w:p w14:paraId="026E1372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53ECB3EF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Т(1-50)</w:t>
            </w:r>
          </w:p>
        </w:tc>
        <w:tc>
          <w:tcPr>
            <w:tcW w:w="848" w:type="dxa"/>
            <w:shd w:val="clear" w:color="auto" w:fill="auto"/>
          </w:tcPr>
          <w:p w14:paraId="3ABFC885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6A7C67F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Номер сведений об обязательстве, присвоенный клиентом. </w:t>
            </w:r>
          </w:p>
        </w:tc>
      </w:tr>
      <w:tr w:rsidR="00186E68" w:rsidRPr="00EB1943" w14:paraId="5B49359E" w14:textId="77777777" w:rsidTr="000F68BD">
        <w:tc>
          <w:tcPr>
            <w:tcW w:w="1802" w:type="dxa"/>
            <w:shd w:val="clear" w:color="auto" w:fill="auto"/>
          </w:tcPr>
          <w:p w14:paraId="52330E32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Дата составления</w:t>
            </w:r>
          </w:p>
        </w:tc>
        <w:tc>
          <w:tcPr>
            <w:tcW w:w="1695" w:type="dxa"/>
            <w:shd w:val="clear" w:color="auto" w:fill="auto"/>
          </w:tcPr>
          <w:p w14:paraId="0BB48649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Inf_DtDcmnt</w:t>
            </w:r>
          </w:p>
        </w:tc>
        <w:tc>
          <w:tcPr>
            <w:tcW w:w="707" w:type="dxa"/>
            <w:shd w:val="clear" w:color="auto" w:fill="auto"/>
          </w:tcPr>
          <w:p w14:paraId="27904423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492AD3B" w14:textId="12097B83" w:rsidR="00186E68" w:rsidRPr="00EB1943" w:rsidRDefault="00745784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48" w:type="dxa"/>
            <w:shd w:val="clear" w:color="auto" w:fill="auto"/>
          </w:tcPr>
          <w:p w14:paraId="6A0CAB50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0315181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Дата </w:t>
            </w:r>
            <w:r w:rsidRPr="00EB1943">
              <w:rPr>
                <w:sz w:val="22"/>
              </w:rPr>
              <w:t>составления документа. Не должна быть больше даты передачи файла (последняя содержится в имени файла).</w:t>
            </w:r>
          </w:p>
        </w:tc>
      </w:tr>
      <w:tr w:rsidR="00186E68" w:rsidRPr="00EB1943" w14:paraId="57147F58" w14:textId="77777777" w:rsidTr="000F68BD">
        <w:tc>
          <w:tcPr>
            <w:tcW w:w="1802" w:type="dxa"/>
            <w:shd w:val="clear" w:color="auto" w:fill="auto"/>
          </w:tcPr>
          <w:p w14:paraId="229AC864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Тип сведений</w:t>
            </w:r>
          </w:p>
        </w:tc>
        <w:tc>
          <w:tcPr>
            <w:tcW w:w="1695" w:type="dxa"/>
            <w:shd w:val="clear" w:color="auto" w:fill="auto"/>
          </w:tcPr>
          <w:p w14:paraId="27067494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Inf_TpDcmnt</w:t>
            </w:r>
          </w:p>
        </w:tc>
        <w:tc>
          <w:tcPr>
            <w:tcW w:w="707" w:type="dxa"/>
            <w:shd w:val="clear" w:color="auto" w:fill="auto"/>
          </w:tcPr>
          <w:p w14:paraId="3DB319D9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1AF369A2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Т(1)</w:t>
            </w:r>
          </w:p>
        </w:tc>
        <w:tc>
          <w:tcPr>
            <w:tcW w:w="848" w:type="dxa"/>
            <w:shd w:val="clear" w:color="auto" w:fill="auto"/>
          </w:tcPr>
          <w:p w14:paraId="0728307D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3388" w:type="dxa"/>
            <w:shd w:val="clear" w:color="auto" w:fill="auto"/>
          </w:tcPr>
          <w:p w14:paraId="2BD8ED9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Указывается тип сведений. </w:t>
            </w:r>
          </w:p>
          <w:p w14:paraId="3C1EE2C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Допустимые значения:</w:t>
            </w:r>
          </w:p>
          <w:p w14:paraId="07EF36A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«0» - первичные;</w:t>
            </w:r>
          </w:p>
          <w:p w14:paraId="7F1155C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«1» - изменения.</w:t>
            </w:r>
          </w:p>
        </w:tc>
      </w:tr>
      <w:tr w:rsidR="00186E68" w:rsidRPr="00EB1943" w14:paraId="60FDB57F" w14:textId="77777777" w:rsidTr="000F68BD">
        <w:tc>
          <w:tcPr>
            <w:tcW w:w="1802" w:type="dxa"/>
            <w:shd w:val="clear" w:color="auto" w:fill="auto"/>
          </w:tcPr>
          <w:p w14:paraId="48663AE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695" w:type="dxa"/>
            <w:shd w:val="clear" w:color="auto" w:fill="auto"/>
          </w:tcPr>
          <w:p w14:paraId="14EE3A90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Inf_NmbrChng</w:t>
            </w:r>
          </w:p>
        </w:tc>
        <w:tc>
          <w:tcPr>
            <w:tcW w:w="707" w:type="dxa"/>
            <w:shd w:val="clear" w:color="auto" w:fill="auto"/>
          </w:tcPr>
          <w:p w14:paraId="124951D9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21D5B9C4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N(1-</w:t>
            </w:r>
            <w:r w:rsidRPr="00EB1943">
              <w:rPr>
                <w:sz w:val="22"/>
                <w:szCs w:val="22"/>
                <w:lang w:val="en-US"/>
              </w:rPr>
              <w:t>7</w:t>
            </w:r>
            <w:r w:rsidRPr="00EB1943">
              <w:rPr>
                <w:sz w:val="22"/>
                <w:szCs w:val="22"/>
              </w:rPr>
              <w:t>)</w:t>
            </w:r>
          </w:p>
        </w:tc>
        <w:tc>
          <w:tcPr>
            <w:tcW w:w="848" w:type="dxa"/>
            <w:shd w:val="clear" w:color="auto" w:fill="auto"/>
          </w:tcPr>
          <w:p w14:paraId="1F445611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1BA6970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</w:rPr>
              <w:t>Служебное поле. Заполняется в ТОФК порядковым номером изменения в рамках бюджетного обязательства.</w:t>
            </w:r>
          </w:p>
        </w:tc>
      </w:tr>
      <w:tr w:rsidR="00186E68" w:rsidRPr="00EB1943" w14:paraId="5D51CE7E" w14:textId="77777777" w:rsidTr="000F68BD">
        <w:tc>
          <w:tcPr>
            <w:tcW w:w="1802" w:type="dxa"/>
            <w:shd w:val="clear" w:color="auto" w:fill="auto"/>
          </w:tcPr>
          <w:p w14:paraId="0028B8E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Тип бюджетного обязательства</w:t>
            </w:r>
          </w:p>
        </w:tc>
        <w:tc>
          <w:tcPr>
            <w:tcW w:w="1695" w:type="dxa"/>
            <w:shd w:val="clear" w:color="auto" w:fill="auto"/>
          </w:tcPr>
          <w:p w14:paraId="354B5C9A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Inf_Tp</w:t>
            </w:r>
            <w:r w:rsidRPr="00EB1943">
              <w:rPr>
                <w:sz w:val="22"/>
                <w:szCs w:val="22"/>
                <w:lang w:val="en-US"/>
              </w:rPr>
              <w:t>BOCd</w:t>
            </w:r>
          </w:p>
        </w:tc>
        <w:tc>
          <w:tcPr>
            <w:tcW w:w="707" w:type="dxa"/>
            <w:shd w:val="clear" w:color="auto" w:fill="auto"/>
          </w:tcPr>
          <w:p w14:paraId="272C4721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8B19447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Т(1)</w:t>
            </w:r>
          </w:p>
        </w:tc>
        <w:tc>
          <w:tcPr>
            <w:tcW w:w="848" w:type="dxa"/>
            <w:shd w:val="clear" w:color="auto" w:fill="auto"/>
          </w:tcPr>
          <w:p w14:paraId="7F925915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2C706D0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</w:rPr>
            </w:pPr>
            <w:r w:rsidRPr="00EB1943">
              <w:rPr>
                <w:sz w:val="22"/>
              </w:rPr>
              <w:t>Указывается код типа бюджетного обязательства, исходя из следующего:</w:t>
            </w:r>
          </w:p>
          <w:p w14:paraId="701426E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</w:rPr>
            </w:pPr>
            <w:r w:rsidRPr="00EB1943">
              <w:rPr>
                <w:sz w:val="22"/>
              </w:rPr>
              <w:t>«1» – закупка, если бюджетное обязательство возникло в соответствии с планом закупок на текущий финансовый год и плановый период, сформированным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      </w:r>
          </w:p>
          <w:p w14:paraId="5026031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</w:rPr>
              <w:t>«2» – прочее.</w:t>
            </w:r>
          </w:p>
        </w:tc>
      </w:tr>
      <w:tr w:rsidR="00186E68" w:rsidRPr="00EB1943" w14:paraId="71E73CE0" w14:textId="77777777" w:rsidTr="000F68BD">
        <w:tc>
          <w:tcPr>
            <w:tcW w:w="1802" w:type="dxa"/>
            <w:shd w:val="clear" w:color="auto" w:fill="auto"/>
          </w:tcPr>
          <w:p w14:paraId="266B8DA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Дата принятия на учет/ отражения на лицевом счете</w:t>
            </w:r>
          </w:p>
        </w:tc>
        <w:tc>
          <w:tcPr>
            <w:tcW w:w="1695" w:type="dxa"/>
            <w:shd w:val="clear" w:color="auto" w:fill="auto"/>
          </w:tcPr>
          <w:p w14:paraId="0725AC91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MrkAthrFK_DtRgs</w:t>
            </w:r>
          </w:p>
        </w:tc>
        <w:tc>
          <w:tcPr>
            <w:tcW w:w="707" w:type="dxa"/>
            <w:shd w:val="clear" w:color="auto" w:fill="auto"/>
          </w:tcPr>
          <w:p w14:paraId="4B59DDF0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51A420EB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48" w:type="dxa"/>
            <w:shd w:val="clear" w:color="auto" w:fill="auto"/>
          </w:tcPr>
          <w:p w14:paraId="208FC452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466B3550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</w:rPr>
            </w:pPr>
            <w:r w:rsidRPr="00EB1943">
              <w:rPr>
                <w:sz w:val="22"/>
              </w:rPr>
              <w:t>Служебное поле. Заполняется на основании квитовочной информации от ОрФК.</w:t>
            </w:r>
          </w:p>
          <w:p w14:paraId="19E9086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</w:rPr>
            </w:pPr>
            <w:r w:rsidRPr="00EB1943">
              <w:rPr>
                <w:sz w:val="22"/>
              </w:rPr>
              <w:t>При передаче от ОрФК в адрес клиента указывается дата принятия на учет БО.</w:t>
            </w:r>
          </w:p>
          <w:p w14:paraId="1BF3C55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</w:rPr>
            </w:pPr>
            <w:r w:rsidRPr="00EB1943">
              <w:rPr>
                <w:sz w:val="22"/>
              </w:rPr>
              <w:t>При передаче из ПУР ЭБ в ППО АСФК указывается дата отражения БО в ППО АСФК на лицевом счете клиента.</w:t>
            </w:r>
          </w:p>
        </w:tc>
      </w:tr>
      <w:tr w:rsidR="00186E68" w:rsidRPr="00EB1943" w14:paraId="3B42AFC6" w14:textId="77777777" w:rsidTr="000F68BD">
        <w:tc>
          <w:tcPr>
            <w:tcW w:w="1802" w:type="dxa"/>
            <w:shd w:val="clear" w:color="auto" w:fill="auto"/>
          </w:tcPr>
          <w:p w14:paraId="4F175123" w14:textId="77777777" w:rsidR="00186E68" w:rsidRPr="00EB1943" w:rsidRDefault="00186E68" w:rsidP="00EB1943">
            <w:pPr>
              <w:spacing w:before="60" w:after="60"/>
              <w:ind w:right="57" w:firstLine="0"/>
              <w:jc w:val="left"/>
              <w:rPr>
                <w:sz w:val="22"/>
                <w:szCs w:val="22"/>
                <w:lang w:eastAsia="en-US"/>
              </w:rPr>
            </w:pPr>
            <w:r w:rsidRPr="00EB1943">
              <w:rPr>
                <w:sz w:val="22"/>
                <w:szCs w:val="22"/>
                <w:lang w:eastAsia="en-US"/>
              </w:rPr>
              <w:t>Перерегистрация</w:t>
            </w:r>
          </w:p>
          <w:p w14:paraId="4C909DF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</w:tcPr>
          <w:p w14:paraId="63098019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 w:eastAsia="en-US"/>
              </w:rPr>
              <w:t>Inf_Rereg</w:t>
            </w:r>
          </w:p>
        </w:tc>
        <w:tc>
          <w:tcPr>
            <w:tcW w:w="707" w:type="dxa"/>
            <w:shd w:val="clear" w:color="auto" w:fill="auto"/>
          </w:tcPr>
          <w:p w14:paraId="7E8417B8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2C8EE97A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  <w:lang w:val="en-US" w:eastAsia="en-US"/>
              </w:rPr>
              <w:t>T(1)</w:t>
            </w:r>
          </w:p>
        </w:tc>
        <w:tc>
          <w:tcPr>
            <w:tcW w:w="848" w:type="dxa"/>
            <w:shd w:val="clear" w:color="auto" w:fill="auto"/>
          </w:tcPr>
          <w:p w14:paraId="019FBC13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67FED4B4" w14:textId="77777777" w:rsidR="00186E68" w:rsidRPr="00EB1943" w:rsidRDefault="00186E68" w:rsidP="00EB1943">
            <w:pPr>
              <w:spacing w:before="60" w:after="60"/>
              <w:ind w:right="57" w:firstLine="0"/>
              <w:rPr>
                <w:sz w:val="22"/>
                <w:szCs w:val="22"/>
                <w:lang w:eastAsia="en-US"/>
              </w:rPr>
            </w:pPr>
            <w:r w:rsidRPr="00EB1943">
              <w:rPr>
                <w:sz w:val="22"/>
                <w:szCs w:val="22"/>
                <w:lang w:eastAsia="en-US"/>
              </w:rPr>
              <w:t xml:space="preserve">Служебное поле. </w:t>
            </w:r>
          </w:p>
          <w:p w14:paraId="3632F940" w14:textId="57560218" w:rsidR="00186E68" w:rsidRPr="00EB1943" w:rsidRDefault="00186E68" w:rsidP="00EB1943">
            <w:pPr>
              <w:spacing w:before="60" w:after="60"/>
              <w:ind w:right="57" w:firstLine="0"/>
              <w:rPr>
                <w:sz w:val="22"/>
                <w:szCs w:val="22"/>
                <w:lang w:eastAsia="en-US"/>
              </w:rPr>
            </w:pPr>
            <w:r w:rsidRPr="00EB1943">
              <w:rPr>
                <w:sz w:val="22"/>
                <w:szCs w:val="22"/>
                <w:lang w:eastAsia="en-US"/>
              </w:rPr>
              <w:t xml:space="preserve">Заполняется только ОрФК значением «1» в документе, </w:t>
            </w:r>
            <w:r w:rsidRPr="00EB1943">
              <w:rPr>
                <w:sz w:val="22"/>
                <w:szCs w:val="22"/>
                <w:lang w:eastAsia="en-US"/>
              </w:rPr>
              <w:lastRenderedPageBreak/>
              <w:t>сформированном в результате процедуры «Автоматическая перерегистрация БО и ДО», при передаче указанного документа между ППО АСФК и ПУР ЭБ, ПУР ЭБ и ПФХД.</w:t>
            </w:r>
          </w:p>
          <w:p w14:paraId="5C90D4D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</w:rPr>
            </w:pPr>
            <w:r w:rsidRPr="00EB1943">
              <w:rPr>
                <w:sz w:val="22"/>
                <w:szCs w:val="22"/>
                <w:lang w:eastAsia="en-US"/>
              </w:rPr>
              <w:t>В остальных случаях не заполняется.</w:t>
            </w:r>
          </w:p>
        </w:tc>
      </w:tr>
      <w:tr w:rsidR="000F68BD" w:rsidRPr="00EB1943" w14:paraId="78B162D9" w14:textId="77777777" w:rsidTr="000F68BD">
        <w:tc>
          <w:tcPr>
            <w:tcW w:w="1802" w:type="dxa"/>
            <w:shd w:val="clear" w:color="auto" w:fill="auto"/>
          </w:tcPr>
          <w:p w14:paraId="29074CD8" w14:textId="1B9AF8DB" w:rsidR="000F68BD" w:rsidRPr="00CD4AC0" w:rsidRDefault="000F68BD" w:rsidP="000F68BD">
            <w:pPr>
              <w:spacing w:before="60" w:after="60"/>
              <w:ind w:right="57" w:firstLine="0"/>
              <w:jc w:val="left"/>
              <w:rPr>
                <w:sz w:val="22"/>
                <w:szCs w:val="22"/>
                <w:highlight w:val="green"/>
                <w:lang w:eastAsia="en-US"/>
              </w:rPr>
            </w:pPr>
            <w:r w:rsidRPr="00CD4AC0">
              <w:rPr>
                <w:sz w:val="22"/>
                <w:szCs w:val="22"/>
                <w:highlight w:val="green"/>
                <w:lang w:eastAsia="en-US"/>
              </w:rPr>
              <w:lastRenderedPageBreak/>
              <w:t>Признак автоматически созданного документа</w:t>
            </w:r>
          </w:p>
        </w:tc>
        <w:tc>
          <w:tcPr>
            <w:tcW w:w="1695" w:type="dxa"/>
            <w:shd w:val="clear" w:color="auto" w:fill="auto"/>
          </w:tcPr>
          <w:p w14:paraId="181BD2E3" w14:textId="1DA94FF3" w:rsidR="000F68BD" w:rsidRPr="00CD4AC0" w:rsidRDefault="000F68BD" w:rsidP="000F68BD">
            <w:pPr>
              <w:spacing w:before="60" w:after="60"/>
              <w:ind w:firstLine="0"/>
              <w:jc w:val="left"/>
              <w:rPr>
                <w:sz w:val="22"/>
                <w:szCs w:val="22"/>
                <w:highlight w:val="green"/>
                <w:lang w:val="en-US" w:eastAsia="en-US"/>
              </w:rPr>
            </w:pPr>
            <w:r w:rsidRPr="00CD4AC0">
              <w:rPr>
                <w:sz w:val="22"/>
                <w:szCs w:val="22"/>
                <w:highlight w:val="green"/>
                <w:lang w:val="en-US" w:eastAsia="en-US"/>
              </w:rPr>
              <w:t>Inf_AutoSBO</w:t>
            </w:r>
          </w:p>
        </w:tc>
        <w:tc>
          <w:tcPr>
            <w:tcW w:w="707" w:type="dxa"/>
            <w:shd w:val="clear" w:color="auto" w:fill="auto"/>
          </w:tcPr>
          <w:p w14:paraId="7E760ED3" w14:textId="4460251F" w:rsidR="000F68BD" w:rsidRPr="00CD4AC0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  <w:highlight w:val="green"/>
                <w:lang w:eastAsia="en-US"/>
              </w:rPr>
            </w:pPr>
            <w:r w:rsidRPr="00CD4AC0">
              <w:rPr>
                <w:sz w:val="22"/>
                <w:szCs w:val="22"/>
                <w:highlight w:val="green"/>
                <w:lang w:eastAsia="en-US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1223B5FB" w14:textId="377CFD97" w:rsidR="000F68BD" w:rsidRPr="00CD4AC0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highlight w:val="green"/>
                <w:lang w:val="en-US" w:eastAsia="en-US"/>
              </w:rPr>
            </w:pPr>
            <w:r w:rsidRPr="00CD4AC0">
              <w:rPr>
                <w:sz w:val="22"/>
                <w:szCs w:val="22"/>
                <w:highlight w:val="green"/>
                <w:lang w:val="en-US" w:eastAsia="en-US"/>
              </w:rPr>
              <w:t>T(1)</w:t>
            </w:r>
          </w:p>
        </w:tc>
        <w:tc>
          <w:tcPr>
            <w:tcW w:w="848" w:type="dxa"/>
            <w:shd w:val="clear" w:color="auto" w:fill="auto"/>
          </w:tcPr>
          <w:p w14:paraId="7F092570" w14:textId="51194FD6" w:rsidR="000F68BD" w:rsidRPr="00CD4AC0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  <w:highlight w:val="green"/>
                <w:lang w:eastAsia="en-US"/>
              </w:rPr>
            </w:pPr>
            <w:r w:rsidRPr="00CD4AC0">
              <w:rPr>
                <w:sz w:val="22"/>
                <w:szCs w:val="22"/>
                <w:highlight w:val="green"/>
                <w:lang w:eastAsia="en-US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5318B79B" w14:textId="77777777" w:rsidR="000F68BD" w:rsidRPr="00CD4AC0" w:rsidRDefault="000F68BD" w:rsidP="000F68BD">
            <w:pPr>
              <w:spacing w:before="60" w:after="60"/>
              <w:ind w:right="57" w:firstLine="0"/>
              <w:rPr>
                <w:sz w:val="22"/>
                <w:szCs w:val="22"/>
                <w:highlight w:val="green"/>
                <w:lang w:eastAsia="en-US"/>
              </w:rPr>
            </w:pPr>
            <w:r w:rsidRPr="00CD4AC0">
              <w:rPr>
                <w:sz w:val="22"/>
                <w:szCs w:val="22"/>
                <w:highlight w:val="green"/>
                <w:lang w:eastAsia="en-US"/>
              </w:rPr>
              <w:t xml:space="preserve">Служебное поле. </w:t>
            </w:r>
          </w:p>
          <w:p w14:paraId="3D33ADE0" w14:textId="791235E3" w:rsidR="00726B63" w:rsidRPr="00977DF5" w:rsidRDefault="00726B63" w:rsidP="00977DF5">
            <w:pPr>
              <w:spacing w:before="60" w:after="60"/>
              <w:ind w:right="57" w:firstLine="0"/>
              <w:rPr>
                <w:sz w:val="22"/>
                <w:szCs w:val="22"/>
                <w:highlight w:val="green"/>
                <w:lang w:eastAsia="en-US"/>
              </w:rPr>
            </w:pPr>
            <w:r w:rsidRPr="00CD4AC0">
              <w:rPr>
                <w:sz w:val="22"/>
                <w:szCs w:val="22"/>
                <w:highlight w:val="green"/>
                <w:lang w:eastAsia="en-US"/>
              </w:rPr>
              <w:t xml:space="preserve">Заполняется </w:t>
            </w:r>
            <w:r w:rsidR="00CD4AC0" w:rsidRPr="00CD4AC0">
              <w:rPr>
                <w:sz w:val="22"/>
                <w:szCs w:val="22"/>
                <w:highlight w:val="green"/>
                <w:lang w:eastAsia="en-US"/>
              </w:rPr>
              <w:t>только при передач</w:t>
            </w:r>
            <w:r w:rsidR="00977DF5">
              <w:rPr>
                <w:sz w:val="22"/>
                <w:szCs w:val="22"/>
                <w:highlight w:val="green"/>
                <w:lang w:eastAsia="en-US"/>
              </w:rPr>
              <w:t>е</w:t>
            </w:r>
            <w:r w:rsidR="00CD4AC0" w:rsidRPr="00CD4AC0">
              <w:rPr>
                <w:sz w:val="22"/>
                <w:szCs w:val="22"/>
                <w:highlight w:val="green"/>
                <w:lang w:eastAsia="en-US"/>
              </w:rPr>
              <w:t xml:space="preserve"> из ПУР ЭБ в </w:t>
            </w:r>
            <w:r w:rsidR="001C1C81">
              <w:rPr>
                <w:sz w:val="22"/>
                <w:szCs w:val="22"/>
                <w:highlight w:val="green"/>
                <w:lang w:eastAsia="en-US"/>
              </w:rPr>
              <w:t xml:space="preserve">ППО </w:t>
            </w:r>
            <w:r w:rsidR="00CD4AC0" w:rsidRPr="00CD4AC0">
              <w:rPr>
                <w:sz w:val="22"/>
                <w:szCs w:val="22"/>
                <w:highlight w:val="green"/>
                <w:lang w:eastAsia="en-US"/>
              </w:rPr>
              <w:t>АСФК. Указывается значение</w:t>
            </w:r>
            <w:r w:rsidR="00977DF5">
              <w:rPr>
                <w:sz w:val="22"/>
                <w:szCs w:val="22"/>
                <w:highlight w:val="green"/>
                <w:lang w:eastAsia="en-US"/>
              </w:rPr>
              <w:t xml:space="preserve"> «1» </w:t>
            </w:r>
            <w:r w:rsidRPr="00977DF5">
              <w:rPr>
                <w:sz w:val="22"/>
                <w:szCs w:val="22"/>
                <w:highlight w:val="green"/>
                <w:lang w:eastAsia="en-US"/>
              </w:rPr>
              <w:t xml:space="preserve">при формировании из документа «Универсальный передаточный документ» или </w:t>
            </w:r>
            <w:r w:rsidR="00CD4AC0" w:rsidRPr="00977DF5">
              <w:rPr>
                <w:sz w:val="22"/>
                <w:szCs w:val="22"/>
                <w:highlight w:val="green"/>
                <w:lang w:eastAsia="en-US"/>
              </w:rPr>
              <w:t>д</w:t>
            </w:r>
            <w:r w:rsidR="00977DF5">
              <w:rPr>
                <w:sz w:val="22"/>
                <w:szCs w:val="22"/>
                <w:highlight w:val="green"/>
                <w:lang w:eastAsia="en-US"/>
              </w:rPr>
              <w:t>окументов-оснований.</w:t>
            </w:r>
          </w:p>
          <w:p w14:paraId="1CEE2FED" w14:textId="5B463858" w:rsidR="000F68BD" w:rsidRPr="00CD4AC0" w:rsidRDefault="000F68BD" w:rsidP="00EB1943">
            <w:pPr>
              <w:spacing w:before="60" w:after="60"/>
              <w:ind w:right="57" w:firstLine="0"/>
              <w:rPr>
                <w:sz w:val="22"/>
                <w:szCs w:val="22"/>
                <w:highlight w:val="green"/>
                <w:lang w:eastAsia="en-US"/>
              </w:rPr>
            </w:pPr>
            <w:r w:rsidRPr="00CD4AC0">
              <w:rPr>
                <w:sz w:val="22"/>
                <w:szCs w:val="22"/>
                <w:highlight w:val="green"/>
                <w:lang w:eastAsia="en-US"/>
              </w:rPr>
              <w:t>В остальных случаях не заполняется.</w:t>
            </w:r>
          </w:p>
        </w:tc>
      </w:tr>
      <w:tr w:rsidR="000F68BD" w:rsidRPr="00EB1943" w14:paraId="1B28A36A" w14:textId="77777777" w:rsidTr="000F68BD">
        <w:tc>
          <w:tcPr>
            <w:tcW w:w="9570" w:type="dxa"/>
            <w:gridSpan w:val="6"/>
            <w:shd w:val="clear" w:color="auto" w:fill="auto"/>
          </w:tcPr>
          <w:p w14:paraId="085E0D15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b/>
                <w:sz w:val="22"/>
                <w:szCs w:val="22"/>
              </w:rPr>
              <w:t>Получатель бюджетных средств</w:t>
            </w:r>
          </w:p>
        </w:tc>
      </w:tr>
      <w:tr w:rsidR="000F68BD" w:rsidRPr="00EB1943" w14:paraId="381E6A0A" w14:textId="77777777" w:rsidTr="000F68BD">
        <w:tc>
          <w:tcPr>
            <w:tcW w:w="1802" w:type="dxa"/>
            <w:shd w:val="clear" w:color="auto" w:fill="auto"/>
          </w:tcPr>
          <w:p w14:paraId="0111E99C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</w:rPr>
              <w:t>Получатель бюджетных средств</w:t>
            </w:r>
          </w:p>
        </w:tc>
        <w:tc>
          <w:tcPr>
            <w:tcW w:w="1695" w:type="dxa"/>
            <w:shd w:val="clear" w:color="auto" w:fill="auto"/>
          </w:tcPr>
          <w:p w14:paraId="273BBFD1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RcpBdjt_NmRcp</w:t>
            </w:r>
          </w:p>
        </w:tc>
        <w:tc>
          <w:tcPr>
            <w:tcW w:w="707" w:type="dxa"/>
            <w:shd w:val="clear" w:color="auto" w:fill="auto"/>
          </w:tcPr>
          <w:p w14:paraId="3A3A8CF8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733ED57A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Т(1-2000)</w:t>
            </w:r>
          </w:p>
        </w:tc>
        <w:tc>
          <w:tcPr>
            <w:tcW w:w="848" w:type="dxa"/>
            <w:shd w:val="clear" w:color="auto" w:fill="auto"/>
          </w:tcPr>
          <w:p w14:paraId="4C90A780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6476AED7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</w:rPr>
            </w:pPr>
            <w:r w:rsidRPr="00EB1943">
              <w:rPr>
                <w:sz w:val="22"/>
              </w:rPr>
              <w:t>Полное или краткое наименование ПБС (УБП, который передал полномочия ПБС по учредительным документам) по Сводному реестру.</w:t>
            </w:r>
          </w:p>
        </w:tc>
      </w:tr>
      <w:tr w:rsidR="000F68BD" w:rsidRPr="00EB1943" w14:paraId="65004884" w14:textId="77777777" w:rsidTr="000F68BD">
        <w:tc>
          <w:tcPr>
            <w:tcW w:w="1802" w:type="dxa"/>
            <w:shd w:val="clear" w:color="auto" w:fill="auto"/>
          </w:tcPr>
          <w:p w14:paraId="01D6C5BF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Код ПБС по Сводному реестру </w:t>
            </w:r>
          </w:p>
        </w:tc>
        <w:tc>
          <w:tcPr>
            <w:tcW w:w="1695" w:type="dxa"/>
            <w:shd w:val="clear" w:color="auto" w:fill="auto"/>
          </w:tcPr>
          <w:p w14:paraId="276CE823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RcpBdjt_CdGRBS</w:t>
            </w:r>
          </w:p>
        </w:tc>
        <w:tc>
          <w:tcPr>
            <w:tcW w:w="707" w:type="dxa"/>
            <w:shd w:val="clear" w:color="auto" w:fill="auto"/>
          </w:tcPr>
          <w:p w14:paraId="18123F97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F1E492B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Т(8)</w:t>
            </w:r>
          </w:p>
        </w:tc>
        <w:tc>
          <w:tcPr>
            <w:tcW w:w="848" w:type="dxa"/>
            <w:shd w:val="clear" w:color="auto" w:fill="auto"/>
          </w:tcPr>
          <w:p w14:paraId="17E9AAC6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7A493196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</w:rPr>
            </w:pPr>
            <w:r w:rsidRPr="00EB1943">
              <w:rPr>
                <w:sz w:val="22"/>
              </w:rPr>
              <w:t>Указывается уникальный код по Сводному реестру, равный 8 знакам.</w:t>
            </w:r>
          </w:p>
        </w:tc>
      </w:tr>
      <w:tr w:rsidR="000F68BD" w:rsidRPr="00EB1943" w14:paraId="43EBF6F9" w14:textId="77777777" w:rsidTr="000F68BD">
        <w:tc>
          <w:tcPr>
            <w:tcW w:w="1802" w:type="dxa"/>
            <w:shd w:val="clear" w:color="auto" w:fill="auto"/>
          </w:tcPr>
          <w:p w14:paraId="56EAE810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по ОКПО</w:t>
            </w:r>
          </w:p>
        </w:tc>
        <w:tc>
          <w:tcPr>
            <w:tcW w:w="1695" w:type="dxa"/>
            <w:shd w:val="clear" w:color="auto" w:fill="auto"/>
          </w:tcPr>
          <w:p w14:paraId="0CD58E2C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RcpBdjt_CdOKPO</w:t>
            </w:r>
          </w:p>
        </w:tc>
        <w:tc>
          <w:tcPr>
            <w:tcW w:w="707" w:type="dxa"/>
            <w:shd w:val="clear" w:color="auto" w:fill="auto"/>
          </w:tcPr>
          <w:p w14:paraId="77BBF816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129567D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Т(8)</w:t>
            </w:r>
          </w:p>
        </w:tc>
        <w:tc>
          <w:tcPr>
            <w:tcW w:w="848" w:type="dxa"/>
            <w:shd w:val="clear" w:color="auto" w:fill="auto"/>
          </w:tcPr>
          <w:p w14:paraId="29E79B81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35457024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по ОКПО. Указывается код по ОКПО получателя бюджетных средств.</w:t>
            </w:r>
          </w:p>
        </w:tc>
      </w:tr>
      <w:tr w:rsidR="000F68BD" w:rsidRPr="00EB1943" w14:paraId="0DA5CFF8" w14:textId="77777777" w:rsidTr="000F68BD">
        <w:tc>
          <w:tcPr>
            <w:tcW w:w="1802" w:type="dxa"/>
            <w:shd w:val="clear" w:color="auto" w:fill="auto"/>
          </w:tcPr>
          <w:p w14:paraId="4E6E8124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Номер лицевого счета получателя</w:t>
            </w:r>
          </w:p>
        </w:tc>
        <w:tc>
          <w:tcPr>
            <w:tcW w:w="1695" w:type="dxa"/>
            <w:shd w:val="clear" w:color="auto" w:fill="auto"/>
          </w:tcPr>
          <w:p w14:paraId="005D1999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RcpBdjt_NmbrAccnt</w:t>
            </w:r>
          </w:p>
        </w:tc>
        <w:tc>
          <w:tcPr>
            <w:tcW w:w="707" w:type="dxa"/>
            <w:shd w:val="clear" w:color="auto" w:fill="auto"/>
          </w:tcPr>
          <w:p w14:paraId="0EABBC0E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D5A24C6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Т(11)</w:t>
            </w:r>
          </w:p>
        </w:tc>
        <w:tc>
          <w:tcPr>
            <w:tcW w:w="848" w:type="dxa"/>
            <w:shd w:val="clear" w:color="auto" w:fill="auto"/>
          </w:tcPr>
          <w:p w14:paraId="3641B746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1220C157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Номер л/с ПБС (или лицевой счет по переданным полномочиям ПБС), соответствующий корреспонденту из поля «Получатель бюджетных средств».</w:t>
            </w:r>
          </w:p>
        </w:tc>
      </w:tr>
      <w:tr w:rsidR="000F68BD" w:rsidRPr="00EB1943" w14:paraId="7D4B4C4A" w14:textId="77777777" w:rsidTr="000F68BD">
        <w:tc>
          <w:tcPr>
            <w:tcW w:w="1802" w:type="dxa"/>
            <w:shd w:val="clear" w:color="auto" w:fill="auto"/>
          </w:tcPr>
          <w:p w14:paraId="2D281AC3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Глава по БК</w:t>
            </w:r>
          </w:p>
        </w:tc>
        <w:tc>
          <w:tcPr>
            <w:tcW w:w="1695" w:type="dxa"/>
            <w:shd w:val="clear" w:color="auto" w:fill="auto"/>
          </w:tcPr>
          <w:p w14:paraId="7697711F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RcpBdjt_GlavaBKCode</w:t>
            </w:r>
          </w:p>
        </w:tc>
        <w:tc>
          <w:tcPr>
            <w:tcW w:w="707" w:type="dxa"/>
            <w:shd w:val="clear" w:color="auto" w:fill="auto"/>
          </w:tcPr>
          <w:p w14:paraId="2ADB9AA3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5C83A1A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Т(3)</w:t>
            </w:r>
          </w:p>
        </w:tc>
        <w:tc>
          <w:tcPr>
            <w:tcW w:w="848" w:type="dxa"/>
            <w:shd w:val="clear" w:color="auto" w:fill="auto"/>
          </w:tcPr>
          <w:p w14:paraId="2D69DDF3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51747956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</w:rPr>
              <w:t>Код главного распорядителя средств по бюджетной классификации.</w:t>
            </w:r>
          </w:p>
          <w:p w14:paraId="7C5FABB5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Поле может не заполняться в соответствии с отдельными указаниями ФК в целях обеспечения режима секретности.</w:t>
            </w:r>
          </w:p>
        </w:tc>
      </w:tr>
      <w:tr w:rsidR="000F68BD" w:rsidRPr="00EB1943" w14:paraId="7C682977" w14:textId="77777777" w:rsidTr="000F68BD">
        <w:tc>
          <w:tcPr>
            <w:tcW w:w="1802" w:type="dxa"/>
            <w:shd w:val="clear" w:color="auto" w:fill="auto"/>
          </w:tcPr>
          <w:p w14:paraId="4CBAB7BB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</w:rPr>
            </w:pPr>
            <w:r w:rsidRPr="00EB1943">
              <w:rPr>
                <w:sz w:val="22"/>
              </w:rPr>
              <w:t xml:space="preserve">Главный распорядитель </w:t>
            </w:r>
            <w:r w:rsidRPr="00EB1943">
              <w:rPr>
                <w:sz w:val="22"/>
              </w:rPr>
              <w:lastRenderedPageBreak/>
              <w:t>бюджетных средств</w:t>
            </w:r>
          </w:p>
        </w:tc>
        <w:tc>
          <w:tcPr>
            <w:tcW w:w="1695" w:type="dxa"/>
            <w:shd w:val="clear" w:color="auto" w:fill="auto"/>
          </w:tcPr>
          <w:p w14:paraId="32275CB9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RcpBdjt_GRBS</w:t>
            </w:r>
          </w:p>
        </w:tc>
        <w:tc>
          <w:tcPr>
            <w:tcW w:w="707" w:type="dxa"/>
            <w:shd w:val="clear" w:color="auto" w:fill="auto"/>
          </w:tcPr>
          <w:p w14:paraId="2B1CEC3E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F9FC17F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Т(1-2000)</w:t>
            </w:r>
          </w:p>
        </w:tc>
        <w:tc>
          <w:tcPr>
            <w:tcW w:w="848" w:type="dxa"/>
            <w:shd w:val="clear" w:color="auto" w:fill="auto"/>
          </w:tcPr>
          <w:p w14:paraId="7ECED6BC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6010F3F0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Полное или краткое наименование вышестоящего </w:t>
            </w:r>
            <w:r w:rsidRPr="00EB1943">
              <w:rPr>
                <w:sz w:val="22"/>
                <w:szCs w:val="22"/>
              </w:rPr>
              <w:lastRenderedPageBreak/>
              <w:t>ГРБС.</w:t>
            </w:r>
          </w:p>
          <w:p w14:paraId="056B31F5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Поле может не заполняться в соответствии с отдельными указаниями ФК в целях обеспечения режима секретности.</w:t>
            </w:r>
          </w:p>
        </w:tc>
      </w:tr>
      <w:tr w:rsidR="000F68BD" w:rsidRPr="00EB1943" w14:paraId="786154E3" w14:textId="77777777" w:rsidTr="000F68BD">
        <w:tc>
          <w:tcPr>
            <w:tcW w:w="1802" w:type="dxa"/>
            <w:shd w:val="clear" w:color="auto" w:fill="auto"/>
          </w:tcPr>
          <w:p w14:paraId="430BB38A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Наименование бюджета</w:t>
            </w:r>
          </w:p>
        </w:tc>
        <w:tc>
          <w:tcPr>
            <w:tcW w:w="1695" w:type="dxa"/>
            <w:shd w:val="clear" w:color="auto" w:fill="auto"/>
          </w:tcPr>
          <w:p w14:paraId="32F391F8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RcpBdjt_NmBdgt</w:t>
            </w:r>
          </w:p>
        </w:tc>
        <w:tc>
          <w:tcPr>
            <w:tcW w:w="707" w:type="dxa"/>
            <w:shd w:val="clear" w:color="auto" w:fill="auto"/>
          </w:tcPr>
          <w:p w14:paraId="4533B2F5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B652F00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Т(1-512)</w:t>
            </w:r>
          </w:p>
        </w:tc>
        <w:tc>
          <w:tcPr>
            <w:tcW w:w="848" w:type="dxa"/>
            <w:shd w:val="clear" w:color="auto" w:fill="auto"/>
          </w:tcPr>
          <w:p w14:paraId="23C91693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7473DDBD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Наименование бюджета. </w:t>
            </w:r>
          </w:p>
          <w:p w14:paraId="1C0EA1C9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Для УБП федерального уровня указывается наименование бюджета «Федеральный бюджет», для УБП субъекта РФ (МО) указывается полное наименование соответствующего бюджета.</w:t>
            </w:r>
          </w:p>
        </w:tc>
      </w:tr>
      <w:tr w:rsidR="000F68BD" w:rsidRPr="00EB1943" w14:paraId="15E6AEF9" w14:textId="77777777" w:rsidTr="000F68BD">
        <w:tc>
          <w:tcPr>
            <w:tcW w:w="1802" w:type="dxa"/>
            <w:shd w:val="clear" w:color="auto" w:fill="auto"/>
          </w:tcPr>
          <w:p w14:paraId="4902837F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по ОКТМО</w:t>
            </w:r>
          </w:p>
        </w:tc>
        <w:tc>
          <w:tcPr>
            <w:tcW w:w="1695" w:type="dxa"/>
            <w:shd w:val="clear" w:color="auto" w:fill="auto"/>
          </w:tcPr>
          <w:p w14:paraId="007B82DF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RcpBdjt_CdOKTMO</w:t>
            </w:r>
          </w:p>
        </w:tc>
        <w:tc>
          <w:tcPr>
            <w:tcW w:w="707" w:type="dxa"/>
            <w:shd w:val="clear" w:color="auto" w:fill="auto"/>
          </w:tcPr>
          <w:p w14:paraId="1D584F6C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5FEBB4BB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Т(8) или Т(11)</w:t>
            </w:r>
          </w:p>
        </w:tc>
        <w:tc>
          <w:tcPr>
            <w:tcW w:w="848" w:type="dxa"/>
            <w:shd w:val="clear" w:color="auto" w:fill="auto"/>
          </w:tcPr>
          <w:p w14:paraId="70814EBF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2BB6F19F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</w:rPr>
              <w:t>Указывается код населенного пункта</w:t>
            </w:r>
            <w:r w:rsidRPr="00EB1943">
              <w:rPr>
                <w:sz w:val="22"/>
                <w:szCs w:val="22"/>
              </w:rPr>
              <w:t xml:space="preserve"> по ОКТМО.</w:t>
            </w:r>
          </w:p>
          <w:p w14:paraId="24601A89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Длина поля строго ограничена количеством символов: или 8 или 11.</w:t>
            </w:r>
          </w:p>
        </w:tc>
      </w:tr>
      <w:tr w:rsidR="000F68BD" w:rsidRPr="00EB1943" w14:paraId="4A3B5DCE" w14:textId="77777777" w:rsidTr="000F68BD">
        <w:tc>
          <w:tcPr>
            <w:tcW w:w="1802" w:type="dxa"/>
            <w:shd w:val="clear" w:color="auto" w:fill="auto"/>
          </w:tcPr>
          <w:p w14:paraId="4DD33895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Финансовый орган</w:t>
            </w:r>
          </w:p>
        </w:tc>
        <w:tc>
          <w:tcPr>
            <w:tcW w:w="1695" w:type="dxa"/>
            <w:shd w:val="clear" w:color="auto" w:fill="auto"/>
          </w:tcPr>
          <w:p w14:paraId="3B2E99D3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RcpBdjt_NmFnOrg</w:t>
            </w:r>
          </w:p>
        </w:tc>
        <w:tc>
          <w:tcPr>
            <w:tcW w:w="707" w:type="dxa"/>
            <w:shd w:val="clear" w:color="auto" w:fill="auto"/>
          </w:tcPr>
          <w:p w14:paraId="05D00A80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192F719F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Т(1-2000)</w:t>
            </w:r>
          </w:p>
        </w:tc>
        <w:tc>
          <w:tcPr>
            <w:tcW w:w="848" w:type="dxa"/>
            <w:shd w:val="clear" w:color="auto" w:fill="auto"/>
          </w:tcPr>
          <w:p w14:paraId="4C269F2D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00B566F4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Для УБП федерального уровня указывается наименование ФО «Министерство финансов Российской Федерации», для УБП субъекта РФ (МО) указывается полное наименование ФО соответствующего бюджета.</w:t>
            </w:r>
          </w:p>
        </w:tc>
      </w:tr>
      <w:tr w:rsidR="000F68BD" w:rsidRPr="00EB1943" w14:paraId="47B470C1" w14:textId="77777777" w:rsidTr="000F68BD">
        <w:tc>
          <w:tcPr>
            <w:tcW w:w="1802" w:type="dxa"/>
            <w:shd w:val="clear" w:color="auto" w:fill="auto"/>
          </w:tcPr>
          <w:p w14:paraId="628A8665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ТОФК</w:t>
            </w:r>
          </w:p>
        </w:tc>
        <w:tc>
          <w:tcPr>
            <w:tcW w:w="1695" w:type="dxa"/>
            <w:shd w:val="clear" w:color="auto" w:fill="auto"/>
          </w:tcPr>
          <w:p w14:paraId="7752BED5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RcpBdjt_CdTOFK</w:t>
            </w:r>
          </w:p>
        </w:tc>
        <w:tc>
          <w:tcPr>
            <w:tcW w:w="707" w:type="dxa"/>
            <w:shd w:val="clear" w:color="auto" w:fill="auto"/>
          </w:tcPr>
          <w:p w14:paraId="3C6FF208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2DA4F21A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Т(4)</w:t>
            </w:r>
          </w:p>
        </w:tc>
        <w:tc>
          <w:tcPr>
            <w:tcW w:w="848" w:type="dxa"/>
            <w:shd w:val="clear" w:color="auto" w:fill="auto"/>
          </w:tcPr>
          <w:p w14:paraId="2BE89714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14F8A69F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Код </w:t>
            </w:r>
            <w:r w:rsidRPr="00EB1943">
              <w:rPr>
                <w:sz w:val="22"/>
              </w:rPr>
              <w:t>территориального органа Федерального казначейства</w:t>
            </w:r>
            <w:r w:rsidRPr="00EB1943">
              <w:rPr>
                <w:sz w:val="22"/>
                <w:szCs w:val="22"/>
              </w:rPr>
              <w:t>.</w:t>
            </w:r>
          </w:p>
          <w:p w14:paraId="221CD8C3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Поле заполняется в соответствии с централизованным справочником ФК.</w:t>
            </w:r>
          </w:p>
        </w:tc>
      </w:tr>
      <w:tr w:rsidR="000F68BD" w:rsidRPr="00EB1943" w14:paraId="3AFC5FA8" w14:textId="77777777" w:rsidTr="000F68BD">
        <w:tc>
          <w:tcPr>
            <w:tcW w:w="1802" w:type="dxa"/>
            <w:shd w:val="clear" w:color="auto" w:fill="auto"/>
          </w:tcPr>
          <w:p w14:paraId="705673A0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Наименование территориального органа Федерального казначейства</w:t>
            </w:r>
          </w:p>
        </w:tc>
        <w:tc>
          <w:tcPr>
            <w:tcW w:w="1695" w:type="dxa"/>
            <w:shd w:val="clear" w:color="auto" w:fill="auto"/>
          </w:tcPr>
          <w:p w14:paraId="3F9EC752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RcpBdjt_NmTOFK</w:t>
            </w:r>
          </w:p>
        </w:tc>
        <w:tc>
          <w:tcPr>
            <w:tcW w:w="707" w:type="dxa"/>
            <w:shd w:val="clear" w:color="auto" w:fill="auto"/>
          </w:tcPr>
          <w:p w14:paraId="49517AEB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55E552F3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Т(1-2000)</w:t>
            </w:r>
          </w:p>
        </w:tc>
        <w:tc>
          <w:tcPr>
            <w:tcW w:w="848" w:type="dxa"/>
            <w:shd w:val="clear" w:color="auto" w:fill="auto"/>
          </w:tcPr>
          <w:p w14:paraId="59AC1C5A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3AC88E00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Полное или краткое наименование территориального органа Федерального казначейства, в котором открыт лицевой счет клиента. Поле заполняется в соответствии с централизованным справочником ФК.</w:t>
            </w:r>
          </w:p>
        </w:tc>
      </w:tr>
      <w:tr w:rsidR="000F68BD" w:rsidRPr="00EB1943" w14:paraId="230FA306" w14:textId="77777777" w:rsidTr="000F68BD">
        <w:tc>
          <w:tcPr>
            <w:tcW w:w="1802" w:type="dxa"/>
            <w:shd w:val="clear" w:color="auto" w:fill="auto"/>
          </w:tcPr>
          <w:p w14:paraId="7EEE78B5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Код по ОКПО </w:t>
            </w:r>
          </w:p>
        </w:tc>
        <w:tc>
          <w:tcPr>
            <w:tcW w:w="1695" w:type="dxa"/>
            <w:shd w:val="clear" w:color="auto" w:fill="auto"/>
          </w:tcPr>
          <w:p w14:paraId="1D99BF4D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RcpBdjt_CdOKPOFn</w:t>
            </w:r>
          </w:p>
        </w:tc>
        <w:tc>
          <w:tcPr>
            <w:tcW w:w="707" w:type="dxa"/>
            <w:shd w:val="clear" w:color="auto" w:fill="auto"/>
          </w:tcPr>
          <w:p w14:paraId="2E4CB714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50184664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Т(8)</w:t>
            </w:r>
          </w:p>
        </w:tc>
        <w:tc>
          <w:tcPr>
            <w:tcW w:w="848" w:type="dxa"/>
            <w:shd w:val="clear" w:color="auto" w:fill="auto"/>
          </w:tcPr>
          <w:p w14:paraId="4E515926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21D5D315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код по ОКПО финансового органа.</w:t>
            </w:r>
          </w:p>
        </w:tc>
      </w:tr>
      <w:tr w:rsidR="000F68BD" w:rsidRPr="00EB1943" w14:paraId="25E5D220" w14:textId="77777777" w:rsidTr="000F68BD">
        <w:tc>
          <w:tcPr>
            <w:tcW w:w="9570" w:type="dxa"/>
            <w:gridSpan w:val="6"/>
            <w:shd w:val="clear" w:color="auto" w:fill="auto"/>
          </w:tcPr>
          <w:p w14:paraId="29EDE137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b/>
                <w:sz w:val="22"/>
                <w:szCs w:val="22"/>
              </w:rPr>
              <w:t>Реквизиты документа, являющегося основанием для принятия на учет бюджетного обязательства</w:t>
            </w:r>
          </w:p>
        </w:tc>
      </w:tr>
      <w:tr w:rsidR="000F68BD" w:rsidRPr="00EB1943" w14:paraId="65E3F6EB" w14:textId="77777777" w:rsidTr="000F68BD">
        <w:tc>
          <w:tcPr>
            <w:tcW w:w="1802" w:type="dxa"/>
            <w:shd w:val="clear" w:color="auto" w:fill="auto"/>
          </w:tcPr>
          <w:p w14:paraId="7CBAD29D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Вид </w:t>
            </w:r>
          </w:p>
        </w:tc>
        <w:tc>
          <w:tcPr>
            <w:tcW w:w="1695" w:type="dxa"/>
            <w:shd w:val="clear" w:color="auto" w:fill="auto"/>
          </w:tcPr>
          <w:p w14:paraId="262ECBB2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InfDcBs_TypeDcBs</w:t>
            </w:r>
          </w:p>
        </w:tc>
        <w:tc>
          <w:tcPr>
            <w:tcW w:w="707" w:type="dxa"/>
            <w:shd w:val="clear" w:color="auto" w:fill="auto"/>
          </w:tcPr>
          <w:p w14:paraId="6C492C7A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E3C22BB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Т(1-100)</w:t>
            </w:r>
          </w:p>
        </w:tc>
        <w:tc>
          <w:tcPr>
            <w:tcW w:w="848" w:type="dxa"/>
            <w:shd w:val="clear" w:color="auto" w:fill="auto"/>
          </w:tcPr>
          <w:p w14:paraId="740D34AD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39AABB65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Вид документа-основания для постановки на учет БО. Указывается одно из следующих значений: «контракт», </w:t>
            </w:r>
            <w:r w:rsidRPr="00EB1943">
              <w:rPr>
                <w:sz w:val="22"/>
                <w:szCs w:val="22"/>
              </w:rPr>
              <w:lastRenderedPageBreak/>
              <w:t>«договор», «соглашение», «нормативный правовой акт», «исполнительный документ», «решение налогового органа», «извещение об осуществлении закупки», «приглашение принять участие в определении поставщика (подрядчика, исполнителя)», «иное основание».</w:t>
            </w:r>
          </w:p>
        </w:tc>
      </w:tr>
      <w:tr w:rsidR="000F68BD" w:rsidRPr="00EB1943" w14:paraId="71943080" w14:textId="77777777" w:rsidTr="000F68BD">
        <w:tc>
          <w:tcPr>
            <w:tcW w:w="1802" w:type="dxa"/>
            <w:shd w:val="clear" w:color="auto" w:fill="auto"/>
          </w:tcPr>
          <w:p w14:paraId="75847E6B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 xml:space="preserve">Наименование </w:t>
            </w:r>
          </w:p>
        </w:tc>
        <w:tc>
          <w:tcPr>
            <w:tcW w:w="1695" w:type="dxa"/>
            <w:shd w:val="clear" w:color="auto" w:fill="auto"/>
          </w:tcPr>
          <w:p w14:paraId="76F2C208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InfDcBs_NmDcBs</w:t>
            </w:r>
          </w:p>
        </w:tc>
        <w:tc>
          <w:tcPr>
            <w:tcW w:w="707" w:type="dxa"/>
            <w:shd w:val="clear" w:color="auto" w:fill="auto"/>
          </w:tcPr>
          <w:p w14:paraId="5A0AB427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7AE10C3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Т(1-2000)</w:t>
            </w:r>
          </w:p>
        </w:tc>
        <w:tc>
          <w:tcPr>
            <w:tcW w:w="848" w:type="dxa"/>
            <w:shd w:val="clear" w:color="auto" w:fill="auto"/>
          </w:tcPr>
          <w:p w14:paraId="1BC5E574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12005A1A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При заполнении в реквизите «InfDcBs_TypeDcBs» значения «Нормативный правовой акт» указывается наименование нормативного правового акта. </w:t>
            </w:r>
          </w:p>
          <w:p w14:paraId="328D4B72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В остальных случаях не заполняется.</w:t>
            </w:r>
          </w:p>
        </w:tc>
      </w:tr>
      <w:tr w:rsidR="000F68BD" w:rsidRPr="00EB1943" w14:paraId="3AB44B6E" w14:textId="77777777" w:rsidTr="000F68BD">
        <w:tc>
          <w:tcPr>
            <w:tcW w:w="1802" w:type="dxa"/>
            <w:shd w:val="clear" w:color="auto" w:fill="auto"/>
          </w:tcPr>
          <w:p w14:paraId="5D158167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Номер </w:t>
            </w:r>
          </w:p>
        </w:tc>
        <w:tc>
          <w:tcPr>
            <w:tcW w:w="1695" w:type="dxa"/>
            <w:shd w:val="clear" w:color="auto" w:fill="auto"/>
          </w:tcPr>
          <w:p w14:paraId="1D1243A2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InfDcBs_RmAct</w:t>
            </w:r>
          </w:p>
        </w:tc>
        <w:tc>
          <w:tcPr>
            <w:tcW w:w="707" w:type="dxa"/>
            <w:shd w:val="clear" w:color="auto" w:fill="auto"/>
          </w:tcPr>
          <w:p w14:paraId="60B950F3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06375D6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Т(1-100)</w:t>
            </w:r>
          </w:p>
        </w:tc>
        <w:tc>
          <w:tcPr>
            <w:tcW w:w="848" w:type="dxa"/>
            <w:shd w:val="clear" w:color="auto" w:fill="auto"/>
          </w:tcPr>
          <w:p w14:paraId="42AC5A60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6913E13A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номер документа-основания (при наличии).</w:t>
            </w:r>
          </w:p>
        </w:tc>
      </w:tr>
      <w:tr w:rsidR="000F68BD" w:rsidRPr="00EB1943" w14:paraId="15A4E076" w14:textId="77777777" w:rsidTr="000F68BD">
        <w:tc>
          <w:tcPr>
            <w:tcW w:w="1802" w:type="dxa"/>
            <w:shd w:val="clear" w:color="auto" w:fill="auto"/>
          </w:tcPr>
          <w:p w14:paraId="31BEA13D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Дата </w:t>
            </w:r>
          </w:p>
        </w:tc>
        <w:tc>
          <w:tcPr>
            <w:tcW w:w="1695" w:type="dxa"/>
            <w:shd w:val="clear" w:color="auto" w:fill="auto"/>
          </w:tcPr>
          <w:p w14:paraId="793C78AC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InfDcBs_DtCntrct</w:t>
            </w:r>
          </w:p>
          <w:p w14:paraId="1FEE64AF" w14:textId="77777777" w:rsidR="000F68BD" w:rsidRPr="00EB1943" w:rsidRDefault="000F68BD" w:rsidP="00EB1943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17994D57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F38CC2F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48" w:type="dxa"/>
            <w:shd w:val="clear" w:color="auto" w:fill="auto"/>
          </w:tcPr>
          <w:p w14:paraId="70FE0F26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5D980A2E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дата заключения (принятия) документа-основания.</w:t>
            </w:r>
          </w:p>
          <w:p w14:paraId="2CCB7DC6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Может не заполняться в случае, если реквизит «InfDcBs_TypeDcBs» содержит значение «извещение об осуществлении закупки». В остальных случаях обязателен к заполнению.</w:t>
            </w:r>
          </w:p>
        </w:tc>
      </w:tr>
      <w:tr w:rsidR="000F68BD" w:rsidRPr="00EB1943" w14:paraId="753538BE" w14:textId="77777777" w:rsidTr="000F68BD">
        <w:tc>
          <w:tcPr>
            <w:tcW w:w="1802" w:type="dxa"/>
            <w:shd w:val="clear" w:color="auto" w:fill="auto"/>
          </w:tcPr>
          <w:p w14:paraId="7143C5F0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Предмет по документу-основанию</w:t>
            </w:r>
          </w:p>
        </w:tc>
        <w:tc>
          <w:tcPr>
            <w:tcW w:w="1695" w:type="dxa"/>
            <w:shd w:val="clear" w:color="auto" w:fill="auto"/>
          </w:tcPr>
          <w:p w14:paraId="500D756F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InfDcBs_SbjctDcBs</w:t>
            </w:r>
          </w:p>
        </w:tc>
        <w:tc>
          <w:tcPr>
            <w:tcW w:w="707" w:type="dxa"/>
            <w:shd w:val="clear" w:color="auto" w:fill="auto"/>
          </w:tcPr>
          <w:p w14:paraId="2F5EF6DF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93190CA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Т(1-2000)</w:t>
            </w:r>
          </w:p>
        </w:tc>
        <w:tc>
          <w:tcPr>
            <w:tcW w:w="848" w:type="dxa"/>
            <w:shd w:val="clear" w:color="auto" w:fill="auto"/>
          </w:tcPr>
          <w:p w14:paraId="2D8C9609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0564AC64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Указывается предмет по документу-основанию. При заполнении в поле «Вид» значения «извещение об осуществлении закупки», «приглашение принять участие в определении поставщика (подрядчика, исполнителя)», «контракт» или «договор», указывается наименование(я) объекта закупки (поставляемых товаров, выполняемых работ, оказываемых услуг), указанное(ые) в контракте (договоре), извещении об осуществлении закупки, приглашении принять участие в определении поставщика (подрядчика, исполнителя). </w:t>
            </w:r>
          </w:p>
          <w:p w14:paraId="023638FF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При заполнении в поле «Вид» значения «соглашение» или «нормативный правовой акт» указывается наименование(я) </w:t>
            </w:r>
            <w:r w:rsidRPr="00EB1943">
              <w:rPr>
                <w:sz w:val="22"/>
                <w:szCs w:val="22"/>
              </w:rPr>
              <w:lastRenderedPageBreak/>
              <w:t>цели(ей) предоставления, целевого направления, направления(ий) расходования субсидии, бюджетных инвестиций, межбюджетного трансферта или средств.</w:t>
            </w:r>
          </w:p>
        </w:tc>
      </w:tr>
      <w:tr w:rsidR="000F68BD" w:rsidRPr="00EB1943" w14:paraId="3323FFDE" w14:textId="77777777" w:rsidTr="000F68BD">
        <w:tc>
          <w:tcPr>
            <w:tcW w:w="1802" w:type="dxa"/>
            <w:shd w:val="clear" w:color="auto" w:fill="auto"/>
          </w:tcPr>
          <w:p w14:paraId="15CED461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Номер БО</w:t>
            </w:r>
          </w:p>
        </w:tc>
        <w:tc>
          <w:tcPr>
            <w:tcW w:w="1695" w:type="dxa"/>
            <w:shd w:val="clear" w:color="auto" w:fill="auto"/>
          </w:tcPr>
          <w:p w14:paraId="3AB64150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InfDcBs_RegisNmbrBO</w:t>
            </w:r>
          </w:p>
        </w:tc>
        <w:tc>
          <w:tcPr>
            <w:tcW w:w="707" w:type="dxa"/>
            <w:shd w:val="clear" w:color="auto" w:fill="auto"/>
          </w:tcPr>
          <w:p w14:paraId="7CF47D1D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A70C6AF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Т(16) или Т (19)</w:t>
            </w:r>
          </w:p>
        </w:tc>
        <w:tc>
          <w:tcPr>
            <w:tcW w:w="848" w:type="dxa"/>
            <w:shd w:val="clear" w:color="auto" w:fill="auto"/>
          </w:tcPr>
          <w:p w14:paraId="6382F8DF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32925FED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Указывается учетный номер </w:t>
            </w:r>
            <w:r w:rsidRPr="00EB1943">
              <w:rPr>
                <w:sz w:val="22"/>
              </w:rPr>
              <w:t>бюджетного обязательства.</w:t>
            </w:r>
            <w:r w:rsidRPr="00EB1943">
              <w:rPr>
                <w:sz w:val="22"/>
                <w:szCs w:val="22"/>
              </w:rPr>
              <w:t xml:space="preserve"> </w:t>
            </w:r>
          </w:p>
          <w:p w14:paraId="3476C391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указании в реквизите «Тип документа» значения «первичный», реквизит заполняется ТОФК.</w:t>
            </w:r>
          </w:p>
          <w:p w14:paraId="4B395B8E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указании в реквизите «Тип документа» значения «изменения», указывается учетный номер бюджетного обязательства, ранее присвоенный ТОФК.</w:t>
            </w:r>
          </w:p>
          <w:p w14:paraId="727A342B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Для БО, принятых на учет до 31.12.2015, размерность поля устанавливается как «=16».</w:t>
            </w:r>
          </w:p>
          <w:p w14:paraId="553050CD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Для БО, принятых на учет после 01.01.2016, размерность поля устанавливается как «=19».</w:t>
            </w:r>
          </w:p>
          <w:p w14:paraId="3998B9FD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Обязателен к заполнению при направлении документа из ПУР ЭБ в ППО АСФК.</w:t>
            </w:r>
          </w:p>
        </w:tc>
      </w:tr>
      <w:tr w:rsidR="000F68BD" w:rsidRPr="00EB1943" w14:paraId="08333F75" w14:textId="77777777" w:rsidTr="000F68BD">
        <w:tc>
          <w:tcPr>
            <w:tcW w:w="1802" w:type="dxa"/>
            <w:shd w:val="clear" w:color="auto" w:fill="auto"/>
          </w:tcPr>
          <w:p w14:paraId="071BC324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Номер реестровой записи в реестре контрактов/ реестре соглашений</w:t>
            </w:r>
          </w:p>
        </w:tc>
        <w:tc>
          <w:tcPr>
            <w:tcW w:w="1695" w:type="dxa"/>
            <w:shd w:val="clear" w:color="auto" w:fill="auto"/>
          </w:tcPr>
          <w:p w14:paraId="4F19E73C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InfDcBs_RegisNmbRg</w:t>
            </w:r>
          </w:p>
        </w:tc>
        <w:tc>
          <w:tcPr>
            <w:tcW w:w="707" w:type="dxa"/>
            <w:shd w:val="clear" w:color="auto" w:fill="auto"/>
          </w:tcPr>
          <w:p w14:paraId="2FC8DA9D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7778F81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Т(13) или Т(14) или Т(19)</w:t>
            </w:r>
          </w:p>
        </w:tc>
        <w:tc>
          <w:tcPr>
            <w:tcW w:w="848" w:type="dxa"/>
            <w:shd w:val="clear" w:color="auto" w:fill="auto"/>
          </w:tcPr>
          <w:p w14:paraId="50C912DE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4CE5A1AB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указании в реквизите «InfDcBs_TypeDcBs» значения «контракт» указывается уникальный номер реестровой записи, присвоенный уполномоченным органом при включении сведений о контракте в реестр контрактов.</w:t>
            </w:r>
          </w:p>
          <w:p w14:paraId="207800DA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указании в реквизите «InfDcBs_TypeDcBs» значений «соглашение» или «нормативный правовой акт», указывается учетный номер реестровой записи в реестре соглашений.</w:t>
            </w:r>
          </w:p>
          <w:p w14:paraId="36C57BF8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Если бюджетное обязательство возникло из контракта, сведения о котором внесены в несекретную или в секретную часть реестра контрактов после 31.12.2013г., размерность поля устанавливается как «=19».</w:t>
            </w:r>
          </w:p>
          <w:p w14:paraId="5131AB97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Если бюджетное обязательство возникло из контракта, сведения о котором внесены в </w:t>
            </w:r>
            <w:r w:rsidRPr="00EB1943">
              <w:rPr>
                <w:sz w:val="22"/>
                <w:szCs w:val="22"/>
              </w:rPr>
              <w:lastRenderedPageBreak/>
              <w:t>несекретную часть реестра контрактов после 30.06.2014 г., размерность поля устанавливается как «=19», при этом указываются 1-19 разряды уникального реестрового номера в реестре ГК.</w:t>
            </w:r>
          </w:p>
          <w:p w14:paraId="7990992B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Если бюджетное обязательство возникло из контракта, сведения о котором внесены в секретную часть реестра контрактов до 01.01.2014г., размерность поля устанавливается как «=13».</w:t>
            </w:r>
          </w:p>
          <w:p w14:paraId="3B50F43E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Если бюджетное обязательство возникло из контракта, сведения о котором внесены в секретную часть реестра контрактов после 30.06.2014 г., размерность поля устанавливается как «=19», при этом указываются 9-27 разряды уникального реестрового номера в реестре ГК.</w:t>
            </w:r>
          </w:p>
          <w:p w14:paraId="2BB6BE79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Если бюджетное обязательство возникло из соглашения или нормативного правового акта, размерность поля устанавливается как «=14».</w:t>
            </w:r>
          </w:p>
          <w:p w14:paraId="1CB5FA88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Может не заполняться в следующих случаях:</w:t>
            </w:r>
          </w:p>
          <w:p w14:paraId="0C58ED54" w14:textId="77777777" w:rsidR="000F68BD" w:rsidRPr="00EB1943" w:rsidRDefault="000F68BD" w:rsidP="006B2EBC">
            <w:pPr>
              <w:pStyle w:val="affffff0"/>
              <w:numPr>
                <w:ilvl w:val="0"/>
                <w:numId w:val="76"/>
              </w:numPr>
              <w:tabs>
                <w:tab w:val="left" w:pos="317"/>
              </w:tabs>
              <w:spacing w:before="60" w:after="60" w:line="240" w:lineRule="auto"/>
              <w:ind w:left="0" w:firstLine="0"/>
              <w:rPr>
                <w:rStyle w:val="affffff1"/>
                <w:sz w:val="22"/>
                <w:szCs w:val="22"/>
              </w:rPr>
            </w:pPr>
            <w:r w:rsidRPr="00EB1943">
              <w:rPr>
                <w:rStyle w:val="affffff1"/>
                <w:sz w:val="22"/>
                <w:szCs w:val="22"/>
              </w:rPr>
              <w:t>для документа с типом «Первичные» при одновременном предоставлении в закрытый контур документов «Сведения о бюджетном обязательстве» и «Сведения о заключенном контракте (его изменении)» для включения в закрытую часть реестра контрактов;</w:t>
            </w:r>
          </w:p>
          <w:p w14:paraId="4A9572A7" w14:textId="77777777" w:rsidR="000F68BD" w:rsidRPr="00EB1943" w:rsidRDefault="000F68BD" w:rsidP="006B2EBC">
            <w:pPr>
              <w:pStyle w:val="affffff0"/>
              <w:numPr>
                <w:ilvl w:val="0"/>
                <w:numId w:val="76"/>
              </w:numPr>
              <w:tabs>
                <w:tab w:val="left" w:pos="317"/>
              </w:tabs>
              <w:spacing w:before="60" w:after="60" w:line="240" w:lineRule="auto"/>
              <w:ind w:left="0" w:firstLine="0"/>
              <w:rPr>
                <w:color w:val="212121"/>
                <w:sz w:val="22"/>
                <w:szCs w:val="22"/>
              </w:rPr>
            </w:pPr>
            <w:r w:rsidRPr="00EB1943">
              <w:rPr>
                <w:color w:val="212121"/>
                <w:sz w:val="22"/>
                <w:szCs w:val="22"/>
              </w:rPr>
              <w:t xml:space="preserve">для документа с типом «Изменения» при указании в реквизите «InfDcBs_TypeDcBs» значения «контракт» при условии, что в документе с предыдущим номером изменения в реквизите «InfDcBs_TypeDcBs» было указано значение «извещение об осуществлении закупки» или «приглашение принять участие в определении поставщика (подрядчика, исполнителя)» при </w:t>
            </w:r>
            <w:r w:rsidRPr="00EB1943">
              <w:rPr>
                <w:color w:val="212121"/>
                <w:sz w:val="22"/>
                <w:szCs w:val="22"/>
              </w:rPr>
              <w:lastRenderedPageBreak/>
              <w:t>одновременном предоставлении в закрытый контур документов «Сведения о бюджетном обязательстве» и «Сведения о заключенном контракте (его изменении)» для включения в закрытую часть реестра контрактов;</w:t>
            </w:r>
          </w:p>
          <w:p w14:paraId="625C40EA" w14:textId="77777777" w:rsidR="000F68BD" w:rsidRPr="00EB1943" w:rsidRDefault="000F68BD" w:rsidP="006B2EBC">
            <w:pPr>
              <w:pStyle w:val="affffff0"/>
              <w:numPr>
                <w:ilvl w:val="0"/>
                <w:numId w:val="76"/>
              </w:numPr>
              <w:tabs>
                <w:tab w:val="left" w:pos="317"/>
              </w:tabs>
              <w:spacing w:before="60" w:after="60" w:line="240" w:lineRule="auto"/>
              <w:ind w:left="0" w:firstLine="0"/>
              <w:rPr>
                <w:color w:val="212121"/>
                <w:sz w:val="22"/>
                <w:szCs w:val="22"/>
              </w:rPr>
            </w:pPr>
            <w:r w:rsidRPr="00EB1943">
              <w:rPr>
                <w:color w:val="212121"/>
                <w:sz w:val="22"/>
                <w:szCs w:val="22"/>
              </w:rPr>
              <w:t>в документе в реквизите «RcpBdjt_NmBdgt» указан бюджет, отличный от федерального бюджета, схемой кассового обслуживания которого предусмотрен порядок учета бюджетных обязательств без осуществления сверки со сведениями в реестре контрактов.</w:t>
            </w:r>
          </w:p>
        </w:tc>
      </w:tr>
      <w:tr w:rsidR="000F68BD" w:rsidRPr="00EB1943" w14:paraId="1B01264E" w14:textId="77777777" w:rsidTr="000F68BD">
        <w:tc>
          <w:tcPr>
            <w:tcW w:w="1802" w:type="dxa"/>
            <w:shd w:val="clear" w:color="auto" w:fill="auto"/>
          </w:tcPr>
          <w:p w14:paraId="311614F1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Идентификатор</w:t>
            </w:r>
          </w:p>
        </w:tc>
        <w:tc>
          <w:tcPr>
            <w:tcW w:w="1695" w:type="dxa"/>
            <w:shd w:val="clear" w:color="auto" w:fill="auto"/>
          </w:tcPr>
          <w:p w14:paraId="372E2630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InfDcBs_</w:t>
            </w:r>
            <w:r w:rsidRPr="00EB1943">
              <w:rPr>
                <w:sz w:val="22"/>
                <w:szCs w:val="22"/>
                <w:lang w:val="en-US"/>
              </w:rPr>
              <w:t>Id</w:t>
            </w:r>
            <w:r w:rsidRPr="00EB1943">
              <w:rPr>
                <w:sz w:val="22"/>
                <w:szCs w:val="22"/>
              </w:rPr>
              <w:t>C</w:t>
            </w:r>
            <w:r w:rsidRPr="00EB1943">
              <w:rPr>
                <w:sz w:val="22"/>
                <w:szCs w:val="22"/>
                <w:lang w:val="en-US"/>
              </w:rPr>
              <w:t>d</w:t>
            </w:r>
            <w:r w:rsidRPr="00EB1943">
              <w:rPr>
                <w:sz w:val="22"/>
                <w:szCs w:val="22"/>
              </w:rPr>
              <w:t>G</w:t>
            </w:r>
            <w:r w:rsidRPr="00EB1943">
              <w:rPr>
                <w:sz w:val="22"/>
                <w:szCs w:val="22"/>
                <w:lang w:val="en-US"/>
              </w:rPr>
              <w:t>k</w:t>
            </w:r>
          </w:p>
        </w:tc>
        <w:tc>
          <w:tcPr>
            <w:tcW w:w="707" w:type="dxa"/>
            <w:shd w:val="clear" w:color="auto" w:fill="auto"/>
          </w:tcPr>
          <w:p w14:paraId="007BC19A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26BEF355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Т(</w:t>
            </w:r>
            <w:r w:rsidRPr="00EB1943">
              <w:rPr>
                <w:sz w:val="22"/>
                <w:szCs w:val="22"/>
                <w:lang w:val="en-US"/>
              </w:rPr>
              <w:t>20</w:t>
            </w:r>
            <w:r w:rsidRPr="00EB1943">
              <w:rPr>
                <w:sz w:val="22"/>
                <w:szCs w:val="22"/>
              </w:rPr>
              <w:t>) или</w:t>
            </w:r>
            <w:r w:rsidRPr="00EB1943">
              <w:rPr>
                <w:sz w:val="22"/>
                <w:szCs w:val="22"/>
                <w:lang w:val="en-US"/>
              </w:rPr>
              <w:t xml:space="preserve"> Т(25)</w:t>
            </w:r>
          </w:p>
        </w:tc>
        <w:tc>
          <w:tcPr>
            <w:tcW w:w="848" w:type="dxa"/>
            <w:shd w:val="clear" w:color="auto" w:fill="auto"/>
          </w:tcPr>
          <w:p w14:paraId="0689DB2D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71A9FD69" w14:textId="77777777" w:rsidR="000F68BD" w:rsidRPr="00EB1943" w:rsidRDefault="000F68BD" w:rsidP="00EB1943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идентификатор государственного контракта (контракта, договора, соглашения) (при наличии).</w:t>
            </w:r>
          </w:p>
          <w:p w14:paraId="216BA636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Может заполняться, если в реквизите «Вид» указаны значения «контракт», «договор»,</w:t>
            </w:r>
            <w:r w:rsidRPr="00EB1943">
              <w:t xml:space="preserve"> </w:t>
            </w:r>
            <w:r w:rsidRPr="00EB1943">
              <w:rPr>
                <w:sz w:val="22"/>
                <w:szCs w:val="22"/>
              </w:rPr>
              <w:t>«соглашение», «нормативный правовой акт».</w:t>
            </w:r>
          </w:p>
          <w:p w14:paraId="39D427A1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Заполняется значением 20 или 25 символов.</w:t>
            </w:r>
          </w:p>
        </w:tc>
      </w:tr>
      <w:tr w:rsidR="000F68BD" w:rsidRPr="00EB1943" w14:paraId="740313C6" w14:textId="77777777" w:rsidTr="000F68BD">
        <w:tc>
          <w:tcPr>
            <w:tcW w:w="1802" w:type="dxa"/>
            <w:shd w:val="clear" w:color="auto" w:fill="auto"/>
          </w:tcPr>
          <w:p w14:paraId="16273782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Признак казначейского сопровождения</w:t>
            </w:r>
          </w:p>
        </w:tc>
        <w:tc>
          <w:tcPr>
            <w:tcW w:w="1695" w:type="dxa"/>
            <w:shd w:val="clear" w:color="auto" w:fill="auto"/>
          </w:tcPr>
          <w:p w14:paraId="79894067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InfDcBs_</w:t>
            </w:r>
            <w:r w:rsidRPr="00EB1943">
              <w:rPr>
                <w:sz w:val="22"/>
                <w:szCs w:val="22"/>
                <w:lang w:val="en-US"/>
              </w:rPr>
              <w:t>SgnKS</w:t>
            </w:r>
          </w:p>
        </w:tc>
        <w:tc>
          <w:tcPr>
            <w:tcW w:w="707" w:type="dxa"/>
            <w:shd w:val="clear" w:color="auto" w:fill="auto"/>
          </w:tcPr>
          <w:p w14:paraId="2178A8E1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2CF38426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/>
              </w:rPr>
              <w:t>BOOLEAN</w:t>
            </w:r>
          </w:p>
        </w:tc>
        <w:tc>
          <w:tcPr>
            <w:tcW w:w="848" w:type="dxa"/>
            <w:shd w:val="clear" w:color="auto" w:fill="auto"/>
          </w:tcPr>
          <w:p w14:paraId="1521796D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403C1959" w14:textId="77777777" w:rsidR="000F68BD" w:rsidRPr="00EB1943" w:rsidRDefault="000F68BD" w:rsidP="00EB1943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Признак казначейского сопровождения контракта, договора, соглашения, нормативного правового акта.</w:t>
            </w:r>
          </w:p>
          <w:p w14:paraId="5CA54180" w14:textId="77777777" w:rsidR="000F68BD" w:rsidRPr="00EB1943" w:rsidRDefault="000F68BD" w:rsidP="00EB1943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В случае если исполнение документа-основания осуществляется по казначейскому сопровождению, то указывается значение «1» («Да»).</w:t>
            </w:r>
          </w:p>
          <w:p w14:paraId="4ACEA0FE" w14:textId="77777777" w:rsidR="000F68BD" w:rsidRPr="00EB1943" w:rsidRDefault="000F68BD" w:rsidP="00EB1943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В остальных случаях ука-зывается значение «0» («Нет»).</w:t>
            </w:r>
          </w:p>
        </w:tc>
      </w:tr>
      <w:tr w:rsidR="000F68BD" w:rsidRPr="00EB1943" w14:paraId="1D1B5AC6" w14:textId="77777777" w:rsidTr="000F68BD">
        <w:tc>
          <w:tcPr>
            <w:tcW w:w="1802" w:type="dxa"/>
            <w:shd w:val="clear" w:color="auto" w:fill="auto"/>
          </w:tcPr>
          <w:p w14:paraId="351A9B86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в валюте обязательства</w:t>
            </w:r>
          </w:p>
        </w:tc>
        <w:tc>
          <w:tcPr>
            <w:tcW w:w="1695" w:type="dxa"/>
            <w:shd w:val="clear" w:color="auto" w:fill="auto"/>
          </w:tcPr>
          <w:p w14:paraId="58CD429D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InfDcBs_SmSbsds</w:t>
            </w:r>
          </w:p>
        </w:tc>
        <w:tc>
          <w:tcPr>
            <w:tcW w:w="707" w:type="dxa"/>
            <w:shd w:val="clear" w:color="auto" w:fill="auto"/>
          </w:tcPr>
          <w:p w14:paraId="55816031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5F542BDD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848" w:type="dxa"/>
            <w:shd w:val="clear" w:color="auto" w:fill="auto"/>
          </w:tcPr>
          <w:p w14:paraId="3B23A4FD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617D405F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Сумма </w:t>
            </w:r>
            <w:r w:rsidRPr="00EB1943">
              <w:rPr>
                <w:sz w:val="22"/>
              </w:rPr>
              <w:t xml:space="preserve">по документу–основанию </w:t>
            </w:r>
            <w:r w:rsidRPr="00EB1943">
              <w:rPr>
                <w:sz w:val="22"/>
                <w:szCs w:val="22"/>
              </w:rPr>
              <w:t>в валюте БО.</w:t>
            </w:r>
          </w:p>
        </w:tc>
      </w:tr>
      <w:tr w:rsidR="000F68BD" w:rsidRPr="00EB1943" w14:paraId="13BD3375" w14:textId="77777777" w:rsidTr="000F68BD">
        <w:tc>
          <w:tcPr>
            <w:tcW w:w="1802" w:type="dxa"/>
            <w:shd w:val="clear" w:color="auto" w:fill="auto"/>
          </w:tcPr>
          <w:p w14:paraId="3D7624BD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валюты по ОКВ</w:t>
            </w:r>
          </w:p>
        </w:tc>
        <w:tc>
          <w:tcPr>
            <w:tcW w:w="1695" w:type="dxa"/>
            <w:shd w:val="clear" w:color="auto" w:fill="auto"/>
          </w:tcPr>
          <w:p w14:paraId="786C3315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InfDcBs_CdCrrnc</w:t>
            </w:r>
          </w:p>
        </w:tc>
        <w:tc>
          <w:tcPr>
            <w:tcW w:w="707" w:type="dxa"/>
            <w:shd w:val="clear" w:color="auto" w:fill="auto"/>
          </w:tcPr>
          <w:p w14:paraId="69F0B752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52B5A705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Т(3)</w:t>
            </w:r>
          </w:p>
        </w:tc>
        <w:tc>
          <w:tcPr>
            <w:tcW w:w="848" w:type="dxa"/>
            <w:shd w:val="clear" w:color="auto" w:fill="auto"/>
          </w:tcPr>
          <w:p w14:paraId="1DD549AE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1A784A0A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Цифровой код валюты по ОКВ.</w:t>
            </w:r>
          </w:p>
        </w:tc>
      </w:tr>
      <w:tr w:rsidR="000F68BD" w:rsidRPr="00EB1943" w14:paraId="277DF6E6" w14:textId="77777777" w:rsidTr="000F68BD">
        <w:tc>
          <w:tcPr>
            <w:tcW w:w="1802" w:type="dxa"/>
            <w:shd w:val="clear" w:color="auto" w:fill="auto"/>
          </w:tcPr>
          <w:p w14:paraId="5C6BD077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в валюте Российской Федерации, всего</w:t>
            </w:r>
          </w:p>
        </w:tc>
        <w:tc>
          <w:tcPr>
            <w:tcW w:w="1695" w:type="dxa"/>
            <w:shd w:val="clear" w:color="auto" w:fill="auto"/>
          </w:tcPr>
          <w:p w14:paraId="2F295194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InfDcBs_SmSbsdRUB</w:t>
            </w:r>
          </w:p>
        </w:tc>
        <w:tc>
          <w:tcPr>
            <w:tcW w:w="707" w:type="dxa"/>
            <w:shd w:val="clear" w:color="auto" w:fill="auto"/>
          </w:tcPr>
          <w:p w14:paraId="5F2B6744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1F258701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848" w:type="dxa"/>
            <w:shd w:val="clear" w:color="auto" w:fill="auto"/>
          </w:tcPr>
          <w:p w14:paraId="7DB8E908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39D0D689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Сумма </w:t>
            </w:r>
            <w:r w:rsidRPr="00EB1943">
              <w:rPr>
                <w:sz w:val="22"/>
              </w:rPr>
              <w:t>по документу–основанию</w:t>
            </w:r>
            <w:r w:rsidRPr="00EB1943">
              <w:rPr>
                <w:sz w:val="22"/>
                <w:szCs w:val="22"/>
              </w:rPr>
              <w:t xml:space="preserve"> в валюте Российской Федерации (рублях).</w:t>
            </w:r>
          </w:p>
          <w:p w14:paraId="1BC31EB6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Сумма в валюте Российской </w:t>
            </w:r>
            <w:r w:rsidRPr="00EB1943">
              <w:rPr>
                <w:sz w:val="22"/>
                <w:szCs w:val="22"/>
              </w:rPr>
              <w:lastRenderedPageBreak/>
              <w:t>Федерации включает в себя сумму исполненного обязательства прошлых лет, а также сумму обязательства на текущий год и последующие годы.</w:t>
            </w:r>
          </w:p>
        </w:tc>
      </w:tr>
      <w:tr w:rsidR="000F68BD" w:rsidRPr="00EB1943" w14:paraId="358FCE25" w14:textId="77777777" w:rsidTr="000F68BD">
        <w:tc>
          <w:tcPr>
            <w:tcW w:w="1802" w:type="dxa"/>
            <w:shd w:val="clear" w:color="auto" w:fill="auto"/>
          </w:tcPr>
          <w:p w14:paraId="267593AC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Сумма казначейского обеспечения обязательств</w:t>
            </w:r>
          </w:p>
        </w:tc>
        <w:tc>
          <w:tcPr>
            <w:tcW w:w="1695" w:type="dxa"/>
            <w:shd w:val="clear" w:color="auto" w:fill="auto"/>
          </w:tcPr>
          <w:p w14:paraId="07AEF738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InfDcBs</w:t>
            </w:r>
            <w:r w:rsidRPr="00EB1943">
              <w:rPr>
                <w:sz w:val="22"/>
                <w:szCs w:val="22"/>
                <w:lang w:val="en-US"/>
              </w:rPr>
              <w:t>_SmKOO</w:t>
            </w:r>
          </w:p>
        </w:tc>
        <w:tc>
          <w:tcPr>
            <w:tcW w:w="707" w:type="dxa"/>
            <w:shd w:val="clear" w:color="auto" w:fill="auto"/>
          </w:tcPr>
          <w:p w14:paraId="5E4EC8A1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F73A58D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848" w:type="dxa"/>
            <w:shd w:val="clear" w:color="auto" w:fill="auto"/>
          </w:tcPr>
          <w:p w14:paraId="62A2DCA0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1CF6CE21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сумма казначейского обеспечения обязательств</w:t>
            </w:r>
            <w:r w:rsidRPr="00EB1943">
              <w:rPr>
                <w:sz w:val="22"/>
              </w:rPr>
              <w:t xml:space="preserve"> в валюте Российской Федерации (рублях)</w:t>
            </w:r>
            <w:r w:rsidRPr="00EB1943">
              <w:rPr>
                <w:sz w:val="22"/>
                <w:szCs w:val="22"/>
              </w:rPr>
              <w:t>, если расчеты по документу-основанию осуществляются с применением казначейского обеспечения обязательств.</w:t>
            </w:r>
          </w:p>
          <w:p w14:paraId="434E7FF6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В остальных случаях не заполняется.</w:t>
            </w:r>
          </w:p>
        </w:tc>
      </w:tr>
      <w:tr w:rsidR="000F68BD" w:rsidRPr="00EB1943" w14:paraId="1A3789A1" w14:textId="77777777" w:rsidTr="000F68BD">
        <w:tc>
          <w:tcPr>
            <w:tcW w:w="1802" w:type="dxa"/>
            <w:shd w:val="clear" w:color="auto" w:fill="auto"/>
          </w:tcPr>
          <w:p w14:paraId="68E429BF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Процент платежа, требующего подтверждения, от общей суммы</w:t>
            </w:r>
            <w:r w:rsidRPr="00EB1943">
              <w:rPr>
                <w:color w:val="000000"/>
                <w:szCs w:val="24"/>
              </w:rPr>
              <w:t xml:space="preserve"> </w:t>
            </w:r>
            <w:r w:rsidRPr="00EB1943">
              <w:rPr>
                <w:sz w:val="22"/>
                <w:szCs w:val="22"/>
              </w:rPr>
              <w:t>бюджетного обязательства</w:t>
            </w:r>
          </w:p>
        </w:tc>
        <w:tc>
          <w:tcPr>
            <w:tcW w:w="1695" w:type="dxa"/>
            <w:shd w:val="clear" w:color="auto" w:fill="auto"/>
          </w:tcPr>
          <w:p w14:paraId="14226918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InfDcBs_AdvncPy</w:t>
            </w:r>
          </w:p>
        </w:tc>
        <w:tc>
          <w:tcPr>
            <w:tcW w:w="707" w:type="dxa"/>
            <w:shd w:val="clear" w:color="auto" w:fill="auto"/>
          </w:tcPr>
          <w:p w14:paraId="072675FE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989548F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N(5.2)</w:t>
            </w:r>
          </w:p>
        </w:tc>
        <w:tc>
          <w:tcPr>
            <w:tcW w:w="848" w:type="dxa"/>
            <w:shd w:val="clear" w:color="auto" w:fill="auto"/>
          </w:tcPr>
          <w:p w14:paraId="547DD022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79A68E8D" w14:textId="77777777" w:rsidR="000F68BD" w:rsidRPr="00EB1943" w:rsidRDefault="000F68BD" w:rsidP="00EB1943">
            <w:pPr>
              <w:spacing w:before="60" w:after="60"/>
              <w:ind w:firstLine="0"/>
            </w:pPr>
            <w:r w:rsidRPr="00EB1943">
              <w:rPr>
                <w:sz w:val="22"/>
                <w:szCs w:val="22"/>
              </w:rPr>
              <w:t xml:space="preserve">Указывается процент платежа (авансового платежа), </w:t>
            </w:r>
            <w:r w:rsidRPr="00EB1943">
              <w:rPr>
                <w:sz w:val="22"/>
              </w:rPr>
              <w:t>требующего подтверждения, установленный документом-основанием или исчисленный от общей суммы бюджетного обязательства</w:t>
            </w:r>
            <w:r w:rsidRPr="00EB1943">
              <w:rPr>
                <w:sz w:val="22"/>
                <w:szCs w:val="22"/>
              </w:rPr>
              <w:t>.</w:t>
            </w:r>
            <w:r w:rsidRPr="00EB1943">
              <w:t xml:space="preserve"> </w:t>
            </w:r>
          </w:p>
          <w:p w14:paraId="05B7AE23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</w:rPr>
            </w:pPr>
            <w:r w:rsidRPr="00EB1943">
              <w:rPr>
                <w:sz w:val="22"/>
              </w:rPr>
              <w:t>Может принимать значения от 0.01 до 100.00 включительно.</w:t>
            </w:r>
          </w:p>
          <w:p w14:paraId="72A03261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</w:rPr>
            </w:pPr>
            <w:r w:rsidRPr="00EB1943">
              <w:rPr>
                <w:sz w:val="22"/>
              </w:rPr>
              <w:t>Поле обязательно заполняется, если поле «Сумма</w:t>
            </w:r>
            <w:r w:rsidRPr="00EB1943">
              <w:rPr>
                <w:sz w:val="22"/>
                <w:szCs w:val="22"/>
              </w:rPr>
              <w:t xml:space="preserve"> платежа, требующего подтверждения</w:t>
            </w:r>
            <w:r w:rsidRPr="00EB1943">
              <w:rPr>
                <w:sz w:val="22"/>
              </w:rPr>
              <w:t>» заполнено значением, отличным от «0.00».</w:t>
            </w:r>
          </w:p>
          <w:p w14:paraId="06B99FE3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</w:rPr>
              <w:t>Поле не заполняется, если поле «Сумма</w:t>
            </w:r>
            <w:r w:rsidRPr="00EB1943">
              <w:rPr>
                <w:sz w:val="22"/>
                <w:szCs w:val="22"/>
              </w:rPr>
              <w:t xml:space="preserve"> платежа, требующего подтверждения</w:t>
            </w:r>
            <w:r w:rsidRPr="00EB1943">
              <w:rPr>
                <w:sz w:val="22"/>
              </w:rPr>
              <w:t>» заполнено значением «0.00» или «пусто».</w:t>
            </w:r>
          </w:p>
        </w:tc>
      </w:tr>
      <w:tr w:rsidR="000F68BD" w:rsidRPr="00EB1943" w14:paraId="107F9FE4" w14:textId="77777777" w:rsidTr="000F68BD">
        <w:tc>
          <w:tcPr>
            <w:tcW w:w="1802" w:type="dxa"/>
            <w:shd w:val="clear" w:color="auto" w:fill="auto"/>
          </w:tcPr>
          <w:p w14:paraId="5FA7A7E0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платежа, требующего подтверждения</w:t>
            </w:r>
          </w:p>
        </w:tc>
        <w:tc>
          <w:tcPr>
            <w:tcW w:w="1695" w:type="dxa"/>
            <w:shd w:val="clear" w:color="auto" w:fill="auto"/>
          </w:tcPr>
          <w:p w14:paraId="3DE013AB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InfDcBs_AmntAdvPy</w:t>
            </w:r>
          </w:p>
        </w:tc>
        <w:tc>
          <w:tcPr>
            <w:tcW w:w="707" w:type="dxa"/>
            <w:shd w:val="clear" w:color="auto" w:fill="auto"/>
          </w:tcPr>
          <w:p w14:paraId="585F520C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5BDB88C6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848" w:type="dxa"/>
            <w:shd w:val="clear" w:color="auto" w:fill="auto"/>
          </w:tcPr>
          <w:p w14:paraId="101AFBC9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7639F80D" w14:textId="77777777" w:rsidR="000F68BD" w:rsidRPr="00EB1943" w:rsidRDefault="000F68BD" w:rsidP="00EB1943">
            <w:pPr>
              <w:pStyle w:val="ASFKTablenorm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EB1943">
              <w:rPr>
                <w:rFonts w:ascii="Times New Roman" w:hAnsi="Times New Roman"/>
                <w:sz w:val="22"/>
                <w:szCs w:val="22"/>
              </w:rPr>
              <w:t>Указывается сумма авансового платежа, установленная документом-основанием или исчисленная от общей суммы бюджетного обязательства сумма авансового платежа в валюте бюджетного обязательства, либо сумма предварительной оплаты, требующая последующего подтверждения, установленная документом-основанием в валюте бюджетного обязательства.</w:t>
            </w:r>
          </w:p>
          <w:p w14:paraId="28EE071B" w14:textId="77777777" w:rsidR="000F68BD" w:rsidRPr="00EB1943" w:rsidRDefault="000F68BD" w:rsidP="00EB1943">
            <w:pPr>
              <w:pStyle w:val="ASFKTablenorm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EB1943">
              <w:rPr>
                <w:rFonts w:ascii="Times New Roman" w:hAnsi="Times New Roman"/>
                <w:sz w:val="22"/>
                <w:szCs w:val="22"/>
              </w:rPr>
              <w:t xml:space="preserve">Поле обязательно для заполнения, если в поле «Вид» указаны значения «контракт», «договор», «извещение об </w:t>
            </w:r>
            <w:r w:rsidRPr="00EB1943">
              <w:rPr>
                <w:rFonts w:ascii="Times New Roman" w:hAnsi="Times New Roman"/>
                <w:sz w:val="22"/>
                <w:szCs w:val="22"/>
              </w:rPr>
              <w:lastRenderedPageBreak/>
              <w:t>осуществлении закупки» или «приглашение принять участие в определении поставщика (подрядчика, исполнителя)».</w:t>
            </w:r>
          </w:p>
          <w:p w14:paraId="4E935E5D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Поле не заполняется при иных значениях поля «Вид».</w:t>
            </w:r>
          </w:p>
          <w:p w14:paraId="06980189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</w:rPr>
              <w:t xml:space="preserve">Сумма платежа, требующего подтверждения, не может превышать </w:t>
            </w:r>
            <w:r w:rsidRPr="00EB1943">
              <w:rPr>
                <w:sz w:val="22"/>
                <w:lang w:val="en-US"/>
              </w:rPr>
              <w:t>C</w:t>
            </w:r>
            <w:r w:rsidRPr="00EB1943">
              <w:rPr>
                <w:sz w:val="22"/>
              </w:rPr>
              <w:t>умму в валюте обязательства.</w:t>
            </w:r>
          </w:p>
        </w:tc>
      </w:tr>
      <w:tr w:rsidR="000F68BD" w:rsidRPr="00EB1943" w14:paraId="56CA77D1" w14:textId="77777777" w:rsidTr="000F68BD">
        <w:tc>
          <w:tcPr>
            <w:tcW w:w="1802" w:type="dxa"/>
            <w:shd w:val="clear" w:color="auto" w:fill="auto"/>
          </w:tcPr>
          <w:p w14:paraId="0B25AD5F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Номер уведомления о поступлении исполнительного документа</w:t>
            </w:r>
            <w:r w:rsidRPr="00EB1943">
              <w:rPr>
                <w:sz w:val="22"/>
              </w:rPr>
              <w:t>/ решения налогового органа</w:t>
            </w:r>
          </w:p>
        </w:tc>
        <w:tc>
          <w:tcPr>
            <w:tcW w:w="1695" w:type="dxa"/>
            <w:shd w:val="clear" w:color="auto" w:fill="auto"/>
          </w:tcPr>
          <w:p w14:paraId="3F78CA30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InfDcBs_NotificNmbr</w:t>
            </w:r>
          </w:p>
          <w:p w14:paraId="17F16184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  <w:p w14:paraId="2236C2C5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  <w:p w14:paraId="29DAD3CA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4AFBA627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332201BB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Т(1-50)</w:t>
            </w:r>
          </w:p>
        </w:tc>
        <w:tc>
          <w:tcPr>
            <w:tcW w:w="848" w:type="dxa"/>
            <w:shd w:val="clear" w:color="auto" w:fill="auto"/>
          </w:tcPr>
          <w:p w14:paraId="3AA93B6D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09598BEF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Номер уведомления о поступлении исполнительного документа</w:t>
            </w:r>
            <w:r w:rsidRPr="00EB1943">
              <w:rPr>
                <w:sz w:val="22"/>
              </w:rPr>
              <w:t>/решения налогового органа</w:t>
            </w:r>
            <w:r w:rsidRPr="00EB1943">
              <w:rPr>
                <w:sz w:val="22"/>
                <w:szCs w:val="22"/>
              </w:rPr>
              <w:t>.</w:t>
            </w:r>
          </w:p>
          <w:p w14:paraId="4B5A004D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Заполняется только в случае указания в поле «InfDcBs_TypeDcBs» значений «исполнительный документ» или «решение налогового органа».</w:t>
            </w:r>
          </w:p>
        </w:tc>
      </w:tr>
      <w:tr w:rsidR="000F68BD" w:rsidRPr="00EB1943" w14:paraId="1A5FA4B5" w14:textId="77777777" w:rsidTr="000F68BD">
        <w:tc>
          <w:tcPr>
            <w:tcW w:w="1802" w:type="dxa"/>
            <w:shd w:val="clear" w:color="auto" w:fill="auto"/>
          </w:tcPr>
          <w:p w14:paraId="306371B5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Дата уведомления о поступлении исполнительного документа</w:t>
            </w:r>
            <w:r w:rsidRPr="00EB1943">
              <w:rPr>
                <w:sz w:val="22"/>
              </w:rPr>
              <w:t>/ решения налогового органа</w:t>
            </w:r>
          </w:p>
        </w:tc>
        <w:tc>
          <w:tcPr>
            <w:tcW w:w="1695" w:type="dxa"/>
            <w:shd w:val="clear" w:color="auto" w:fill="auto"/>
          </w:tcPr>
          <w:p w14:paraId="720DEBFE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InfDcBs_NotificDt</w:t>
            </w:r>
          </w:p>
        </w:tc>
        <w:tc>
          <w:tcPr>
            <w:tcW w:w="707" w:type="dxa"/>
            <w:shd w:val="clear" w:color="auto" w:fill="auto"/>
          </w:tcPr>
          <w:p w14:paraId="1B2354CE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35791B1C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48" w:type="dxa"/>
            <w:shd w:val="clear" w:color="auto" w:fill="auto"/>
          </w:tcPr>
          <w:p w14:paraId="0211C476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7EAA9AAF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Дата уведомления о поступлении исполнительного документа</w:t>
            </w:r>
            <w:r w:rsidRPr="00EB1943">
              <w:rPr>
                <w:sz w:val="22"/>
              </w:rPr>
              <w:t>/решения налогового органа</w:t>
            </w:r>
            <w:r w:rsidRPr="00EB1943">
              <w:rPr>
                <w:sz w:val="22"/>
                <w:szCs w:val="22"/>
              </w:rPr>
              <w:t>.</w:t>
            </w:r>
          </w:p>
          <w:p w14:paraId="71FD3824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Заполняется только в случае указания в поле «InfDcBs_TypeDcBs» значений «исполнительный документ» или «решение налогового органа».</w:t>
            </w:r>
          </w:p>
        </w:tc>
      </w:tr>
      <w:tr w:rsidR="000F68BD" w:rsidRPr="00EB1943" w14:paraId="6606CDF0" w14:textId="77777777" w:rsidTr="000F68BD">
        <w:tc>
          <w:tcPr>
            <w:tcW w:w="1802" w:type="dxa"/>
            <w:shd w:val="clear" w:color="auto" w:fill="auto"/>
          </w:tcPr>
          <w:p w14:paraId="623E6F52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Основание для невключения договора (государственного контракта) в реестр контрактов</w:t>
            </w:r>
          </w:p>
        </w:tc>
        <w:tc>
          <w:tcPr>
            <w:tcW w:w="1695" w:type="dxa"/>
            <w:shd w:val="clear" w:color="auto" w:fill="auto"/>
          </w:tcPr>
          <w:p w14:paraId="10418624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InfDcBs_CnsdCntrct</w:t>
            </w:r>
          </w:p>
        </w:tc>
        <w:tc>
          <w:tcPr>
            <w:tcW w:w="707" w:type="dxa"/>
            <w:shd w:val="clear" w:color="auto" w:fill="auto"/>
          </w:tcPr>
          <w:p w14:paraId="3CC3D564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3FDE2DA7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Т(1-2000)</w:t>
            </w:r>
          </w:p>
        </w:tc>
        <w:tc>
          <w:tcPr>
            <w:tcW w:w="848" w:type="dxa"/>
            <w:shd w:val="clear" w:color="auto" w:fill="auto"/>
          </w:tcPr>
          <w:p w14:paraId="498A2EB8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552F1485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Основание для невключения договора (государственного контракта) в реестр контрактов. </w:t>
            </w:r>
          </w:p>
          <w:p w14:paraId="0A331DB1" w14:textId="77777777" w:rsidR="000F68BD" w:rsidRPr="00EB1943" w:rsidRDefault="000F68BD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Может заполняться только в случае указания в поле «InfDcBs_TypeDcBs» значения «договор».</w:t>
            </w:r>
          </w:p>
        </w:tc>
      </w:tr>
      <w:tr w:rsidR="000F68BD" w:rsidRPr="00EB1943" w14:paraId="536507D4" w14:textId="77777777" w:rsidTr="000F68BD">
        <w:tc>
          <w:tcPr>
            <w:tcW w:w="9570" w:type="dxa"/>
            <w:gridSpan w:val="6"/>
            <w:shd w:val="clear" w:color="auto" w:fill="auto"/>
          </w:tcPr>
          <w:p w14:paraId="2E176AB2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b/>
                <w:sz w:val="22"/>
                <w:szCs w:val="22"/>
              </w:rPr>
              <w:t>Подписи</w:t>
            </w:r>
          </w:p>
        </w:tc>
      </w:tr>
      <w:tr w:rsidR="000F68BD" w:rsidRPr="00EB1943" w14:paraId="24CC9AAF" w14:textId="77777777" w:rsidTr="000F68BD">
        <w:tc>
          <w:tcPr>
            <w:tcW w:w="1802" w:type="dxa"/>
            <w:shd w:val="clear" w:color="auto" w:fill="auto"/>
          </w:tcPr>
          <w:p w14:paraId="65EA2FB2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ФИО руководителя </w:t>
            </w:r>
          </w:p>
        </w:tc>
        <w:tc>
          <w:tcPr>
            <w:tcW w:w="1695" w:type="dxa"/>
            <w:shd w:val="clear" w:color="auto" w:fill="auto"/>
          </w:tcPr>
          <w:p w14:paraId="6434BE24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Sgnng_NmHd</w:t>
            </w:r>
          </w:p>
        </w:tc>
        <w:tc>
          <w:tcPr>
            <w:tcW w:w="707" w:type="dxa"/>
            <w:shd w:val="clear" w:color="auto" w:fill="auto"/>
          </w:tcPr>
          <w:p w14:paraId="566F5C4B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93494B2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Т(1-100)</w:t>
            </w:r>
          </w:p>
        </w:tc>
        <w:tc>
          <w:tcPr>
            <w:tcW w:w="848" w:type="dxa"/>
            <w:shd w:val="clear" w:color="auto" w:fill="auto"/>
          </w:tcPr>
          <w:p w14:paraId="41393646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4AE3EB74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Расшифровка подписи руководителя (уполномоченного им лица) </w:t>
            </w:r>
            <w:r w:rsidRPr="00EB1943">
              <w:rPr>
                <w:sz w:val="22"/>
              </w:rPr>
              <w:t>клиента или ТОФК сформировавшего данный документ</w:t>
            </w:r>
            <w:r w:rsidRPr="00EB1943">
              <w:rPr>
                <w:sz w:val="22"/>
                <w:szCs w:val="22"/>
              </w:rPr>
              <w:t>.</w:t>
            </w:r>
          </w:p>
        </w:tc>
      </w:tr>
      <w:tr w:rsidR="000F68BD" w:rsidRPr="00EB1943" w14:paraId="06CDA54F" w14:textId="77777777" w:rsidTr="000F68BD">
        <w:tc>
          <w:tcPr>
            <w:tcW w:w="1802" w:type="dxa"/>
            <w:shd w:val="clear" w:color="auto" w:fill="auto"/>
          </w:tcPr>
          <w:p w14:paraId="5856E15F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Должность руководителя </w:t>
            </w:r>
          </w:p>
        </w:tc>
        <w:tc>
          <w:tcPr>
            <w:tcW w:w="1695" w:type="dxa"/>
            <w:shd w:val="clear" w:color="auto" w:fill="auto"/>
          </w:tcPr>
          <w:p w14:paraId="1810E363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Sgnng_PstHd</w:t>
            </w:r>
          </w:p>
        </w:tc>
        <w:tc>
          <w:tcPr>
            <w:tcW w:w="707" w:type="dxa"/>
            <w:shd w:val="clear" w:color="auto" w:fill="auto"/>
          </w:tcPr>
          <w:p w14:paraId="5AF019B1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8167524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Т(1-100)</w:t>
            </w:r>
          </w:p>
        </w:tc>
        <w:tc>
          <w:tcPr>
            <w:tcW w:w="848" w:type="dxa"/>
            <w:shd w:val="clear" w:color="auto" w:fill="auto"/>
          </w:tcPr>
          <w:p w14:paraId="2098B7C1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1DCE1A24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Должность руководителя (уполномоченного им лица) </w:t>
            </w:r>
            <w:r w:rsidRPr="00EB1943">
              <w:rPr>
                <w:sz w:val="22"/>
              </w:rPr>
              <w:t>клиента или ТОФК сформировавшего данный документ.</w:t>
            </w:r>
          </w:p>
        </w:tc>
      </w:tr>
      <w:tr w:rsidR="000F68BD" w:rsidRPr="00EB1943" w14:paraId="0A23BEB7" w14:textId="77777777" w:rsidTr="000F68BD">
        <w:tc>
          <w:tcPr>
            <w:tcW w:w="1802" w:type="dxa"/>
            <w:shd w:val="clear" w:color="auto" w:fill="auto"/>
          </w:tcPr>
          <w:p w14:paraId="1A4B6D17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Дата подписания </w:t>
            </w:r>
            <w:r w:rsidRPr="00EB1943">
              <w:rPr>
                <w:sz w:val="22"/>
                <w:szCs w:val="22"/>
              </w:rPr>
              <w:lastRenderedPageBreak/>
              <w:t>документа</w:t>
            </w:r>
          </w:p>
        </w:tc>
        <w:tc>
          <w:tcPr>
            <w:tcW w:w="1695" w:type="dxa"/>
            <w:shd w:val="clear" w:color="auto" w:fill="auto"/>
          </w:tcPr>
          <w:p w14:paraId="5AA4D755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Sgnng_DtSgnng</w:t>
            </w:r>
          </w:p>
        </w:tc>
        <w:tc>
          <w:tcPr>
            <w:tcW w:w="707" w:type="dxa"/>
            <w:shd w:val="clear" w:color="auto" w:fill="auto"/>
          </w:tcPr>
          <w:p w14:paraId="00E5B8C4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7EDE55D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/>
              </w:rPr>
              <w:t>D</w:t>
            </w:r>
            <w:r w:rsidRPr="00EB1943">
              <w:rPr>
                <w:sz w:val="22"/>
                <w:szCs w:val="22"/>
              </w:rPr>
              <w:t>ate</w:t>
            </w:r>
          </w:p>
        </w:tc>
        <w:tc>
          <w:tcPr>
            <w:tcW w:w="848" w:type="dxa"/>
            <w:shd w:val="clear" w:color="auto" w:fill="auto"/>
          </w:tcPr>
          <w:p w14:paraId="4C84D011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1E2EF2C2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Дата подписания документа руководителем </w:t>
            </w:r>
            <w:r w:rsidRPr="00EB1943">
              <w:rPr>
                <w:sz w:val="22"/>
                <w:szCs w:val="22"/>
              </w:rPr>
              <w:lastRenderedPageBreak/>
              <w:t>(уполномоченным им лицом).</w:t>
            </w:r>
          </w:p>
        </w:tc>
      </w:tr>
      <w:tr w:rsidR="000F68BD" w:rsidRPr="00EB1943" w14:paraId="6243230C" w14:textId="77777777" w:rsidTr="000F68BD">
        <w:tc>
          <w:tcPr>
            <w:tcW w:w="1802" w:type="dxa"/>
            <w:shd w:val="clear" w:color="auto" w:fill="auto"/>
          </w:tcPr>
          <w:p w14:paraId="18583BD7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Служебная информация документа</w:t>
            </w:r>
          </w:p>
        </w:tc>
        <w:tc>
          <w:tcPr>
            <w:tcW w:w="1695" w:type="dxa"/>
            <w:shd w:val="clear" w:color="auto" w:fill="auto"/>
          </w:tcPr>
          <w:p w14:paraId="0BFC53EB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Inf_MSC_Infrmtn</w:t>
            </w:r>
          </w:p>
        </w:tc>
        <w:tc>
          <w:tcPr>
            <w:tcW w:w="707" w:type="dxa"/>
            <w:shd w:val="clear" w:color="auto" w:fill="auto"/>
          </w:tcPr>
          <w:p w14:paraId="6A2C034F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</w:t>
            </w:r>
          </w:p>
        </w:tc>
        <w:tc>
          <w:tcPr>
            <w:tcW w:w="1130" w:type="dxa"/>
            <w:shd w:val="clear" w:color="auto" w:fill="auto"/>
          </w:tcPr>
          <w:p w14:paraId="3587DC98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/>
              </w:rPr>
              <w:t>t</w:t>
            </w:r>
            <w:r w:rsidRPr="00EB1943">
              <w:rPr>
                <w:sz w:val="22"/>
                <w:szCs w:val="22"/>
              </w:rPr>
              <w:t>MSC_Infrmtn</w:t>
            </w:r>
          </w:p>
        </w:tc>
        <w:tc>
          <w:tcPr>
            <w:tcW w:w="848" w:type="dxa"/>
            <w:shd w:val="clear" w:color="auto" w:fill="auto"/>
          </w:tcPr>
          <w:p w14:paraId="38268677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39015581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</w:rPr>
            </w:pPr>
            <w:r w:rsidRPr="00EB1943">
              <w:rPr>
                <w:sz w:val="22"/>
                <w:szCs w:val="22"/>
              </w:rPr>
              <w:t xml:space="preserve">Служебная информация документа. </w:t>
            </w:r>
            <w:r w:rsidRPr="00EB1943">
              <w:rPr>
                <w:sz w:val="22"/>
              </w:rPr>
              <w:t>Заполняется в ОрФК.</w:t>
            </w:r>
          </w:p>
          <w:p w14:paraId="0339FA47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EB1943">
              <w:rPr>
                <w:b/>
                <w:sz w:val="22"/>
                <w:szCs w:val="22"/>
              </w:rPr>
              <w:fldChar w:fldCharType="begin"/>
            </w:r>
            <w:r w:rsidRPr="00EB1943">
              <w:rPr>
                <w:b/>
                <w:sz w:val="22"/>
                <w:szCs w:val="22"/>
              </w:rPr>
              <w:instrText xml:space="preserve"> REF _Ref465900120 \h  \* MERGEFORMAT </w:instrText>
            </w:r>
            <w:r w:rsidRPr="00EB1943">
              <w:rPr>
                <w:b/>
                <w:sz w:val="22"/>
                <w:szCs w:val="22"/>
              </w:rPr>
            </w:r>
            <w:r w:rsidRPr="00EB1943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b/>
                <w:noProof/>
                <w:sz w:val="22"/>
                <w:szCs w:val="22"/>
              </w:rPr>
              <w:t>14</w:t>
            </w:r>
            <w:r w:rsidRPr="00EB1943">
              <w:rPr>
                <w:b/>
                <w:sz w:val="22"/>
                <w:szCs w:val="22"/>
              </w:rPr>
              <w:fldChar w:fldCharType="end"/>
            </w:r>
            <w:r w:rsidRPr="00EB1943">
              <w:rPr>
                <w:sz w:val="22"/>
                <w:szCs w:val="22"/>
              </w:rPr>
              <w:t>.</w:t>
            </w:r>
          </w:p>
        </w:tc>
      </w:tr>
      <w:tr w:rsidR="000F68BD" w:rsidRPr="00EB1943" w14:paraId="50272F38" w14:textId="77777777" w:rsidTr="000F68BD">
        <w:tc>
          <w:tcPr>
            <w:tcW w:w="1802" w:type="dxa"/>
            <w:shd w:val="clear" w:color="auto" w:fill="auto"/>
          </w:tcPr>
          <w:p w14:paraId="44A4787A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Реквизиты контрагента/ взыскателя по исполнительному документу/ налогового органа</w:t>
            </w:r>
          </w:p>
        </w:tc>
        <w:tc>
          <w:tcPr>
            <w:tcW w:w="1695" w:type="dxa"/>
            <w:shd w:val="clear" w:color="auto" w:fill="auto"/>
          </w:tcPr>
          <w:p w14:paraId="74AEA720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Rqsts_TblSbsd</w:t>
            </w:r>
          </w:p>
        </w:tc>
        <w:tc>
          <w:tcPr>
            <w:tcW w:w="707" w:type="dxa"/>
            <w:shd w:val="clear" w:color="auto" w:fill="auto"/>
          </w:tcPr>
          <w:p w14:paraId="6B4E696A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</w:t>
            </w:r>
          </w:p>
        </w:tc>
        <w:tc>
          <w:tcPr>
            <w:tcW w:w="1130" w:type="dxa"/>
            <w:shd w:val="clear" w:color="auto" w:fill="auto"/>
          </w:tcPr>
          <w:p w14:paraId="3A2EEBD6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tRqsts_TblSbsd</w:t>
            </w:r>
          </w:p>
        </w:tc>
        <w:tc>
          <w:tcPr>
            <w:tcW w:w="848" w:type="dxa"/>
            <w:shd w:val="clear" w:color="auto" w:fill="auto"/>
          </w:tcPr>
          <w:p w14:paraId="351A52F9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4DEDF951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Реквизиты контрагента/взыскателя по исполнительному документу/налогового органа. Может не заполняться в зависимости от заполнения элемента «InfDcBs_TypeDcBs».</w:t>
            </w:r>
          </w:p>
          <w:p w14:paraId="3D82709E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EB1943">
              <w:rPr>
                <w:b/>
                <w:sz w:val="22"/>
                <w:szCs w:val="22"/>
              </w:rPr>
              <w:fldChar w:fldCharType="begin"/>
            </w:r>
            <w:r w:rsidRPr="00EB1943">
              <w:rPr>
                <w:b/>
                <w:sz w:val="22"/>
                <w:szCs w:val="22"/>
              </w:rPr>
              <w:instrText xml:space="preserve"> REF _Ref412028063 \h  \* MERGEFORMAT </w:instrText>
            </w:r>
            <w:r w:rsidRPr="00EB1943">
              <w:rPr>
                <w:b/>
                <w:sz w:val="22"/>
                <w:szCs w:val="22"/>
              </w:rPr>
            </w:r>
            <w:r w:rsidRPr="00EB1943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b/>
                <w:sz w:val="22"/>
                <w:szCs w:val="22"/>
              </w:rPr>
              <w:t>15</w:t>
            </w:r>
            <w:r w:rsidRPr="00EB1943">
              <w:rPr>
                <w:b/>
                <w:sz w:val="22"/>
                <w:szCs w:val="22"/>
              </w:rPr>
              <w:fldChar w:fldCharType="end"/>
            </w:r>
            <w:r w:rsidRPr="00EB1943">
              <w:rPr>
                <w:sz w:val="22"/>
                <w:szCs w:val="22"/>
              </w:rPr>
              <w:t>.</w:t>
            </w:r>
          </w:p>
        </w:tc>
      </w:tr>
      <w:tr w:rsidR="000F68BD" w:rsidRPr="00EB1943" w14:paraId="55B0ED6B" w14:textId="77777777" w:rsidTr="000F68BD">
        <w:tc>
          <w:tcPr>
            <w:tcW w:w="1802" w:type="dxa"/>
            <w:shd w:val="clear" w:color="auto" w:fill="auto"/>
          </w:tcPr>
          <w:p w14:paraId="0A4B5EAC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Расшифровка обязательства</w:t>
            </w:r>
          </w:p>
        </w:tc>
        <w:tc>
          <w:tcPr>
            <w:tcW w:w="1695" w:type="dxa"/>
            <w:shd w:val="clear" w:color="auto" w:fill="auto"/>
          </w:tcPr>
          <w:p w14:paraId="087BB279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Oblgtns_Pmnts</w:t>
            </w:r>
          </w:p>
        </w:tc>
        <w:tc>
          <w:tcPr>
            <w:tcW w:w="707" w:type="dxa"/>
            <w:shd w:val="clear" w:color="auto" w:fill="auto"/>
          </w:tcPr>
          <w:p w14:paraId="0C7A7219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</w:t>
            </w:r>
          </w:p>
        </w:tc>
        <w:tc>
          <w:tcPr>
            <w:tcW w:w="1130" w:type="dxa"/>
            <w:shd w:val="clear" w:color="auto" w:fill="auto"/>
          </w:tcPr>
          <w:p w14:paraId="5077EE04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tOblgtns_Pmnts</w:t>
            </w:r>
          </w:p>
        </w:tc>
        <w:tc>
          <w:tcPr>
            <w:tcW w:w="848" w:type="dxa"/>
            <w:shd w:val="clear" w:color="auto" w:fill="auto"/>
          </w:tcPr>
          <w:p w14:paraId="23F2ED7D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398DACAD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Расшифровка обязательства.</w:t>
            </w:r>
          </w:p>
          <w:p w14:paraId="0B2641A4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Состав элемента представлен в таблице</w:t>
            </w:r>
            <w:r w:rsidRPr="00EB1943">
              <w:rPr>
                <w:b/>
                <w:szCs w:val="22"/>
              </w:rPr>
              <w:t xml:space="preserve"> </w:t>
            </w:r>
            <w:r w:rsidRPr="00EB1943">
              <w:rPr>
                <w:b/>
                <w:sz w:val="22"/>
                <w:szCs w:val="22"/>
              </w:rPr>
              <w:fldChar w:fldCharType="begin"/>
            </w:r>
            <w:r w:rsidRPr="00EB1943">
              <w:rPr>
                <w:b/>
                <w:sz w:val="22"/>
                <w:szCs w:val="22"/>
              </w:rPr>
              <w:instrText xml:space="preserve"> REF _Ref466415525 \h  \* MERGEFORMAT </w:instrText>
            </w:r>
            <w:r w:rsidRPr="00EB1943">
              <w:rPr>
                <w:b/>
                <w:sz w:val="22"/>
                <w:szCs w:val="22"/>
              </w:rPr>
            </w:r>
            <w:r w:rsidRPr="00EB1943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rFonts w:eastAsia="Calibri"/>
                <w:b/>
                <w:noProof/>
                <w:sz w:val="22"/>
                <w:szCs w:val="22"/>
              </w:rPr>
              <w:t>17</w:t>
            </w:r>
            <w:r w:rsidRPr="00EB1943">
              <w:rPr>
                <w:b/>
                <w:sz w:val="22"/>
                <w:szCs w:val="22"/>
              </w:rPr>
              <w:fldChar w:fldCharType="end"/>
            </w:r>
            <w:r w:rsidRPr="00EB1943">
              <w:rPr>
                <w:sz w:val="22"/>
                <w:szCs w:val="22"/>
              </w:rPr>
              <w:t>.</w:t>
            </w:r>
          </w:p>
        </w:tc>
      </w:tr>
      <w:tr w:rsidR="000F68BD" w:rsidRPr="00EB1943" w14:paraId="0DA9E36C" w14:textId="77777777" w:rsidTr="000F68BD">
        <w:tc>
          <w:tcPr>
            <w:tcW w:w="1802" w:type="dxa"/>
            <w:shd w:val="clear" w:color="auto" w:fill="auto"/>
          </w:tcPr>
          <w:p w14:paraId="7F910E97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Итоги по ФАИП (КМИ)</w:t>
            </w:r>
          </w:p>
        </w:tc>
        <w:tc>
          <w:tcPr>
            <w:tcW w:w="1695" w:type="dxa"/>
            <w:shd w:val="clear" w:color="auto" w:fill="auto"/>
          </w:tcPr>
          <w:p w14:paraId="7AE9A632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Oblgtns_Rslts</w:t>
            </w:r>
          </w:p>
        </w:tc>
        <w:tc>
          <w:tcPr>
            <w:tcW w:w="707" w:type="dxa"/>
            <w:shd w:val="clear" w:color="auto" w:fill="auto"/>
          </w:tcPr>
          <w:p w14:paraId="7099C95E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</w:t>
            </w:r>
          </w:p>
        </w:tc>
        <w:tc>
          <w:tcPr>
            <w:tcW w:w="1130" w:type="dxa"/>
            <w:shd w:val="clear" w:color="auto" w:fill="auto"/>
          </w:tcPr>
          <w:p w14:paraId="56CF0911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rFonts w:eastAsia="Calibri"/>
                <w:sz w:val="22"/>
                <w:szCs w:val="22"/>
              </w:rPr>
              <w:t>tOblgtns_Rslts</w:t>
            </w:r>
          </w:p>
        </w:tc>
        <w:tc>
          <w:tcPr>
            <w:tcW w:w="848" w:type="dxa"/>
            <w:shd w:val="clear" w:color="auto" w:fill="auto"/>
          </w:tcPr>
          <w:p w14:paraId="5F9BBCFF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74AE6B15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Итоги по ФАИП (КМИ). </w:t>
            </w:r>
          </w:p>
          <w:p w14:paraId="624F0CC6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EB1943">
              <w:rPr>
                <w:sz w:val="22"/>
                <w:szCs w:val="22"/>
              </w:rPr>
              <w:fldChar w:fldCharType="begin"/>
            </w:r>
            <w:r w:rsidRPr="00EB1943">
              <w:rPr>
                <w:sz w:val="22"/>
                <w:szCs w:val="22"/>
              </w:rPr>
              <w:instrText xml:space="preserve"> REF _Ref412028105 \h  \* MERGEFORMAT </w:instrText>
            </w:r>
            <w:r w:rsidRPr="00EB1943">
              <w:rPr>
                <w:sz w:val="22"/>
                <w:szCs w:val="22"/>
              </w:rPr>
            </w:r>
            <w:r w:rsidRPr="00EB1943">
              <w:rPr>
                <w:sz w:val="22"/>
                <w:szCs w:val="22"/>
              </w:rPr>
              <w:fldChar w:fldCharType="separate"/>
            </w:r>
            <w:r w:rsidR="00B46E2A" w:rsidRPr="00B46E2A">
              <w:rPr>
                <w:rFonts w:eastAsia="Calibri"/>
                <w:b/>
                <w:noProof/>
                <w:sz w:val="22"/>
                <w:szCs w:val="22"/>
              </w:rPr>
              <w:t>19</w:t>
            </w:r>
            <w:r w:rsidRPr="00EB1943">
              <w:rPr>
                <w:sz w:val="22"/>
                <w:szCs w:val="22"/>
              </w:rPr>
              <w:fldChar w:fldCharType="end"/>
            </w:r>
            <w:r w:rsidRPr="00EB1943">
              <w:rPr>
                <w:sz w:val="22"/>
                <w:szCs w:val="22"/>
              </w:rPr>
              <w:t>.</w:t>
            </w:r>
          </w:p>
        </w:tc>
      </w:tr>
      <w:tr w:rsidR="000F68BD" w:rsidRPr="00EB1943" w14:paraId="37D9F3B2" w14:textId="77777777" w:rsidTr="000F68BD">
        <w:tc>
          <w:tcPr>
            <w:tcW w:w="1802" w:type="dxa"/>
            <w:shd w:val="clear" w:color="auto" w:fill="auto"/>
          </w:tcPr>
          <w:p w14:paraId="49865165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ЭП</w:t>
            </w:r>
          </w:p>
        </w:tc>
        <w:tc>
          <w:tcPr>
            <w:tcW w:w="1695" w:type="dxa"/>
            <w:shd w:val="clear" w:color="auto" w:fill="auto"/>
          </w:tcPr>
          <w:p w14:paraId="40ED5B25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Signature</w:t>
            </w:r>
          </w:p>
        </w:tc>
        <w:tc>
          <w:tcPr>
            <w:tcW w:w="707" w:type="dxa"/>
            <w:shd w:val="clear" w:color="auto" w:fill="auto"/>
          </w:tcPr>
          <w:p w14:paraId="6CCE70E8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130" w:type="dxa"/>
            <w:shd w:val="clear" w:color="auto" w:fill="auto"/>
          </w:tcPr>
          <w:p w14:paraId="46CE65A6" w14:textId="77777777" w:rsidR="000F68BD" w:rsidRPr="00EB1943" w:rsidRDefault="000F68BD" w:rsidP="00EB1943">
            <w:pPr>
              <w:spacing w:before="60" w:after="6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EB1943">
              <w:rPr>
                <w:rFonts w:eastAsia="Calibri"/>
                <w:sz w:val="22"/>
                <w:szCs w:val="22"/>
              </w:rPr>
              <w:t>SignatureType</w:t>
            </w:r>
          </w:p>
        </w:tc>
        <w:tc>
          <w:tcPr>
            <w:tcW w:w="848" w:type="dxa"/>
            <w:shd w:val="clear" w:color="auto" w:fill="auto"/>
          </w:tcPr>
          <w:p w14:paraId="771E6466" w14:textId="77777777" w:rsidR="000F68BD" w:rsidRPr="00EB1943" w:rsidRDefault="000F68BD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63FE87C0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Блок подписи в формате XAdes. Указывается как рефренс, согласно формату подписи XAdes.</w:t>
            </w:r>
          </w:p>
          <w:p w14:paraId="36AAC3C4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Заполняется согласно п.3.5.2 Тома 1 настоящего альбома.</w:t>
            </w:r>
          </w:p>
          <w:p w14:paraId="50250913" w14:textId="77777777" w:rsidR="000F68BD" w:rsidRPr="00EB1943" w:rsidRDefault="000F68BD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Подпись проставляется для документов, передаваемых посредством файлового взаимодействия, а также сервисного без использования элемента exchangePacket.</w:t>
            </w:r>
          </w:p>
        </w:tc>
      </w:tr>
    </w:tbl>
    <w:p w14:paraId="3F66CCAE" w14:textId="77777777" w:rsidR="00186E68" w:rsidRPr="00EB1943" w:rsidRDefault="00186E68" w:rsidP="00892E35">
      <w:pPr>
        <w:pStyle w:val="32"/>
        <w:spacing w:after="120"/>
        <w:ind w:left="1417" w:hanging="737"/>
      </w:pPr>
      <w:bookmarkStart w:id="198" w:name="_Toc415757463"/>
      <w:bookmarkStart w:id="199" w:name="_Toc415758123"/>
      <w:bookmarkStart w:id="200" w:name="_Toc415758269"/>
      <w:bookmarkStart w:id="201" w:name="_Toc455401716"/>
      <w:bookmarkStart w:id="202" w:name="_Toc6840088"/>
      <w:bookmarkStart w:id="203" w:name="_Toc12898060"/>
      <w:bookmarkStart w:id="204" w:name="_Toc416192428"/>
      <w:bookmarkEnd w:id="198"/>
      <w:bookmarkEnd w:id="199"/>
      <w:bookmarkEnd w:id="200"/>
      <w:r w:rsidRPr="00EB1943">
        <w:t>Описание комплексного типа «tMSC_Infrmtn»</w:t>
      </w:r>
      <w:bookmarkEnd w:id="201"/>
      <w:bookmarkEnd w:id="202"/>
      <w:bookmarkEnd w:id="203"/>
    </w:p>
    <w:p w14:paraId="65C700F5" w14:textId="77777777" w:rsidR="00186E68" w:rsidRPr="00EB1943" w:rsidRDefault="00186E68" w:rsidP="00186E68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EB1943">
        <w:rPr>
          <w:sz w:val="24"/>
          <w:szCs w:val="24"/>
        </w:rPr>
        <w:t>Описание комплексного типа «tMSC_Infrmtn» блока «Служебная информация документа».</w:t>
      </w:r>
    </w:p>
    <w:p w14:paraId="1E7C975D" w14:textId="08F2E598" w:rsidR="00186E68" w:rsidRPr="00EB1943" w:rsidRDefault="00186E68" w:rsidP="00186E68">
      <w:pPr>
        <w:pStyle w:val="ASFKNameTable"/>
        <w:numPr>
          <w:ilvl w:val="0"/>
          <w:numId w:val="1"/>
        </w:numPr>
        <w:tabs>
          <w:tab w:val="clear" w:pos="567"/>
        </w:tabs>
        <w:spacing w:before="120" w:after="0"/>
        <w:ind w:left="425" w:hanging="357"/>
        <w:jc w:val="both"/>
        <w:rPr>
          <w:szCs w:val="24"/>
        </w:rPr>
      </w:pPr>
      <w:r w:rsidRPr="00EB1943">
        <w:rPr>
          <w:szCs w:val="24"/>
        </w:rPr>
        <w:fldChar w:fldCharType="begin"/>
      </w:r>
      <w:r w:rsidRPr="00EB1943">
        <w:rPr>
          <w:szCs w:val="24"/>
        </w:rPr>
        <w:instrText>SEQ Таблица \* ARABIC</w:instrText>
      </w:r>
      <w:r w:rsidRPr="00EB1943">
        <w:rPr>
          <w:szCs w:val="24"/>
        </w:rPr>
        <w:fldChar w:fldCharType="separate"/>
      </w:r>
      <w:bookmarkStart w:id="205" w:name="_Ref465900120"/>
      <w:r w:rsidR="00B46E2A">
        <w:rPr>
          <w:noProof/>
          <w:szCs w:val="24"/>
        </w:rPr>
        <w:t>14</w:t>
      </w:r>
      <w:bookmarkEnd w:id="205"/>
      <w:r w:rsidRPr="00EB1943">
        <w:rPr>
          <w:szCs w:val="24"/>
        </w:rPr>
        <w:fldChar w:fldCharType="end"/>
      </w:r>
      <w:r w:rsidR="00EB1943">
        <w:rPr>
          <w:szCs w:val="24"/>
        </w:rPr>
        <w:t>.</w:t>
      </w:r>
      <w:r w:rsidRPr="00EB1943">
        <w:rPr>
          <w:szCs w:val="24"/>
        </w:rPr>
        <w:t xml:space="preserve"> Описание к</w:t>
      </w:r>
      <w:r w:rsidR="00193A4B">
        <w:rPr>
          <w:szCs w:val="24"/>
        </w:rPr>
        <w:t>омплексного типа «tMSC_Infrmtn»</w:t>
      </w:r>
    </w:p>
    <w:tbl>
      <w:tblPr>
        <w:tblW w:w="5106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71"/>
        <w:gridCol w:w="1701"/>
        <w:gridCol w:w="708"/>
        <w:gridCol w:w="1134"/>
        <w:gridCol w:w="851"/>
        <w:gridCol w:w="3544"/>
      </w:tblGrid>
      <w:tr w:rsidR="00186E68" w:rsidRPr="00EB1943" w14:paraId="547ACBB6" w14:textId="77777777" w:rsidTr="00186E68">
        <w:trPr>
          <w:tblHeader/>
        </w:trPr>
        <w:tc>
          <w:tcPr>
            <w:tcW w:w="1672" w:type="dxa"/>
            <w:tcBorders>
              <w:bottom w:val="single" w:sz="4" w:space="0" w:color="auto"/>
            </w:tcBorders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2CC794E4" w14:textId="77777777" w:rsidR="00186E68" w:rsidRPr="00EB1943" w:rsidRDefault="00186E68" w:rsidP="00EB1943">
            <w:pPr>
              <w:spacing w:before="60" w:after="60"/>
              <w:ind w:left="57" w:right="57"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7FA7BAF4" w14:textId="77777777" w:rsidR="00186E68" w:rsidRPr="00EB1943" w:rsidRDefault="00186E68" w:rsidP="00EB1943">
            <w:pPr>
              <w:spacing w:before="60" w:after="60"/>
              <w:ind w:left="57" w:right="57"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708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60BC1175" w14:textId="77777777" w:rsidR="00186E68" w:rsidRPr="00EB1943" w:rsidRDefault="00186E68" w:rsidP="00EB1943">
            <w:pPr>
              <w:spacing w:before="60" w:after="60"/>
              <w:ind w:left="57" w:right="57"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1134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29F6A839" w14:textId="77777777" w:rsidR="00186E68" w:rsidRPr="00EB1943" w:rsidRDefault="00186E68" w:rsidP="00EB1943">
            <w:pPr>
              <w:spacing w:before="60" w:after="60"/>
              <w:ind w:left="57" w:right="57"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76A049B4" w14:textId="77777777" w:rsidR="00186E68" w:rsidRPr="00EB1943" w:rsidRDefault="00186E68" w:rsidP="00EB1943">
            <w:pPr>
              <w:spacing w:before="60" w:after="60"/>
              <w:ind w:left="57" w:right="57"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3544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7E3864AA" w14:textId="77777777" w:rsidR="00186E68" w:rsidRPr="00EB1943" w:rsidRDefault="00186E68" w:rsidP="00EB1943">
            <w:pPr>
              <w:pStyle w:val="EBTableHead"/>
              <w:ind w:left="57" w:right="57"/>
              <w:contextualSpacing w:val="0"/>
              <w:rPr>
                <w:sz w:val="22"/>
                <w:szCs w:val="22"/>
              </w:rPr>
            </w:pPr>
            <w:r w:rsidRPr="00EB1943">
              <w:rPr>
                <w:bCs w:val="0"/>
                <w:sz w:val="22"/>
                <w:szCs w:val="22"/>
              </w:rPr>
              <w:t>Дополнительная информация</w:t>
            </w:r>
          </w:p>
        </w:tc>
      </w:tr>
      <w:tr w:rsidR="00186E68" w:rsidRPr="00EB1943" w14:paraId="23ECE266" w14:textId="77777777" w:rsidTr="00186E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E5EBFF" w14:textId="77777777" w:rsidR="00186E68" w:rsidRPr="00EB1943" w:rsidRDefault="00186E68" w:rsidP="00EB1943">
            <w:pPr>
              <w:pStyle w:val="EBTablenorm"/>
              <w:ind w:left="57" w:right="57"/>
              <w:contextualSpacing w:val="0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Гло</w:t>
            </w:r>
            <w:r w:rsidRPr="00EB1943">
              <w:rPr>
                <w:sz w:val="22"/>
                <w:szCs w:val="22"/>
                <w:lang w:val="en-US"/>
              </w:rPr>
              <w:t>бальный уникальный идентификатор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9B582C" w14:textId="77777777" w:rsidR="00186E68" w:rsidRPr="00EB1943" w:rsidRDefault="00186E68" w:rsidP="00EB1943">
            <w:pPr>
              <w:pStyle w:val="EBTablenorm"/>
              <w:ind w:left="57" w:right="57"/>
              <w:contextualSpacing w:val="0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927536" w14:textId="77777777" w:rsidR="00186E68" w:rsidRPr="00EB1943" w:rsidRDefault="00186E68" w:rsidP="00EB1943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A781AC" w14:textId="77777777" w:rsidR="00186E68" w:rsidRPr="00EB1943" w:rsidRDefault="00186E68" w:rsidP="00EB194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Т(36)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649EC" w14:textId="77777777" w:rsidR="00186E68" w:rsidRPr="00EB1943" w:rsidRDefault="00186E68" w:rsidP="00EB1943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EEC38B" w14:textId="77777777" w:rsidR="00186E68" w:rsidRPr="00EB1943" w:rsidRDefault="00186E68" w:rsidP="00EB1943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GUID - Глобальный уникальный идентификатор.</w:t>
            </w:r>
          </w:p>
          <w:p w14:paraId="3DD0790C" w14:textId="77777777" w:rsidR="00186E68" w:rsidRPr="00EB1943" w:rsidRDefault="00186E68" w:rsidP="00EB1943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Служебное поле, может заполняться клиентом или ОрФК.</w:t>
            </w:r>
          </w:p>
          <w:p w14:paraId="01C09B21" w14:textId="77777777" w:rsidR="00186E68" w:rsidRPr="00EB1943" w:rsidRDefault="00186E68" w:rsidP="00EB1943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Обязательно для заполнения при передаче документа из ПУР ЭБ в </w:t>
            </w:r>
            <w:r w:rsidRPr="00EB1943">
              <w:rPr>
                <w:sz w:val="22"/>
                <w:szCs w:val="22"/>
              </w:rPr>
              <w:lastRenderedPageBreak/>
              <w:t>ОрФК.</w:t>
            </w:r>
          </w:p>
          <w:p w14:paraId="550BE554" w14:textId="77777777" w:rsidR="00186E68" w:rsidRPr="00EB1943" w:rsidRDefault="00186E68" w:rsidP="00EB1943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Заполняется ОрФК в случае отсутствия значения, присвоенного клиентом.</w:t>
            </w:r>
          </w:p>
          <w:p w14:paraId="4469A507" w14:textId="77777777" w:rsidR="00186E68" w:rsidRPr="00EB1943" w:rsidRDefault="00186E68" w:rsidP="00EB1943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поступлении в ОрФК документа с неуникальным значением идентификатора документа, документ не принимается к исполнению в системе Федерального казначейства.</w:t>
            </w:r>
            <w:r w:rsidRPr="00EB1943" w:rsidDel="0026770F">
              <w:rPr>
                <w:sz w:val="22"/>
                <w:szCs w:val="22"/>
              </w:rPr>
              <w:t xml:space="preserve"> </w:t>
            </w:r>
          </w:p>
        </w:tc>
      </w:tr>
      <w:tr w:rsidR="00186E68" w:rsidRPr="00EB1943" w14:paraId="5FD56224" w14:textId="77777777" w:rsidTr="00186E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B62943" w14:textId="77777777" w:rsidR="00186E68" w:rsidRPr="00EB1943" w:rsidRDefault="00186E68" w:rsidP="00EB1943">
            <w:pPr>
              <w:pStyle w:val="EBTablenorm"/>
              <w:ind w:left="57" w:right="57"/>
              <w:contextualSpacing w:val="0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  <w:lang w:val="en-US"/>
              </w:rPr>
              <w:lastRenderedPageBreak/>
              <w:t>Дата создания документа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59D0BF" w14:textId="77777777" w:rsidR="00186E68" w:rsidRPr="00EB1943" w:rsidRDefault="00186E68" w:rsidP="00EB1943">
            <w:pPr>
              <w:pStyle w:val="EBTablenorm"/>
              <w:ind w:left="57" w:right="57"/>
              <w:contextualSpacing w:val="0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  <w:lang w:val="en-US"/>
              </w:rPr>
              <w:t>CrtnDt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0E53" w14:textId="77777777" w:rsidR="00186E68" w:rsidRPr="00EB1943" w:rsidRDefault="00186E68" w:rsidP="00EB1943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F43EF2" w14:textId="77777777" w:rsidR="00186E68" w:rsidRPr="00EB1943" w:rsidRDefault="00186E68" w:rsidP="00EB194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FBDFA" w14:textId="77777777" w:rsidR="00186E68" w:rsidRPr="00EB1943" w:rsidRDefault="00186E68" w:rsidP="00EB1943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C80785" w14:textId="77777777" w:rsidR="00186E68" w:rsidRPr="00EB1943" w:rsidRDefault="00186E68" w:rsidP="00EB1943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Дата создания документа.</w:t>
            </w:r>
          </w:p>
        </w:tc>
      </w:tr>
    </w:tbl>
    <w:p w14:paraId="1822DD57" w14:textId="77777777" w:rsidR="00186E68" w:rsidRPr="00EB1943" w:rsidRDefault="00186E68" w:rsidP="00892E35">
      <w:pPr>
        <w:pStyle w:val="32"/>
        <w:spacing w:after="120"/>
        <w:ind w:left="1417" w:hanging="737"/>
      </w:pPr>
      <w:bookmarkStart w:id="206" w:name="_Toc6840089"/>
      <w:bookmarkStart w:id="207" w:name="_Toc12898061"/>
      <w:r w:rsidRPr="00EB1943">
        <w:t>Описание комплексного типа «tRqsts_TblSbsd»</w:t>
      </w:r>
      <w:bookmarkEnd w:id="204"/>
      <w:bookmarkEnd w:id="206"/>
      <w:bookmarkEnd w:id="207"/>
    </w:p>
    <w:p w14:paraId="0C92196B" w14:textId="77777777" w:rsidR="00186E68" w:rsidRPr="00EB1943" w:rsidRDefault="00186E68" w:rsidP="00186E68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EB1943">
        <w:rPr>
          <w:sz w:val="24"/>
          <w:szCs w:val="24"/>
        </w:rPr>
        <w:t>Описание комплексного типа «tRqsts_TblSbsd» блока «Реквизиты контрагента/взыскателя по исполнительному документу/налогового органа».</w:t>
      </w:r>
    </w:p>
    <w:p w14:paraId="5BE5C3EF" w14:textId="17277F7E" w:rsidR="00186E68" w:rsidRPr="00EB1943" w:rsidRDefault="001D7F44" w:rsidP="00186E68">
      <w:pPr>
        <w:pStyle w:val="OTRNameTable"/>
        <w:tabs>
          <w:tab w:val="clear" w:pos="284"/>
          <w:tab w:val="num" w:pos="993"/>
        </w:tabs>
      </w:pPr>
      <w:fldSimple w:instr=" SEQ Таблица \* ARABIC ">
        <w:bookmarkStart w:id="208" w:name="_Ref412028063"/>
        <w:r w:rsidR="00B46E2A">
          <w:rPr>
            <w:noProof/>
          </w:rPr>
          <w:t>15</w:t>
        </w:r>
        <w:bookmarkEnd w:id="208"/>
      </w:fldSimple>
      <w:r w:rsidR="00EB1943">
        <w:t>.</w:t>
      </w:r>
      <w:r w:rsidR="00186E68" w:rsidRPr="00EB1943">
        <w:t xml:space="preserve"> Описание ком</w:t>
      </w:r>
      <w:r w:rsidR="00193A4B">
        <w:t>плексного типа «tRqsts_TblSbsd»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4"/>
        <w:gridCol w:w="1390"/>
        <w:gridCol w:w="706"/>
        <w:gridCol w:w="1273"/>
        <w:gridCol w:w="846"/>
        <w:gridCol w:w="3671"/>
      </w:tblGrid>
      <w:tr w:rsidR="00186E68" w:rsidRPr="00EB1943" w14:paraId="443B37C0" w14:textId="77777777" w:rsidTr="00186E68">
        <w:trPr>
          <w:tblHeader/>
        </w:trPr>
        <w:tc>
          <w:tcPr>
            <w:tcW w:w="880" w:type="pct"/>
            <w:shd w:val="clear" w:color="auto" w:fill="B2B2B2"/>
            <w:vAlign w:val="center"/>
          </w:tcPr>
          <w:p w14:paraId="189A8C28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726" w:type="pct"/>
            <w:shd w:val="clear" w:color="auto" w:fill="B2B2B2"/>
            <w:vAlign w:val="center"/>
          </w:tcPr>
          <w:p w14:paraId="7BFF9652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Текущий элемент/ атрибут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1736C60C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665" w:type="pct"/>
            <w:shd w:val="clear" w:color="auto" w:fill="B2B2B2"/>
            <w:vAlign w:val="center"/>
          </w:tcPr>
          <w:p w14:paraId="2B587062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442" w:type="pct"/>
            <w:shd w:val="clear" w:color="auto" w:fill="B2B2B2"/>
            <w:vAlign w:val="center"/>
          </w:tcPr>
          <w:p w14:paraId="7ADC3804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918" w:type="pct"/>
            <w:shd w:val="clear" w:color="auto" w:fill="B2B2B2"/>
            <w:vAlign w:val="center"/>
          </w:tcPr>
          <w:p w14:paraId="6D5DD82D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186E68" w:rsidRPr="00EB1943" w14:paraId="00BC4C75" w14:textId="77777777" w:rsidTr="00186E68">
        <w:tc>
          <w:tcPr>
            <w:tcW w:w="880" w:type="pct"/>
            <w:shd w:val="clear" w:color="auto" w:fill="auto"/>
          </w:tcPr>
          <w:p w14:paraId="2ED68EE7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tRqsts_TblSbsd</w:t>
            </w:r>
          </w:p>
        </w:tc>
        <w:tc>
          <w:tcPr>
            <w:tcW w:w="726" w:type="pct"/>
            <w:shd w:val="clear" w:color="auto" w:fill="auto"/>
          </w:tcPr>
          <w:p w14:paraId="7834F8B3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TblSbsd_ITEM</w:t>
            </w:r>
          </w:p>
        </w:tc>
        <w:tc>
          <w:tcPr>
            <w:tcW w:w="369" w:type="pct"/>
            <w:shd w:val="clear" w:color="auto" w:fill="auto"/>
          </w:tcPr>
          <w:p w14:paraId="2335E17E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665" w:type="pct"/>
            <w:shd w:val="clear" w:color="auto" w:fill="auto"/>
          </w:tcPr>
          <w:p w14:paraId="651858FE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tRqsts_TblSbsd_ITEM</w:t>
            </w:r>
          </w:p>
        </w:tc>
        <w:tc>
          <w:tcPr>
            <w:tcW w:w="442" w:type="pct"/>
            <w:shd w:val="clear" w:color="auto" w:fill="auto"/>
          </w:tcPr>
          <w:p w14:paraId="721AE748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ОМ</w:t>
            </w:r>
          </w:p>
        </w:tc>
        <w:tc>
          <w:tcPr>
            <w:tcW w:w="1918" w:type="pct"/>
            <w:shd w:val="clear" w:color="auto" w:fill="auto"/>
          </w:tcPr>
          <w:p w14:paraId="0D279B49" w14:textId="77777777" w:rsidR="00186E68" w:rsidRPr="00EB1943" w:rsidRDefault="00186E68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Реквизиты контрагента/взыскателя по исполнительному документу/налогового органа. </w:t>
            </w:r>
          </w:p>
          <w:p w14:paraId="437D092D" w14:textId="77777777" w:rsidR="00186E68" w:rsidRPr="00EB1943" w:rsidRDefault="00186E68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Обязательно заполняется, если в реквизите «InfDcBs_TypeDcBs» указано одно из значений:</w:t>
            </w:r>
          </w:p>
          <w:p w14:paraId="2ED5CC08" w14:textId="77777777" w:rsidR="00186E68" w:rsidRPr="00EB1943" w:rsidRDefault="00186E68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- «иное основание», при этом в разделе «Oblgtns_Pmnts» в элементе «KBK» в 18 разряде указано значение, отличные от «1» (НЕ указаны КВР группы 100);</w:t>
            </w:r>
          </w:p>
          <w:p w14:paraId="5B0109B9" w14:textId="77777777" w:rsidR="00186E68" w:rsidRPr="00EB1943" w:rsidRDefault="00186E68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- «контракт»;</w:t>
            </w:r>
          </w:p>
          <w:p w14:paraId="51DEEE99" w14:textId="77777777" w:rsidR="00186E68" w:rsidRPr="00EB1943" w:rsidRDefault="00186E68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- «договор»;</w:t>
            </w:r>
          </w:p>
          <w:p w14:paraId="70744F1A" w14:textId="77777777" w:rsidR="00186E68" w:rsidRPr="00EB1943" w:rsidRDefault="00186E68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- «соглашение»;</w:t>
            </w:r>
          </w:p>
          <w:p w14:paraId="390B8B63" w14:textId="77777777" w:rsidR="00186E68" w:rsidRPr="00EB1943" w:rsidRDefault="00186E68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- «нормативный правовой акт»;</w:t>
            </w:r>
          </w:p>
          <w:p w14:paraId="0AEF2105" w14:textId="77777777" w:rsidR="00186E68" w:rsidRPr="00EB1943" w:rsidRDefault="00186E68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- «исполнительный документ»;</w:t>
            </w:r>
          </w:p>
          <w:p w14:paraId="12D27E4F" w14:textId="77777777" w:rsidR="00186E68" w:rsidRPr="00EB1943" w:rsidRDefault="00186E68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- «решение налогового органа».</w:t>
            </w:r>
          </w:p>
          <w:p w14:paraId="304446BC" w14:textId="77777777" w:rsidR="00186E68" w:rsidRPr="00EB1943" w:rsidRDefault="00186E68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Обязательно не заполняется, если в реквизите «InfDcBs_TypeDcBs» указано одно из значений:</w:t>
            </w:r>
          </w:p>
          <w:p w14:paraId="465A7051" w14:textId="77777777" w:rsidR="00186E68" w:rsidRPr="00EB1943" w:rsidRDefault="00186E68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- «извещение об осуществлении закупки»;</w:t>
            </w:r>
          </w:p>
          <w:p w14:paraId="16939AFC" w14:textId="77777777" w:rsidR="00186E68" w:rsidRPr="00EB1943" w:rsidRDefault="00186E68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- «приглашение принять участие в определении поставщика (подрядчика, исполнителя).</w:t>
            </w:r>
          </w:p>
          <w:p w14:paraId="37AD7AEE" w14:textId="77777777" w:rsidR="00186E68" w:rsidRPr="00EB1943" w:rsidRDefault="00186E68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Может не заполняться, если в реквизите «InfDcBs_TypeDcBs» указано значение «иное основание», при этом в разделе «Oblgtns_Pmnts» в элементе «KBK» в 18 разряде указано значение «1» (указан КВР группы 100).</w:t>
            </w:r>
          </w:p>
          <w:p w14:paraId="1551DDF2" w14:textId="77777777" w:rsidR="00186E68" w:rsidRPr="00EB1943" w:rsidRDefault="00186E68" w:rsidP="00EB1943">
            <w:pPr>
              <w:pStyle w:val="EBTablenorm"/>
              <w:ind w:left="0" w:right="0"/>
              <w:contextualSpacing w:val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EB1943">
              <w:rPr>
                <w:sz w:val="22"/>
                <w:szCs w:val="22"/>
              </w:rPr>
              <w:fldChar w:fldCharType="begin"/>
            </w:r>
            <w:r w:rsidRPr="00EB1943">
              <w:rPr>
                <w:sz w:val="22"/>
                <w:szCs w:val="22"/>
              </w:rPr>
              <w:instrText xml:space="preserve"> REF _Ref412028086 \h  \* MERGEFORMAT </w:instrText>
            </w:r>
            <w:r w:rsidRPr="00EB1943">
              <w:rPr>
                <w:sz w:val="22"/>
                <w:szCs w:val="22"/>
              </w:rPr>
            </w:r>
            <w:r w:rsidRPr="00EB1943">
              <w:rPr>
                <w:sz w:val="22"/>
                <w:szCs w:val="22"/>
              </w:rPr>
              <w:fldChar w:fldCharType="separate"/>
            </w:r>
            <w:r w:rsidR="00B46E2A" w:rsidRPr="00B46E2A">
              <w:rPr>
                <w:rFonts w:eastAsia="Calibri"/>
                <w:b/>
                <w:noProof/>
                <w:sz w:val="22"/>
                <w:szCs w:val="22"/>
              </w:rPr>
              <w:t>16</w:t>
            </w:r>
            <w:r w:rsidRPr="00EB1943">
              <w:rPr>
                <w:sz w:val="22"/>
                <w:szCs w:val="22"/>
              </w:rPr>
              <w:fldChar w:fldCharType="end"/>
            </w:r>
            <w:r w:rsidRPr="00EB1943">
              <w:rPr>
                <w:sz w:val="22"/>
                <w:szCs w:val="22"/>
              </w:rPr>
              <w:t>.</w:t>
            </w:r>
          </w:p>
        </w:tc>
      </w:tr>
    </w:tbl>
    <w:p w14:paraId="52CDD92D" w14:textId="77777777" w:rsidR="00186E68" w:rsidRPr="00EB1943" w:rsidRDefault="00186E68" w:rsidP="00892E35">
      <w:pPr>
        <w:pStyle w:val="32"/>
        <w:spacing w:after="120"/>
        <w:ind w:left="1417" w:hanging="737"/>
      </w:pPr>
      <w:bookmarkStart w:id="209" w:name="_Toc416192429"/>
      <w:bookmarkStart w:id="210" w:name="_Toc6840090"/>
      <w:bookmarkStart w:id="211" w:name="_Toc12898062"/>
      <w:r w:rsidRPr="00EB1943">
        <w:lastRenderedPageBreak/>
        <w:t>Описание комплексного типа «tRqsts_TblSbsd_ITEM»</w:t>
      </w:r>
      <w:bookmarkEnd w:id="209"/>
      <w:bookmarkEnd w:id="210"/>
      <w:bookmarkEnd w:id="211"/>
      <w:r w:rsidRPr="00EB1943">
        <w:t xml:space="preserve"> </w:t>
      </w:r>
    </w:p>
    <w:p w14:paraId="3E1187CA" w14:textId="77777777" w:rsidR="00186E68" w:rsidRPr="00EB1943" w:rsidRDefault="00186E68" w:rsidP="00186E68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EB1943">
        <w:rPr>
          <w:sz w:val="24"/>
          <w:szCs w:val="24"/>
        </w:rPr>
        <w:t>Описание комплексного типа «tRqsts_TblSbsd_ITEM» строк блока «Реквизиты контрагента/взыскателя по исполнительному документу/налогового органа».</w:t>
      </w:r>
    </w:p>
    <w:p w14:paraId="419319AA" w14:textId="4F350E76" w:rsidR="00186E68" w:rsidRPr="00EB1943" w:rsidRDefault="001D7F44" w:rsidP="00186E68">
      <w:pPr>
        <w:pStyle w:val="OTRNameTable"/>
        <w:tabs>
          <w:tab w:val="clear" w:pos="284"/>
          <w:tab w:val="num" w:pos="993"/>
        </w:tabs>
      </w:pPr>
      <w:fldSimple w:instr=" SEQ Таблица \* ARABIC ">
        <w:bookmarkStart w:id="212" w:name="_Ref412028086"/>
        <w:r w:rsidR="00B46E2A">
          <w:rPr>
            <w:noProof/>
          </w:rPr>
          <w:t>16</w:t>
        </w:r>
        <w:bookmarkEnd w:id="212"/>
      </w:fldSimple>
      <w:r w:rsidR="00EB1943">
        <w:t>.</w:t>
      </w:r>
      <w:r w:rsidR="00186E68" w:rsidRPr="00EB1943">
        <w:t xml:space="preserve"> Описание комплекс</w:t>
      </w:r>
      <w:r w:rsidR="00193A4B">
        <w:t>ного типа «tRqsts_TblSbsd_ITEM»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1702"/>
        <w:gridCol w:w="850"/>
        <w:gridCol w:w="1277"/>
        <w:gridCol w:w="850"/>
        <w:gridCol w:w="3083"/>
      </w:tblGrid>
      <w:tr w:rsidR="00186E68" w:rsidRPr="00EB1943" w14:paraId="1601F314" w14:textId="77777777" w:rsidTr="00186E68">
        <w:trPr>
          <w:tblHeader/>
        </w:trPr>
        <w:tc>
          <w:tcPr>
            <w:tcW w:w="945" w:type="pct"/>
            <w:shd w:val="clear" w:color="auto" w:fill="B2B2B2"/>
            <w:vAlign w:val="center"/>
          </w:tcPr>
          <w:p w14:paraId="434C5AF6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9" w:type="pct"/>
            <w:shd w:val="clear" w:color="auto" w:fill="B2B2B2"/>
            <w:vAlign w:val="center"/>
          </w:tcPr>
          <w:p w14:paraId="634A5EC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444" w:type="pct"/>
            <w:shd w:val="clear" w:color="auto" w:fill="B2B2B2"/>
            <w:vAlign w:val="center"/>
          </w:tcPr>
          <w:p w14:paraId="372359E7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667" w:type="pct"/>
            <w:shd w:val="clear" w:color="auto" w:fill="B2B2B2"/>
            <w:vAlign w:val="center"/>
          </w:tcPr>
          <w:p w14:paraId="623CC9AF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444" w:type="pct"/>
            <w:shd w:val="clear" w:color="auto" w:fill="B2B2B2"/>
            <w:vAlign w:val="center"/>
          </w:tcPr>
          <w:p w14:paraId="51122573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403395AD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186E68" w:rsidRPr="00EB1943" w14:paraId="462C950C" w14:textId="77777777" w:rsidTr="00186E68">
        <w:tc>
          <w:tcPr>
            <w:tcW w:w="945" w:type="pct"/>
            <w:shd w:val="clear" w:color="auto" w:fill="auto"/>
          </w:tcPr>
          <w:p w14:paraId="63D708F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Полное наименование/ фамилия, имя, отчество контрагента</w:t>
            </w:r>
          </w:p>
        </w:tc>
        <w:tc>
          <w:tcPr>
            <w:tcW w:w="889" w:type="pct"/>
            <w:shd w:val="clear" w:color="auto" w:fill="auto"/>
          </w:tcPr>
          <w:p w14:paraId="4B7F457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Nm</w:t>
            </w:r>
          </w:p>
        </w:tc>
        <w:tc>
          <w:tcPr>
            <w:tcW w:w="444" w:type="pct"/>
            <w:shd w:val="clear" w:color="auto" w:fill="auto"/>
          </w:tcPr>
          <w:p w14:paraId="6C97E0DB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667" w:type="pct"/>
            <w:shd w:val="clear" w:color="auto" w:fill="auto"/>
          </w:tcPr>
          <w:p w14:paraId="199A257A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Т(1-2000)</w:t>
            </w:r>
          </w:p>
        </w:tc>
        <w:tc>
          <w:tcPr>
            <w:tcW w:w="444" w:type="pct"/>
            <w:shd w:val="clear" w:color="auto" w:fill="auto"/>
          </w:tcPr>
          <w:p w14:paraId="499C6CCC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11069FC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Полное наименование контрагента: наименование юридического лица или фамилия, имя, отчество физического лица – поставщика товаров, работ, услуг в соответствии с государственным контрактом или договором (соглашением), получателя субсидии в соответствии с соглашением о предоставлении субсидий либо взыскателя по исполнительному документу.</w:t>
            </w:r>
          </w:p>
        </w:tc>
      </w:tr>
      <w:tr w:rsidR="00186E68" w:rsidRPr="00EB1943" w14:paraId="31DC9449" w14:textId="77777777" w:rsidTr="00186E68">
        <w:tc>
          <w:tcPr>
            <w:tcW w:w="945" w:type="pct"/>
            <w:shd w:val="clear" w:color="auto" w:fill="auto"/>
          </w:tcPr>
          <w:p w14:paraId="375EBB9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ИНН </w:t>
            </w:r>
          </w:p>
        </w:tc>
        <w:tc>
          <w:tcPr>
            <w:tcW w:w="889" w:type="pct"/>
            <w:shd w:val="clear" w:color="auto" w:fill="auto"/>
          </w:tcPr>
          <w:p w14:paraId="484F353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INN</w:t>
            </w:r>
          </w:p>
        </w:tc>
        <w:tc>
          <w:tcPr>
            <w:tcW w:w="444" w:type="pct"/>
            <w:shd w:val="clear" w:color="auto" w:fill="auto"/>
          </w:tcPr>
          <w:p w14:paraId="21BA7DDE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667" w:type="pct"/>
            <w:shd w:val="clear" w:color="auto" w:fill="auto"/>
          </w:tcPr>
          <w:p w14:paraId="0A7B682C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Т(10) или Т(12)</w:t>
            </w:r>
          </w:p>
        </w:tc>
        <w:tc>
          <w:tcPr>
            <w:tcW w:w="444" w:type="pct"/>
            <w:shd w:val="clear" w:color="auto" w:fill="auto"/>
          </w:tcPr>
          <w:p w14:paraId="3B580E24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3C2350B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ИНН контрагента налогоплательщика по законодательству Российской Федерации – поставщика (исполнителя, подрядчика), получателя субсидии либо взыскателя. Указывается 10 или 12 символов. Если контрагент (получатель субсидии, взыскатель) не является налогоплательщиком по законодательству Российской Федерации, поле не заполняется.</w:t>
            </w:r>
          </w:p>
        </w:tc>
      </w:tr>
      <w:tr w:rsidR="00186E68" w:rsidRPr="00EB1943" w14:paraId="364A2F8A" w14:textId="77777777" w:rsidTr="00186E68">
        <w:tc>
          <w:tcPr>
            <w:tcW w:w="945" w:type="pct"/>
            <w:shd w:val="clear" w:color="auto" w:fill="auto"/>
          </w:tcPr>
          <w:p w14:paraId="76318E8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КПП</w:t>
            </w:r>
          </w:p>
        </w:tc>
        <w:tc>
          <w:tcPr>
            <w:tcW w:w="889" w:type="pct"/>
            <w:shd w:val="clear" w:color="auto" w:fill="auto"/>
          </w:tcPr>
          <w:p w14:paraId="6634F0D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KPP</w:t>
            </w:r>
          </w:p>
        </w:tc>
        <w:tc>
          <w:tcPr>
            <w:tcW w:w="444" w:type="pct"/>
            <w:shd w:val="clear" w:color="auto" w:fill="auto"/>
          </w:tcPr>
          <w:p w14:paraId="180812E4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667" w:type="pct"/>
            <w:shd w:val="clear" w:color="auto" w:fill="auto"/>
          </w:tcPr>
          <w:p w14:paraId="08C983CE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Т(9)</w:t>
            </w:r>
          </w:p>
        </w:tc>
        <w:tc>
          <w:tcPr>
            <w:tcW w:w="444" w:type="pct"/>
            <w:shd w:val="clear" w:color="auto" w:fill="auto"/>
          </w:tcPr>
          <w:p w14:paraId="35D23A8C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5D1CD5F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КПП контрагента, получателя </w:t>
            </w:r>
            <w:r w:rsidRPr="00EB1943">
              <w:rPr>
                <w:sz w:val="22"/>
                <w:szCs w:val="22"/>
              </w:rPr>
              <w:lastRenderedPageBreak/>
              <w:t>субсидии либо взыскателя (при наличии).</w:t>
            </w:r>
          </w:p>
        </w:tc>
      </w:tr>
      <w:tr w:rsidR="00186E68" w:rsidRPr="00EB1943" w14:paraId="7676FFD7" w14:textId="77777777" w:rsidTr="00186E68">
        <w:tc>
          <w:tcPr>
            <w:tcW w:w="945" w:type="pct"/>
            <w:shd w:val="clear" w:color="auto" w:fill="auto"/>
          </w:tcPr>
          <w:p w14:paraId="570E98C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Код по Сводному реестру</w:t>
            </w:r>
          </w:p>
        </w:tc>
        <w:tc>
          <w:tcPr>
            <w:tcW w:w="889" w:type="pct"/>
            <w:shd w:val="clear" w:color="auto" w:fill="auto"/>
          </w:tcPr>
          <w:p w14:paraId="6608B7E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CdRgs</w:t>
            </w:r>
          </w:p>
        </w:tc>
        <w:tc>
          <w:tcPr>
            <w:tcW w:w="444" w:type="pct"/>
            <w:shd w:val="clear" w:color="auto" w:fill="auto"/>
          </w:tcPr>
          <w:p w14:paraId="7783108C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667" w:type="pct"/>
            <w:shd w:val="clear" w:color="auto" w:fill="auto"/>
          </w:tcPr>
          <w:p w14:paraId="7A1EB494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Т(8)</w:t>
            </w:r>
          </w:p>
        </w:tc>
        <w:tc>
          <w:tcPr>
            <w:tcW w:w="444" w:type="pct"/>
            <w:shd w:val="clear" w:color="auto" w:fill="auto"/>
          </w:tcPr>
          <w:p w14:paraId="07029D5C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0A5B9530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код по Сводному реестру контрагента/взыскателя, в случае наличия информации о нем в Сводном реестре в соответствии с ИНН и КПП.</w:t>
            </w:r>
          </w:p>
        </w:tc>
      </w:tr>
      <w:tr w:rsidR="00186E68" w:rsidRPr="00EB1943" w14:paraId="323DD5C7" w14:textId="77777777" w:rsidTr="00186E68">
        <w:tc>
          <w:tcPr>
            <w:tcW w:w="945" w:type="pct"/>
            <w:shd w:val="clear" w:color="auto" w:fill="auto"/>
          </w:tcPr>
          <w:p w14:paraId="4E41DE2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Номер лицевого счета </w:t>
            </w:r>
          </w:p>
        </w:tc>
        <w:tc>
          <w:tcPr>
            <w:tcW w:w="889" w:type="pct"/>
            <w:shd w:val="clear" w:color="auto" w:fill="auto"/>
          </w:tcPr>
          <w:p w14:paraId="4FF4728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NmbrAccnt</w:t>
            </w:r>
          </w:p>
        </w:tc>
        <w:tc>
          <w:tcPr>
            <w:tcW w:w="444" w:type="pct"/>
            <w:shd w:val="clear" w:color="auto" w:fill="auto"/>
          </w:tcPr>
          <w:p w14:paraId="6FDAA89D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667" w:type="pct"/>
            <w:shd w:val="clear" w:color="auto" w:fill="auto"/>
          </w:tcPr>
          <w:p w14:paraId="32838DBD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Т(1-100)</w:t>
            </w:r>
          </w:p>
        </w:tc>
        <w:tc>
          <w:tcPr>
            <w:tcW w:w="444" w:type="pct"/>
            <w:shd w:val="clear" w:color="auto" w:fill="auto"/>
          </w:tcPr>
          <w:p w14:paraId="7BE16B7D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11E5A6D4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Указывается номер лицевого счета контрагента/взыскателя, открытый в ОрФК (финансовом органе субъекта РФ, финансовом органе муниципального образования, органе управления государственным внебюджетным фондом) (при наличии). </w:t>
            </w:r>
          </w:p>
        </w:tc>
      </w:tr>
      <w:tr w:rsidR="00186E68" w:rsidRPr="00EB1943" w14:paraId="46C0240E" w14:textId="77777777" w:rsidTr="00186E68">
        <w:tc>
          <w:tcPr>
            <w:tcW w:w="945" w:type="pct"/>
            <w:shd w:val="clear" w:color="auto" w:fill="auto"/>
          </w:tcPr>
          <w:p w14:paraId="093F071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Номер банковского счета</w:t>
            </w:r>
          </w:p>
        </w:tc>
        <w:tc>
          <w:tcPr>
            <w:tcW w:w="889" w:type="pct"/>
            <w:shd w:val="clear" w:color="auto" w:fill="auto"/>
          </w:tcPr>
          <w:p w14:paraId="51FECD7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NmbrBnkAccnt</w:t>
            </w:r>
          </w:p>
        </w:tc>
        <w:tc>
          <w:tcPr>
            <w:tcW w:w="444" w:type="pct"/>
            <w:shd w:val="clear" w:color="auto" w:fill="auto"/>
          </w:tcPr>
          <w:p w14:paraId="371E756D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667" w:type="pct"/>
            <w:shd w:val="clear" w:color="auto" w:fill="auto"/>
          </w:tcPr>
          <w:p w14:paraId="268BACD8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Т(20)</w:t>
            </w:r>
          </w:p>
        </w:tc>
        <w:tc>
          <w:tcPr>
            <w:tcW w:w="444" w:type="pct"/>
            <w:shd w:val="clear" w:color="auto" w:fill="auto"/>
          </w:tcPr>
          <w:p w14:paraId="57729091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6120EA0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Номер банковского счета контрагента (получателя субсидии, взыскателя) (при наличии).</w:t>
            </w:r>
          </w:p>
        </w:tc>
      </w:tr>
      <w:tr w:rsidR="00186E68" w:rsidRPr="00EB1943" w14:paraId="409498AF" w14:textId="77777777" w:rsidTr="00186E68">
        <w:tc>
          <w:tcPr>
            <w:tcW w:w="945" w:type="pct"/>
            <w:shd w:val="clear" w:color="auto" w:fill="auto"/>
          </w:tcPr>
          <w:p w14:paraId="5434086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Наименование банка (иной организации), в котором (-ой) открыт счет контрагенту</w:t>
            </w:r>
          </w:p>
        </w:tc>
        <w:tc>
          <w:tcPr>
            <w:tcW w:w="889" w:type="pct"/>
            <w:shd w:val="clear" w:color="auto" w:fill="auto"/>
          </w:tcPr>
          <w:p w14:paraId="6B34012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NmBnk</w:t>
            </w:r>
          </w:p>
        </w:tc>
        <w:tc>
          <w:tcPr>
            <w:tcW w:w="444" w:type="pct"/>
            <w:shd w:val="clear" w:color="auto" w:fill="auto"/>
          </w:tcPr>
          <w:p w14:paraId="451E3BC5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667" w:type="pct"/>
            <w:shd w:val="clear" w:color="auto" w:fill="auto"/>
          </w:tcPr>
          <w:p w14:paraId="33E7CA5C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Т(1-160)</w:t>
            </w:r>
          </w:p>
        </w:tc>
        <w:tc>
          <w:tcPr>
            <w:tcW w:w="444" w:type="pct"/>
            <w:shd w:val="clear" w:color="auto" w:fill="auto"/>
          </w:tcPr>
          <w:p w14:paraId="5E4B046F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7EF60E6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Наименование банка (иной организации), в котором (-ой) открыт счет контрагенту (получателю субсидии, взыскателю) (при наличии). </w:t>
            </w:r>
          </w:p>
        </w:tc>
      </w:tr>
      <w:tr w:rsidR="00186E68" w:rsidRPr="00EB1943" w14:paraId="46B8659F" w14:textId="77777777" w:rsidTr="00186E68">
        <w:tc>
          <w:tcPr>
            <w:tcW w:w="945" w:type="pct"/>
            <w:shd w:val="clear" w:color="auto" w:fill="auto"/>
          </w:tcPr>
          <w:p w14:paraId="1FB23BD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БИК банка </w:t>
            </w:r>
          </w:p>
        </w:tc>
        <w:tc>
          <w:tcPr>
            <w:tcW w:w="889" w:type="pct"/>
            <w:shd w:val="clear" w:color="auto" w:fill="auto"/>
          </w:tcPr>
          <w:p w14:paraId="13AE0E1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BIKBnk</w:t>
            </w:r>
          </w:p>
        </w:tc>
        <w:tc>
          <w:tcPr>
            <w:tcW w:w="444" w:type="pct"/>
            <w:shd w:val="clear" w:color="auto" w:fill="auto"/>
          </w:tcPr>
          <w:p w14:paraId="175EFBD8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667" w:type="pct"/>
            <w:shd w:val="clear" w:color="auto" w:fill="auto"/>
          </w:tcPr>
          <w:p w14:paraId="31F05A7F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Т(9)</w:t>
            </w:r>
          </w:p>
        </w:tc>
        <w:tc>
          <w:tcPr>
            <w:tcW w:w="444" w:type="pct"/>
            <w:shd w:val="clear" w:color="auto" w:fill="auto"/>
          </w:tcPr>
          <w:p w14:paraId="6CCC897C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7DC3419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БИК банка контрагента (получателя субсидии, взыскателя) (при наличии). </w:t>
            </w:r>
          </w:p>
        </w:tc>
      </w:tr>
      <w:tr w:rsidR="00186E68" w:rsidRPr="00EB1943" w14:paraId="3F699D78" w14:textId="77777777" w:rsidTr="00186E68">
        <w:tc>
          <w:tcPr>
            <w:tcW w:w="945" w:type="pct"/>
            <w:shd w:val="clear" w:color="auto" w:fill="auto"/>
          </w:tcPr>
          <w:p w14:paraId="2B1F52E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Корреспондентский счет банка</w:t>
            </w:r>
          </w:p>
        </w:tc>
        <w:tc>
          <w:tcPr>
            <w:tcW w:w="889" w:type="pct"/>
            <w:shd w:val="clear" w:color="auto" w:fill="auto"/>
          </w:tcPr>
          <w:p w14:paraId="6BBC9FC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CrrspndntAccnt</w:t>
            </w:r>
          </w:p>
        </w:tc>
        <w:tc>
          <w:tcPr>
            <w:tcW w:w="444" w:type="pct"/>
            <w:shd w:val="clear" w:color="auto" w:fill="auto"/>
          </w:tcPr>
          <w:p w14:paraId="3E4AFED8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667" w:type="pct"/>
            <w:shd w:val="clear" w:color="auto" w:fill="auto"/>
          </w:tcPr>
          <w:p w14:paraId="5E1F850D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Т(20)</w:t>
            </w:r>
          </w:p>
        </w:tc>
        <w:tc>
          <w:tcPr>
            <w:tcW w:w="444" w:type="pct"/>
            <w:shd w:val="clear" w:color="auto" w:fill="auto"/>
          </w:tcPr>
          <w:p w14:paraId="7A4022B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0981461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Корреспондентский счет банка контрагента (получателя субсидии, взыскателя) (при наличии). </w:t>
            </w:r>
          </w:p>
        </w:tc>
      </w:tr>
    </w:tbl>
    <w:p w14:paraId="51CACD46" w14:textId="77777777" w:rsidR="00186E68" w:rsidRPr="00EB1943" w:rsidRDefault="00186E68" w:rsidP="00892E35">
      <w:pPr>
        <w:pStyle w:val="32"/>
        <w:spacing w:after="120"/>
        <w:ind w:left="1417" w:hanging="737"/>
      </w:pPr>
      <w:bookmarkStart w:id="213" w:name="_Toc416192430"/>
      <w:bookmarkStart w:id="214" w:name="_Toc6840091"/>
      <w:bookmarkStart w:id="215" w:name="_Toc12898063"/>
      <w:r w:rsidRPr="00EB1943">
        <w:t>Описание комплексного типа «</w:t>
      </w:r>
      <w:bookmarkStart w:id="216" w:name="tOblgtns_Pmnts"/>
      <w:r w:rsidRPr="00EB1943">
        <w:t>tOblgtns_Pmnts</w:t>
      </w:r>
      <w:bookmarkEnd w:id="216"/>
      <w:r w:rsidRPr="00EB1943">
        <w:t>»</w:t>
      </w:r>
      <w:bookmarkEnd w:id="213"/>
      <w:bookmarkEnd w:id="214"/>
      <w:bookmarkEnd w:id="215"/>
    </w:p>
    <w:p w14:paraId="6C31D79C" w14:textId="77777777" w:rsidR="00186E68" w:rsidRPr="00EB1943" w:rsidRDefault="00186E68" w:rsidP="00186E68">
      <w:pPr>
        <w:pStyle w:val="ASFKNormal"/>
        <w:spacing w:before="60" w:after="120"/>
        <w:jc w:val="both"/>
        <w:rPr>
          <w:sz w:val="24"/>
          <w:szCs w:val="24"/>
        </w:rPr>
      </w:pPr>
      <w:r w:rsidRPr="00EB1943">
        <w:rPr>
          <w:sz w:val="24"/>
          <w:szCs w:val="24"/>
        </w:rPr>
        <w:t>Описание комплексного типа «tOblgtns_Pmnts» блока «Расшифровка обязательства».</w:t>
      </w:r>
    </w:p>
    <w:p w14:paraId="4F296C10" w14:textId="366FBCFE" w:rsidR="00186E68" w:rsidRPr="00EB1943" w:rsidRDefault="001D7F44" w:rsidP="00186E68">
      <w:pPr>
        <w:pStyle w:val="OTRNameTable"/>
        <w:tabs>
          <w:tab w:val="clear" w:pos="284"/>
          <w:tab w:val="num" w:pos="993"/>
        </w:tabs>
      </w:pPr>
      <w:fldSimple w:instr=" SEQ Таблица \* ARABIC ">
        <w:bookmarkStart w:id="217" w:name="_Ref466415525"/>
        <w:r w:rsidR="00B46E2A">
          <w:rPr>
            <w:noProof/>
          </w:rPr>
          <w:t>17</w:t>
        </w:r>
        <w:bookmarkEnd w:id="217"/>
      </w:fldSimple>
      <w:r w:rsidR="00EB1943">
        <w:t>.</w:t>
      </w:r>
      <w:r w:rsidR="00186E68" w:rsidRPr="00EB1943">
        <w:t xml:space="preserve"> Описание комплексного типа «tOblgtns_Pmnts»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1535"/>
        <w:gridCol w:w="850"/>
        <w:gridCol w:w="1560"/>
        <w:gridCol w:w="850"/>
        <w:gridCol w:w="3083"/>
      </w:tblGrid>
      <w:tr w:rsidR="00186E68" w:rsidRPr="00EB1943" w14:paraId="498AD167" w14:textId="77777777" w:rsidTr="00186E68">
        <w:trPr>
          <w:tblHeader/>
        </w:trPr>
        <w:tc>
          <w:tcPr>
            <w:tcW w:w="884" w:type="pct"/>
            <w:shd w:val="clear" w:color="auto" w:fill="B2B2B2"/>
            <w:vAlign w:val="center"/>
          </w:tcPr>
          <w:p w14:paraId="03238D57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02" w:type="pct"/>
            <w:shd w:val="clear" w:color="auto" w:fill="B2B2B2"/>
            <w:vAlign w:val="center"/>
          </w:tcPr>
          <w:p w14:paraId="05F1E8D3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Текущий элемент/ атрибут</w:t>
            </w:r>
          </w:p>
        </w:tc>
        <w:tc>
          <w:tcPr>
            <w:tcW w:w="444" w:type="pct"/>
            <w:shd w:val="clear" w:color="auto" w:fill="B2B2B2"/>
            <w:vAlign w:val="center"/>
          </w:tcPr>
          <w:p w14:paraId="2C7D8C32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815" w:type="pct"/>
            <w:shd w:val="clear" w:color="auto" w:fill="B2B2B2"/>
            <w:vAlign w:val="center"/>
          </w:tcPr>
          <w:p w14:paraId="677824B5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444" w:type="pct"/>
            <w:shd w:val="clear" w:color="auto" w:fill="B2B2B2"/>
            <w:vAlign w:val="center"/>
          </w:tcPr>
          <w:p w14:paraId="07251A72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35744BC0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186E68" w:rsidRPr="00EB1943" w14:paraId="0E376FE2" w14:textId="77777777" w:rsidTr="00186E68">
        <w:tc>
          <w:tcPr>
            <w:tcW w:w="884" w:type="pct"/>
            <w:shd w:val="clear" w:color="auto" w:fill="auto"/>
          </w:tcPr>
          <w:p w14:paraId="6D902F4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tOblgtns_Pmnts</w:t>
            </w:r>
          </w:p>
        </w:tc>
        <w:tc>
          <w:tcPr>
            <w:tcW w:w="802" w:type="pct"/>
            <w:shd w:val="clear" w:color="auto" w:fill="auto"/>
          </w:tcPr>
          <w:p w14:paraId="4F72FFAD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Pmnts_ITEM</w:t>
            </w:r>
          </w:p>
        </w:tc>
        <w:tc>
          <w:tcPr>
            <w:tcW w:w="444" w:type="pct"/>
            <w:shd w:val="clear" w:color="auto" w:fill="auto"/>
          </w:tcPr>
          <w:p w14:paraId="09C768F1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815" w:type="pct"/>
            <w:shd w:val="clear" w:color="auto" w:fill="auto"/>
          </w:tcPr>
          <w:p w14:paraId="421197E7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tOblgtns_Pmnts_ITEM</w:t>
            </w:r>
          </w:p>
        </w:tc>
        <w:tc>
          <w:tcPr>
            <w:tcW w:w="444" w:type="pct"/>
            <w:shd w:val="clear" w:color="auto" w:fill="auto"/>
          </w:tcPr>
          <w:p w14:paraId="37FD5528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ОМ</w:t>
            </w:r>
          </w:p>
        </w:tc>
        <w:tc>
          <w:tcPr>
            <w:tcW w:w="1611" w:type="pct"/>
            <w:shd w:val="clear" w:color="auto" w:fill="auto"/>
          </w:tcPr>
          <w:p w14:paraId="0CB8AA0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Расшифровка обязательства.</w:t>
            </w:r>
          </w:p>
          <w:p w14:paraId="235EFDB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EB1943">
              <w:rPr>
                <w:sz w:val="22"/>
                <w:szCs w:val="22"/>
              </w:rPr>
              <w:fldChar w:fldCharType="begin"/>
            </w:r>
            <w:r w:rsidRPr="00EB1943">
              <w:rPr>
                <w:sz w:val="22"/>
                <w:szCs w:val="22"/>
              </w:rPr>
              <w:instrText xml:space="preserve"> REF _Ref415844062 \h  \* MERGEFORMAT </w:instrText>
            </w:r>
            <w:r w:rsidRPr="00EB1943">
              <w:rPr>
                <w:sz w:val="22"/>
                <w:szCs w:val="22"/>
              </w:rPr>
            </w:r>
            <w:r w:rsidRPr="00EB1943">
              <w:rPr>
                <w:sz w:val="22"/>
                <w:szCs w:val="22"/>
              </w:rPr>
              <w:fldChar w:fldCharType="separate"/>
            </w:r>
            <w:r w:rsidR="00B46E2A" w:rsidRPr="00B46E2A">
              <w:rPr>
                <w:rFonts w:eastAsia="Calibri"/>
                <w:b/>
                <w:noProof/>
                <w:sz w:val="22"/>
                <w:szCs w:val="22"/>
              </w:rPr>
              <w:t>18</w:t>
            </w:r>
            <w:r w:rsidRPr="00EB1943">
              <w:rPr>
                <w:sz w:val="22"/>
                <w:szCs w:val="22"/>
              </w:rPr>
              <w:fldChar w:fldCharType="end"/>
            </w:r>
            <w:r w:rsidRPr="00EB1943">
              <w:rPr>
                <w:sz w:val="22"/>
                <w:szCs w:val="22"/>
              </w:rPr>
              <w:t>.</w:t>
            </w:r>
          </w:p>
        </w:tc>
      </w:tr>
    </w:tbl>
    <w:p w14:paraId="7FCBD8E3" w14:textId="77777777" w:rsidR="00186E68" w:rsidRPr="00EB1943" w:rsidRDefault="00186E68" w:rsidP="00892E35">
      <w:pPr>
        <w:pStyle w:val="32"/>
        <w:spacing w:after="120"/>
        <w:ind w:left="1417" w:hanging="737"/>
      </w:pPr>
      <w:bookmarkStart w:id="218" w:name="_Toc416192431"/>
      <w:bookmarkStart w:id="219" w:name="_Toc6840092"/>
      <w:bookmarkStart w:id="220" w:name="_Toc12898064"/>
      <w:r w:rsidRPr="00EB1943">
        <w:lastRenderedPageBreak/>
        <w:t>Описание комплексного типа «</w:t>
      </w:r>
      <w:bookmarkStart w:id="221" w:name="tOblgtns_Pmnts_ITEM"/>
      <w:r w:rsidRPr="00EB1943">
        <w:t>tOblgtns_Pmnts_ITEM</w:t>
      </w:r>
      <w:bookmarkEnd w:id="221"/>
      <w:r w:rsidRPr="00EB1943">
        <w:t>»</w:t>
      </w:r>
      <w:bookmarkEnd w:id="218"/>
      <w:bookmarkEnd w:id="219"/>
      <w:bookmarkEnd w:id="220"/>
    </w:p>
    <w:p w14:paraId="4A4C679D" w14:textId="77777777" w:rsidR="00186E68" w:rsidRPr="00EB1943" w:rsidRDefault="00186E68" w:rsidP="00186E68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EB1943">
        <w:rPr>
          <w:sz w:val="24"/>
          <w:szCs w:val="24"/>
        </w:rPr>
        <w:t>Описание комплексного типа «tOblgtns_Pmnts_ITEM» строк блока «Расшифровка обязательства».</w:t>
      </w:r>
    </w:p>
    <w:p w14:paraId="702FC248" w14:textId="38CEA473" w:rsidR="00186E68" w:rsidRPr="00EB1943" w:rsidRDefault="001D7F44" w:rsidP="00186E68">
      <w:pPr>
        <w:pStyle w:val="OTRNameTable"/>
        <w:tabs>
          <w:tab w:val="clear" w:pos="284"/>
          <w:tab w:val="num" w:pos="993"/>
        </w:tabs>
      </w:pPr>
      <w:fldSimple w:instr=" SEQ Таблица \* ARABIC ">
        <w:bookmarkStart w:id="222" w:name="_Ref415844062"/>
        <w:r w:rsidR="00B46E2A">
          <w:rPr>
            <w:noProof/>
          </w:rPr>
          <w:t>18</w:t>
        </w:r>
        <w:bookmarkEnd w:id="222"/>
      </w:fldSimple>
      <w:r w:rsidR="00EB1943">
        <w:t>.</w:t>
      </w:r>
      <w:r w:rsidR="00186E68" w:rsidRPr="00EB1943">
        <w:t xml:space="preserve"> Описание комплекс</w:t>
      </w:r>
      <w:r w:rsidR="00193A4B">
        <w:t>ного типа «tOblgtns_Pmnts_ITEM»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1702"/>
        <w:gridCol w:w="708"/>
        <w:gridCol w:w="1133"/>
        <w:gridCol w:w="852"/>
        <w:gridCol w:w="3365"/>
      </w:tblGrid>
      <w:tr w:rsidR="00186E68" w:rsidRPr="00EB1943" w14:paraId="2D5CEDCF" w14:textId="77777777" w:rsidTr="00186E68">
        <w:trPr>
          <w:trHeight w:val="283"/>
          <w:tblHeader/>
        </w:trPr>
        <w:tc>
          <w:tcPr>
            <w:tcW w:w="946" w:type="pct"/>
            <w:shd w:val="clear" w:color="auto" w:fill="B2B2B2"/>
            <w:vAlign w:val="center"/>
          </w:tcPr>
          <w:p w14:paraId="733D3299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9" w:type="pct"/>
            <w:shd w:val="clear" w:color="auto" w:fill="B2B2B2"/>
            <w:vAlign w:val="center"/>
          </w:tcPr>
          <w:p w14:paraId="0DCB0DE6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370" w:type="pct"/>
            <w:shd w:val="clear" w:color="auto" w:fill="B2B2B2"/>
            <w:vAlign w:val="center"/>
          </w:tcPr>
          <w:p w14:paraId="41E0DCD6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2" w:type="pct"/>
            <w:shd w:val="clear" w:color="auto" w:fill="B2B2B2"/>
            <w:vAlign w:val="center"/>
          </w:tcPr>
          <w:p w14:paraId="6A84E4FE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445" w:type="pct"/>
            <w:shd w:val="clear" w:color="auto" w:fill="B2B2B2"/>
            <w:vAlign w:val="center"/>
          </w:tcPr>
          <w:p w14:paraId="0751C9A8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759" w:type="pct"/>
            <w:shd w:val="clear" w:color="auto" w:fill="B2B2B2"/>
            <w:vAlign w:val="center"/>
          </w:tcPr>
          <w:p w14:paraId="67B1DC4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186E68" w:rsidRPr="00EB1943" w14:paraId="1221620D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611BD964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строки</w:t>
            </w:r>
          </w:p>
        </w:tc>
        <w:tc>
          <w:tcPr>
            <w:tcW w:w="889" w:type="pct"/>
            <w:shd w:val="clear" w:color="auto" w:fill="auto"/>
          </w:tcPr>
          <w:p w14:paraId="046FBE34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NmLn</w:t>
            </w:r>
          </w:p>
        </w:tc>
        <w:tc>
          <w:tcPr>
            <w:tcW w:w="370" w:type="pct"/>
            <w:shd w:val="clear" w:color="auto" w:fill="auto"/>
          </w:tcPr>
          <w:p w14:paraId="4DE08172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38D2C0DD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Т(1-4)</w:t>
            </w:r>
          </w:p>
        </w:tc>
        <w:tc>
          <w:tcPr>
            <w:tcW w:w="445" w:type="pct"/>
            <w:shd w:val="clear" w:color="auto" w:fill="auto"/>
          </w:tcPr>
          <w:p w14:paraId="083DBEF2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43D30987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Служебное поле, используется для идентификации строк расшифровки обязательства. Указывается порядковый номер строки.</w:t>
            </w:r>
          </w:p>
        </w:tc>
      </w:tr>
      <w:tr w:rsidR="00186E68" w:rsidRPr="00EB1943" w14:paraId="3A15EBB7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25BB56A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объекта ФАИП (КМИ)</w:t>
            </w:r>
          </w:p>
        </w:tc>
        <w:tc>
          <w:tcPr>
            <w:tcW w:w="889" w:type="pct"/>
            <w:shd w:val="clear" w:color="auto" w:fill="auto"/>
          </w:tcPr>
          <w:p w14:paraId="1EF90F67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RsltsR9</w:t>
            </w:r>
          </w:p>
        </w:tc>
        <w:tc>
          <w:tcPr>
            <w:tcW w:w="370" w:type="pct"/>
            <w:shd w:val="clear" w:color="auto" w:fill="auto"/>
          </w:tcPr>
          <w:p w14:paraId="53D0B31D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0874516E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Т(1-24)</w:t>
            </w:r>
          </w:p>
        </w:tc>
        <w:tc>
          <w:tcPr>
            <w:tcW w:w="445" w:type="pct"/>
            <w:shd w:val="clear" w:color="auto" w:fill="auto"/>
          </w:tcPr>
          <w:p w14:paraId="7164A008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759" w:type="pct"/>
            <w:shd w:val="clear" w:color="auto" w:fill="auto"/>
          </w:tcPr>
          <w:p w14:paraId="3C5C4027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Указывается код объекта ФАИП в соответствии со справочником «ФАИП» размерностью 14 знаков или КМИ в соответствии со справочником «Перечень мероприятий информатизации» размерностью до 24 знаков. </w:t>
            </w:r>
          </w:p>
        </w:tc>
      </w:tr>
      <w:tr w:rsidR="00186E68" w:rsidRPr="00EB1943" w14:paraId="1BE7BF8D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76009342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Наименование объекта ФАИП (КМИ)</w:t>
            </w:r>
          </w:p>
        </w:tc>
        <w:tc>
          <w:tcPr>
            <w:tcW w:w="889" w:type="pct"/>
            <w:shd w:val="clear" w:color="auto" w:fill="auto"/>
          </w:tcPr>
          <w:p w14:paraId="0F1E4BA2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RsltsR8</w:t>
            </w:r>
          </w:p>
        </w:tc>
        <w:tc>
          <w:tcPr>
            <w:tcW w:w="370" w:type="pct"/>
            <w:shd w:val="clear" w:color="auto" w:fill="auto"/>
          </w:tcPr>
          <w:p w14:paraId="184834AF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2519E535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Т(1-2000)</w:t>
            </w:r>
          </w:p>
        </w:tc>
        <w:tc>
          <w:tcPr>
            <w:tcW w:w="445" w:type="pct"/>
            <w:shd w:val="clear" w:color="auto" w:fill="auto"/>
          </w:tcPr>
          <w:p w14:paraId="6D7AEE9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759" w:type="pct"/>
            <w:shd w:val="clear" w:color="auto" w:fill="auto"/>
          </w:tcPr>
          <w:p w14:paraId="20208DA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Наименование объекта ФАИП (КМИ). </w:t>
            </w:r>
          </w:p>
        </w:tc>
      </w:tr>
      <w:tr w:rsidR="00186E68" w:rsidRPr="00EB1943" w14:paraId="04E056DD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24AC4350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Вид средств для исполнения обязательства</w:t>
            </w:r>
          </w:p>
        </w:tc>
        <w:tc>
          <w:tcPr>
            <w:tcW w:w="889" w:type="pct"/>
            <w:shd w:val="clear" w:color="auto" w:fill="auto"/>
          </w:tcPr>
          <w:p w14:paraId="7F9F2BA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NmTpRsrcs</w:t>
            </w:r>
          </w:p>
        </w:tc>
        <w:tc>
          <w:tcPr>
            <w:tcW w:w="370" w:type="pct"/>
            <w:shd w:val="clear" w:color="auto" w:fill="auto"/>
          </w:tcPr>
          <w:p w14:paraId="185A8C79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64CBB986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Т(1)</w:t>
            </w:r>
          </w:p>
        </w:tc>
        <w:tc>
          <w:tcPr>
            <w:tcW w:w="445" w:type="pct"/>
            <w:shd w:val="clear" w:color="auto" w:fill="auto"/>
          </w:tcPr>
          <w:p w14:paraId="76993307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6E477C37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Вид средств для исполнения БО. </w:t>
            </w:r>
          </w:p>
          <w:p w14:paraId="477540B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Возможные значения:</w:t>
            </w:r>
          </w:p>
          <w:p w14:paraId="78418F1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«1» - средства бюджета;</w:t>
            </w:r>
          </w:p>
          <w:p w14:paraId="061C406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«4» - средства для финансирования мероприятий по оперативно-розыскной деятельности.</w:t>
            </w:r>
          </w:p>
        </w:tc>
      </w:tr>
      <w:tr w:rsidR="00186E68" w:rsidRPr="00EB1943" w14:paraId="7EA752D0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2D7117C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по КБК</w:t>
            </w:r>
          </w:p>
        </w:tc>
        <w:tc>
          <w:tcPr>
            <w:tcW w:w="889" w:type="pct"/>
            <w:shd w:val="clear" w:color="auto" w:fill="auto"/>
          </w:tcPr>
          <w:p w14:paraId="66AA0FA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KBK</w:t>
            </w:r>
          </w:p>
        </w:tc>
        <w:tc>
          <w:tcPr>
            <w:tcW w:w="370" w:type="pct"/>
            <w:shd w:val="clear" w:color="auto" w:fill="auto"/>
          </w:tcPr>
          <w:p w14:paraId="25282648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1051681C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Т(20)</w:t>
            </w:r>
          </w:p>
        </w:tc>
        <w:tc>
          <w:tcPr>
            <w:tcW w:w="445" w:type="pct"/>
            <w:shd w:val="clear" w:color="auto" w:fill="auto"/>
          </w:tcPr>
          <w:p w14:paraId="1E13A662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72E2B78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код бюджетной классификации в соответствии с действующими Указаниями по БК.</w:t>
            </w:r>
          </w:p>
        </w:tc>
      </w:tr>
      <w:tr w:rsidR="00186E68" w:rsidRPr="00EB1943" w14:paraId="701ACAFC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7420EC2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Тип КБК</w:t>
            </w:r>
          </w:p>
        </w:tc>
        <w:tc>
          <w:tcPr>
            <w:tcW w:w="889" w:type="pct"/>
            <w:shd w:val="clear" w:color="auto" w:fill="auto"/>
          </w:tcPr>
          <w:p w14:paraId="2E11428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KBKType</w:t>
            </w:r>
          </w:p>
        </w:tc>
        <w:tc>
          <w:tcPr>
            <w:tcW w:w="370" w:type="pct"/>
            <w:shd w:val="clear" w:color="auto" w:fill="auto"/>
          </w:tcPr>
          <w:p w14:paraId="673125B4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6380583C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Т(2)</w:t>
            </w:r>
          </w:p>
        </w:tc>
        <w:tc>
          <w:tcPr>
            <w:tcW w:w="445" w:type="pct"/>
            <w:shd w:val="clear" w:color="auto" w:fill="auto"/>
          </w:tcPr>
          <w:p w14:paraId="4DC5DA93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3A5F1F01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Допустимые значения:</w:t>
            </w:r>
          </w:p>
          <w:p w14:paraId="6E354EE3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«10» - расходы;</w:t>
            </w:r>
          </w:p>
          <w:p w14:paraId="0E205F64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«31» - ИВФДБ;</w:t>
            </w:r>
          </w:p>
          <w:p w14:paraId="0AF83BC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«32» - ИВнФДБ. </w:t>
            </w:r>
          </w:p>
        </w:tc>
      </w:tr>
      <w:tr w:rsidR="00186E68" w:rsidRPr="00EB1943" w14:paraId="6F361B83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4EEA297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Признак безусловности платежа</w:t>
            </w:r>
          </w:p>
        </w:tc>
        <w:tc>
          <w:tcPr>
            <w:tcW w:w="889" w:type="pct"/>
            <w:shd w:val="clear" w:color="auto" w:fill="auto"/>
          </w:tcPr>
          <w:p w14:paraId="0846C209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SympAbsltnssPmnt</w:t>
            </w:r>
          </w:p>
        </w:tc>
        <w:tc>
          <w:tcPr>
            <w:tcW w:w="370" w:type="pct"/>
            <w:shd w:val="clear" w:color="auto" w:fill="auto"/>
          </w:tcPr>
          <w:p w14:paraId="1D8E7F08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7EAC0C60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Т(1)</w:t>
            </w:r>
          </w:p>
        </w:tc>
        <w:tc>
          <w:tcPr>
            <w:tcW w:w="445" w:type="pct"/>
            <w:shd w:val="clear" w:color="auto" w:fill="auto"/>
          </w:tcPr>
          <w:p w14:paraId="2963C11A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72F3D09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признак безусловности платежа.</w:t>
            </w:r>
          </w:p>
          <w:p w14:paraId="0E96425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Допустимые значения:</w:t>
            </w:r>
          </w:p>
          <w:p w14:paraId="357CE06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«0» - безусловное;</w:t>
            </w:r>
          </w:p>
          <w:p w14:paraId="12B97124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«1» - условное. </w:t>
            </w:r>
          </w:p>
        </w:tc>
      </w:tr>
      <w:tr w:rsidR="00186E68" w:rsidRPr="00EB1943" w14:paraId="4267F34F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09CA5B97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исполненного обязательства прошлых лет</w:t>
            </w:r>
          </w:p>
        </w:tc>
        <w:tc>
          <w:tcPr>
            <w:tcW w:w="889" w:type="pct"/>
            <w:shd w:val="clear" w:color="auto" w:fill="auto"/>
          </w:tcPr>
          <w:p w14:paraId="33287205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SmLblt</w:t>
            </w:r>
          </w:p>
        </w:tc>
        <w:tc>
          <w:tcPr>
            <w:tcW w:w="370" w:type="pct"/>
            <w:shd w:val="clear" w:color="auto" w:fill="auto"/>
          </w:tcPr>
          <w:p w14:paraId="31AAEC34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05345E30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450DFC01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44897E6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исполненная сумма бюджетного обязательства прошлых лет.</w:t>
            </w:r>
          </w:p>
          <w:p w14:paraId="69C3905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Для сведений о бюджетном обязательстве, на основании которого осуществляется перерегистрация бюджетного </w:t>
            </w:r>
            <w:r w:rsidRPr="00EB1943">
              <w:rPr>
                <w:sz w:val="22"/>
                <w:szCs w:val="22"/>
              </w:rPr>
              <w:lastRenderedPageBreak/>
              <w:t>обязательства, поле должно иметь отличное от нуля значение, если значение каждого из полей AmntYr - SmThrdYr и SmNxtYr равно «0.00».</w:t>
            </w:r>
          </w:p>
          <w:p w14:paraId="0E85E9D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При отсутствии значения указывается 0.00. </w:t>
            </w:r>
          </w:p>
        </w:tc>
      </w:tr>
      <w:tr w:rsidR="00186E68" w:rsidRPr="00EB1943" w14:paraId="78E8407C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28EDE542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Сумма неисполненного обязательства прошлых лет</w:t>
            </w:r>
          </w:p>
        </w:tc>
        <w:tc>
          <w:tcPr>
            <w:tcW w:w="889" w:type="pct"/>
            <w:shd w:val="clear" w:color="auto" w:fill="auto"/>
          </w:tcPr>
          <w:p w14:paraId="4980DA5C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SmLblts</w:t>
            </w:r>
          </w:p>
        </w:tc>
        <w:tc>
          <w:tcPr>
            <w:tcW w:w="370" w:type="pct"/>
            <w:shd w:val="clear" w:color="auto" w:fill="auto"/>
          </w:tcPr>
          <w:p w14:paraId="6F45DCE7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66386FD2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1E26A654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4BC7B297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Указывается неисполненная сумма бюджетного обязательства прошлых лет, подлежащая исполнению в текущем финансовом году. </w:t>
            </w:r>
          </w:p>
          <w:p w14:paraId="471B2F0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400B1A66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00FEDB8C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январь</w:t>
            </w:r>
          </w:p>
        </w:tc>
        <w:tc>
          <w:tcPr>
            <w:tcW w:w="889" w:type="pct"/>
            <w:shd w:val="clear" w:color="auto" w:fill="auto"/>
          </w:tcPr>
          <w:p w14:paraId="4C393F22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SmJnr</w:t>
            </w:r>
          </w:p>
        </w:tc>
        <w:tc>
          <w:tcPr>
            <w:tcW w:w="370" w:type="pct"/>
            <w:shd w:val="clear" w:color="auto" w:fill="auto"/>
          </w:tcPr>
          <w:p w14:paraId="4B37DAD0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38D22C3D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71F7EF5B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4FA6760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БО в разрезе каждого месяца текущего финансового года в валюте БО. Хотя бы одно из полей SmJnr - SmDcmbr должно быть заполнено отличным от нуля значением, если значение поля AmntYr не равно 0.00. При отсутствии значения указывается 0.00.</w:t>
            </w:r>
          </w:p>
        </w:tc>
      </w:tr>
      <w:tr w:rsidR="00186E68" w:rsidRPr="00EB1943" w14:paraId="2F2B75F7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0500A0D0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февраль</w:t>
            </w:r>
          </w:p>
        </w:tc>
        <w:tc>
          <w:tcPr>
            <w:tcW w:w="889" w:type="pct"/>
            <w:shd w:val="clear" w:color="auto" w:fill="auto"/>
          </w:tcPr>
          <w:p w14:paraId="0425F24E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SmFbrr</w:t>
            </w:r>
          </w:p>
        </w:tc>
        <w:tc>
          <w:tcPr>
            <w:tcW w:w="370" w:type="pct"/>
            <w:shd w:val="clear" w:color="auto" w:fill="auto"/>
          </w:tcPr>
          <w:p w14:paraId="3ECD4A4A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64A7DC50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16BBC454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3C678722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февраль.</w:t>
            </w:r>
          </w:p>
          <w:p w14:paraId="6AB7FB2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7242CCF7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31595A4D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март</w:t>
            </w:r>
          </w:p>
        </w:tc>
        <w:tc>
          <w:tcPr>
            <w:tcW w:w="889" w:type="pct"/>
            <w:shd w:val="clear" w:color="auto" w:fill="auto"/>
          </w:tcPr>
          <w:p w14:paraId="4BEA0015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SmMrch</w:t>
            </w:r>
          </w:p>
        </w:tc>
        <w:tc>
          <w:tcPr>
            <w:tcW w:w="370" w:type="pct"/>
            <w:shd w:val="clear" w:color="auto" w:fill="auto"/>
          </w:tcPr>
          <w:p w14:paraId="6B1203BD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2D2648E5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30C74DF0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6905B45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март.</w:t>
            </w:r>
          </w:p>
          <w:p w14:paraId="1AE5859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1E0D123D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07BE1B24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апрель</w:t>
            </w:r>
          </w:p>
        </w:tc>
        <w:tc>
          <w:tcPr>
            <w:tcW w:w="889" w:type="pct"/>
            <w:shd w:val="clear" w:color="auto" w:fill="auto"/>
          </w:tcPr>
          <w:p w14:paraId="2323EDDA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SmAprl</w:t>
            </w:r>
          </w:p>
        </w:tc>
        <w:tc>
          <w:tcPr>
            <w:tcW w:w="370" w:type="pct"/>
            <w:shd w:val="clear" w:color="auto" w:fill="auto"/>
          </w:tcPr>
          <w:p w14:paraId="34687965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2705F02F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29DC0268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7855269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апрель.</w:t>
            </w:r>
          </w:p>
          <w:p w14:paraId="75B78F9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При отсутствии значения указывается 0.00. </w:t>
            </w:r>
          </w:p>
        </w:tc>
      </w:tr>
      <w:tr w:rsidR="00186E68" w:rsidRPr="00EB1943" w14:paraId="5A0B6BA3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76817B69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май</w:t>
            </w:r>
          </w:p>
        </w:tc>
        <w:tc>
          <w:tcPr>
            <w:tcW w:w="889" w:type="pct"/>
            <w:shd w:val="clear" w:color="auto" w:fill="auto"/>
          </w:tcPr>
          <w:p w14:paraId="60684F66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SmMay</w:t>
            </w:r>
          </w:p>
        </w:tc>
        <w:tc>
          <w:tcPr>
            <w:tcW w:w="370" w:type="pct"/>
            <w:shd w:val="clear" w:color="auto" w:fill="auto"/>
          </w:tcPr>
          <w:p w14:paraId="1CBAD765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46E60147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00CBD47E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26A3952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май.</w:t>
            </w:r>
          </w:p>
          <w:p w14:paraId="6C9CE50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464AAD75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032D3AE3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июнь</w:t>
            </w:r>
          </w:p>
        </w:tc>
        <w:tc>
          <w:tcPr>
            <w:tcW w:w="889" w:type="pct"/>
            <w:shd w:val="clear" w:color="auto" w:fill="auto"/>
          </w:tcPr>
          <w:p w14:paraId="7938D4CD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SmJne</w:t>
            </w:r>
          </w:p>
        </w:tc>
        <w:tc>
          <w:tcPr>
            <w:tcW w:w="370" w:type="pct"/>
            <w:shd w:val="clear" w:color="auto" w:fill="auto"/>
          </w:tcPr>
          <w:p w14:paraId="1448C17A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4633193F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315C5B02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3F1C1C64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Сумма на июнь. </w:t>
            </w:r>
          </w:p>
          <w:p w14:paraId="3479F8C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07C11440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39ED4B4E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июль</w:t>
            </w:r>
          </w:p>
        </w:tc>
        <w:tc>
          <w:tcPr>
            <w:tcW w:w="889" w:type="pct"/>
            <w:shd w:val="clear" w:color="auto" w:fill="auto"/>
          </w:tcPr>
          <w:p w14:paraId="5F6EB518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SmJl</w:t>
            </w:r>
          </w:p>
        </w:tc>
        <w:tc>
          <w:tcPr>
            <w:tcW w:w="370" w:type="pct"/>
            <w:shd w:val="clear" w:color="auto" w:fill="auto"/>
          </w:tcPr>
          <w:p w14:paraId="352637AE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1632DF83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38B55B23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2076308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Сумма на июль. </w:t>
            </w:r>
          </w:p>
          <w:p w14:paraId="713134B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04AF5426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153289C9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август</w:t>
            </w:r>
          </w:p>
        </w:tc>
        <w:tc>
          <w:tcPr>
            <w:tcW w:w="889" w:type="pct"/>
            <w:shd w:val="clear" w:color="auto" w:fill="auto"/>
          </w:tcPr>
          <w:p w14:paraId="4EDC8FC7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SmAgst</w:t>
            </w:r>
          </w:p>
        </w:tc>
        <w:tc>
          <w:tcPr>
            <w:tcW w:w="370" w:type="pct"/>
            <w:shd w:val="clear" w:color="auto" w:fill="auto"/>
          </w:tcPr>
          <w:p w14:paraId="7E84A220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414CA7DA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34D02459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300F2F1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август.</w:t>
            </w:r>
          </w:p>
          <w:p w14:paraId="518F61F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7E002986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553BE77B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сентябрь</w:t>
            </w:r>
          </w:p>
        </w:tc>
        <w:tc>
          <w:tcPr>
            <w:tcW w:w="889" w:type="pct"/>
            <w:shd w:val="clear" w:color="auto" w:fill="auto"/>
          </w:tcPr>
          <w:p w14:paraId="762C43EE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SmSptmbr</w:t>
            </w:r>
          </w:p>
        </w:tc>
        <w:tc>
          <w:tcPr>
            <w:tcW w:w="370" w:type="pct"/>
            <w:shd w:val="clear" w:color="auto" w:fill="auto"/>
          </w:tcPr>
          <w:p w14:paraId="1B36F108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25C98538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3F08697F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40C3F0C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сентябрь.</w:t>
            </w:r>
          </w:p>
          <w:p w14:paraId="37F99CC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При отсутствии значения </w:t>
            </w:r>
            <w:r w:rsidRPr="00EB1943">
              <w:rPr>
                <w:sz w:val="22"/>
                <w:szCs w:val="22"/>
              </w:rPr>
              <w:lastRenderedPageBreak/>
              <w:t xml:space="preserve">указывается 0.00. </w:t>
            </w:r>
          </w:p>
        </w:tc>
      </w:tr>
      <w:tr w:rsidR="00186E68" w:rsidRPr="00EB1943" w14:paraId="7F567A94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6745F276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Сумма на октябрь</w:t>
            </w:r>
          </w:p>
        </w:tc>
        <w:tc>
          <w:tcPr>
            <w:tcW w:w="889" w:type="pct"/>
            <w:shd w:val="clear" w:color="auto" w:fill="auto"/>
          </w:tcPr>
          <w:p w14:paraId="01739195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SmOctbr</w:t>
            </w:r>
          </w:p>
        </w:tc>
        <w:tc>
          <w:tcPr>
            <w:tcW w:w="370" w:type="pct"/>
            <w:shd w:val="clear" w:color="auto" w:fill="auto"/>
          </w:tcPr>
          <w:p w14:paraId="49A4A625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4C86A8F1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650C0023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186E2FB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октябрь.</w:t>
            </w:r>
          </w:p>
          <w:p w14:paraId="5629094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При отсутствии значения указывается 0.00. </w:t>
            </w:r>
          </w:p>
        </w:tc>
      </w:tr>
      <w:tr w:rsidR="00186E68" w:rsidRPr="00EB1943" w14:paraId="48CB6613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33A97508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ноябрь</w:t>
            </w:r>
          </w:p>
        </w:tc>
        <w:tc>
          <w:tcPr>
            <w:tcW w:w="889" w:type="pct"/>
            <w:shd w:val="clear" w:color="auto" w:fill="auto"/>
          </w:tcPr>
          <w:p w14:paraId="06FB71BA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SmNvmbr</w:t>
            </w:r>
          </w:p>
        </w:tc>
        <w:tc>
          <w:tcPr>
            <w:tcW w:w="370" w:type="pct"/>
            <w:shd w:val="clear" w:color="auto" w:fill="auto"/>
          </w:tcPr>
          <w:p w14:paraId="77469A6C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6A9F27BA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76C40C91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5A231C7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ноябрь.</w:t>
            </w:r>
          </w:p>
          <w:p w14:paraId="10091DD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При отсутствии значения указывается 0.00. </w:t>
            </w:r>
          </w:p>
        </w:tc>
      </w:tr>
      <w:tr w:rsidR="00186E68" w:rsidRPr="00EB1943" w14:paraId="5419FAEB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3E17C8FC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декабрь</w:t>
            </w:r>
          </w:p>
        </w:tc>
        <w:tc>
          <w:tcPr>
            <w:tcW w:w="889" w:type="pct"/>
            <w:shd w:val="clear" w:color="auto" w:fill="auto"/>
          </w:tcPr>
          <w:p w14:paraId="31863C78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SmDcmbr</w:t>
            </w:r>
          </w:p>
        </w:tc>
        <w:tc>
          <w:tcPr>
            <w:tcW w:w="370" w:type="pct"/>
            <w:shd w:val="clear" w:color="auto" w:fill="auto"/>
          </w:tcPr>
          <w:p w14:paraId="05CAA808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4A9CE59D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0021A669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25F9AC9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декабрь.</w:t>
            </w:r>
          </w:p>
          <w:p w14:paraId="765FCBC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При отсутствии значения указывается 0.00. </w:t>
            </w:r>
          </w:p>
        </w:tc>
      </w:tr>
      <w:tr w:rsidR="00186E68" w:rsidRPr="00EB1943" w14:paraId="75D7B768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03BBF100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текущий финансовый год</w:t>
            </w:r>
          </w:p>
        </w:tc>
        <w:tc>
          <w:tcPr>
            <w:tcW w:w="889" w:type="pct"/>
            <w:shd w:val="clear" w:color="auto" w:fill="auto"/>
          </w:tcPr>
          <w:p w14:paraId="5C19487E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AmntYr</w:t>
            </w:r>
          </w:p>
        </w:tc>
        <w:tc>
          <w:tcPr>
            <w:tcW w:w="370" w:type="pct"/>
            <w:shd w:val="clear" w:color="auto" w:fill="auto"/>
          </w:tcPr>
          <w:p w14:paraId="50FEEC27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5EB680F6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1A7E53AE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7B5D0CC7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БО в валюте БО на текущий финансовый год.</w:t>
            </w:r>
          </w:p>
          <w:p w14:paraId="3BC034F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Поле должно иметь отличное от нуля значение, если значение хотя бы одного из полей SmJnr - SmDcmbr не равно «0.00».</w:t>
            </w:r>
          </w:p>
          <w:p w14:paraId="57BBC4C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Для первичных сведений о бюджетном обязательстве поле должно иметь отличное от нуля значение, если значение каждого из полей AmntYr - SmThrdYr и SmNxtYr равно «0.00».</w:t>
            </w:r>
          </w:p>
          <w:p w14:paraId="5978440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При отсутствии значения указывается 0.00. </w:t>
            </w:r>
          </w:p>
        </w:tc>
      </w:tr>
      <w:tr w:rsidR="00186E68" w:rsidRPr="00EB1943" w14:paraId="3B70A746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6FA40751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первый год планового периода</w:t>
            </w:r>
          </w:p>
        </w:tc>
        <w:tc>
          <w:tcPr>
            <w:tcW w:w="889" w:type="pct"/>
            <w:shd w:val="clear" w:color="auto" w:fill="auto"/>
          </w:tcPr>
          <w:p w14:paraId="02B9960E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SmFrstYr</w:t>
            </w:r>
          </w:p>
        </w:tc>
        <w:tc>
          <w:tcPr>
            <w:tcW w:w="370" w:type="pct"/>
            <w:shd w:val="clear" w:color="auto" w:fill="auto"/>
          </w:tcPr>
          <w:p w14:paraId="24BE52A8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3475BA05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236E2B22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54797E9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БО в валюте БО на первый год планового периода</w:t>
            </w:r>
          </w:p>
          <w:p w14:paraId="53FAF68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Для первичных сведений о бюджетном обязательстве поле должно иметь отличное от нуля значение, если значение каждого из полей AmntYr, SmScndYr, SmThrdYr, SmNxtYr равно «0.00».</w:t>
            </w:r>
          </w:p>
          <w:p w14:paraId="5DD1247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652AFF01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6BCDEB30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второй год планового периода</w:t>
            </w:r>
          </w:p>
        </w:tc>
        <w:tc>
          <w:tcPr>
            <w:tcW w:w="889" w:type="pct"/>
            <w:shd w:val="clear" w:color="auto" w:fill="auto"/>
          </w:tcPr>
          <w:p w14:paraId="55C48A92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SmScndYr</w:t>
            </w:r>
          </w:p>
        </w:tc>
        <w:tc>
          <w:tcPr>
            <w:tcW w:w="370" w:type="pct"/>
            <w:shd w:val="clear" w:color="auto" w:fill="auto"/>
          </w:tcPr>
          <w:p w14:paraId="7004DFDF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060D703E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4C97A24F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703A9BD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Сумма БО в валюте БО на второй год планового периода. </w:t>
            </w:r>
          </w:p>
          <w:p w14:paraId="1379A3E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Для первичных сведений о бюджетном обязательстве поле должно иметь отличное от нуля значение, если значение каждого из полей AmntYr, SmFrstYr, SmThrdYr, SmNxtYr равно «0.00».</w:t>
            </w:r>
          </w:p>
          <w:p w14:paraId="3C92C20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43D27B68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3D85AF7E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Сумма на третий год после </w:t>
            </w:r>
            <w:r w:rsidRPr="00EB1943">
              <w:rPr>
                <w:sz w:val="22"/>
                <w:szCs w:val="22"/>
              </w:rPr>
              <w:lastRenderedPageBreak/>
              <w:t>текущего</w:t>
            </w:r>
          </w:p>
        </w:tc>
        <w:tc>
          <w:tcPr>
            <w:tcW w:w="889" w:type="pct"/>
            <w:shd w:val="clear" w:color="auto" w:fill="auto"/>
          </w:tcPr>
          <w:p w14:paraId="4CAA3E5A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SmThrdYr</w:t>
            </w:r>
          </w:p>
        </w:tc>
        <w:tc>
          <w:tcPr>
            <w:tcW w:w="370" w:type="pct"/>
            <w:shd w:val="clear" w:color="auto" w:fill="auto"/>
          </w:tcPr>
          <w:p w14:paraId="3A26EAC5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02096CE0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3EA270AB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78C918C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Сумма БО в валюте БО на третий год после текущего </w:t>
            </w:r>
            <w:r w:rsidRPr="00EB1943">
              <w:rPr>
                <w:sz w:val="22"/>
                <w:szCs w:val="22"/>
              </w:rPr>
              <w:lastRenderedPageBreak/>
              <w:t>финансового года.</w:t>
            </w:r>
          </w:p>
          <w:p w14:paraId="55C968A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Для первичных сведений о бюджетном обязательстве поле должно иметь отличное от нуля значение, если значение каждого из полей AmntYr, SmFrstYr, SmScndYr, SmNxtYr равно «0.00». </w:t>
            </w:r>
          </w:p>
          <w:p w14:paraId="2AC0DC5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44DA1525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7CD5114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Сумма на последующие годы</w:t>
            </w:r>
          </w:p>
        </w:tc>
        <w:tc>
          <w:tcPr>
            <w:tcW w:w="889" w:type="pct"/>
            <w:shd w:val="clear" w:color="auto" w:fill="auto"/>
          </w:tcPr>
          <w:p w14:paraId="1504E275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SmNxtYr</w:t>
            </w:r>
          </w:p>
        </w:tc>
        <w:tc>
          <w:tcPr>
            <w:tcW w:w="370" w:type="pct"/>
            <w:shd w:val="clear" w:color="auto" w:fill="auto"/>
          </w:tcPr>
          <w:p w14:paraId="77705A2C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2C40489D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392E87FA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49234C9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БО в валюте БО на последующие годы после текущего финансового года.</w:t>
            </w:r>
          </w:p>
          <w:p w14:paraId="6A3E6E0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Для первичных сведений о бюджетном обязательстве поле должно иметь отличное от нуля значение, если значение каждого из полей AmntYr - SmThrdYr равно «0.00».</w:t>
            </w:r>
          </w:p>
          <w:p w14:paraId="7811258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При отсутствии значения указывается 0.00. </w:t>
            </w:r>
          </w:p>
        </w:tc>
      </w:tr>
      <w:tr w:rsidR="00186E68" w:rsidRPr="00EB1943" w14:paraId="7F1127BD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7D6A099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Дата выплаты по исполнительному документу</w:t>
            </w:r>
          </w:p>
        </w:tc>
        <w:tc>
          <w:tcPr>
            <w:tcW w:w="889" w:type="pct"/>
            <w:shd w:val="clear" w:color="auto" w:fill="auto"/>
          </w:tcPr>
          <w:p w14:paraId="67FE442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  <w:lang w:val="en-US"/>
              </w:rPr>
              <w:t>DtPyExDc</w:t>
            </w:r>
          </w:p>
        </w:tc>
        <w:tc>
          <w:tcPr>
            <w:tcW w:w="370" w:type="pct"/>
            <w:shd w:val="clear" w:color="auto" w:fill="auto"/>
          </w:tcPr>
          <w:p w14:paraId="2088D6BF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3CA323AC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  <w:lang w:val="en-US"/>
              </w:rPr>
              <w:t>T(2)</w:t>
            </w:r>
          </w:p>
        </w:tc>
        <w:tc>
          <w:tcPr>
            <w:tcW w:w="445" w:type="pct"/>
            <w:shd w:val="clear" w:color="auto" w:fill="auto"/>
          </w:tcPr>
          <w:p w14:paraId="599C3F7F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759" w:type="pct"/>
            <w:shd w:val="clear" w:color="auto" w:fill="auto"/>
          </w:tcPr>
          <w:p w14:paraId="5A3CC5F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Для каждой строки КБК указывается дата ежемесячной выплаты по исполнению исполнительного документа, если выплаты имеют периодический характер.</w:t>
            </w:r>
          </w:p>
          <w:p w14:paraId="6882DAC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Допустимый диапазон значений «01» - «31».</w:t>
            </w:r>
          </w:p>
        </w:tc>
      </w:tr>
      <w:tr w:rsidR="00186E68" w:rsidRPr="00EB1943" w14:paraId="498C97D5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502E771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Аналитический код</w:t>
            </w:r>
          </w:p>
        </w:tc>
        <w:tc>
          <w:tcPr>
            <w:tcW w:w="889" w:type="pct"/>
            <w:shd w:val="clear" w:color="auto" w:fill="auto"/>
          </w:tcPr>
          <w:p w14:paraId="219CA4A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AnltcCd</w:t>
            </w:r>
          </w:p>
        </w:tc>
        <w:tc>
          <w:tcPr>
            <w:tcW w:w="370" w:type="pct"/>
            <w:shd w:val="clear" w:color="auto" w:fill="auto"/>
          </w:tcPr>
          <w:p w14:paraId="11662E1C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18039090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Т(1-20)</w:t>
            </w:r>
          </w:p>
        </w:tc>
        <w:tc>
          <w:tcPr>
            <w:tcW w:w="445" w:type="pct"/>
            <w:shd w:val="clear" w:color="auto" w:fill="auto"/>
          </w:tcPr>
          <w:p w14:paraId="5BCD941E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759" w:type="pct"/>
            <w:shd w:val="clear" w:color="auto" w:fill="auto"/>
          </w:tcPr>
          <w:p w14:paraId="78B8186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аналитический код (код цели), идентифицирующий операцию, связанную с субсидиями (субвенциями, иными межбюджетными трансфертами), полученными из федерального бюджета, в соответствии с кодами, установленными ФК.</w:t>
            </w:r>
          </w:p>
        </w:tc>
      </w:tr>
      <w:tr w:rsidR="00186E68" w:rsidRPr="00EB1943" w14:paraId="0DC01EE3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31A9A89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Примечание</w:t>
            </w:r>
          </w:p>
        </w:tc>
        <w:tc>
          <w:tcPr>
            <w:tcW w:w="889" w:type="pct"/>
            <w:shd w:val="clear" w:color="auto" w:fill="auto"/>
          </w:tcPr>
          <w:p w14:paraId="54B64788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Note</w:t>
            </w:r>
          </w:p>
        </w:tc>
        <w:tc>
          <w:tcPr>
            <w:tcW w:w="370" w:type="pct"/>
            <w:shd w:val="clear" w:color="auto" w:fill="auto"/>
          </w:tcPr>
          <w:p w14:paraId="6FE30498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73343367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Т(1-254)</w:t>
            </w:r>
          </w:p>
        </w:tc>
        <w:tc>
          <w:tcPr>
            <w:tcW w:w="445" w:type="pct"/>
            <w:shd w:val="clear" w:color="auto" w:fill="auto"/>
          </w:tcPr>
          <w:p w14:paraId="34A4DDBF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759" w:type="pct"/>
            <w:shd w:val="clear" w:color="auto" w:fill="auto"/>
          </w:tcPr>
          <w:p w14:paraId="33DBAE72" w14:textId="77777777" w:rsidR="00186E68" w:rsidRPr="00EB1943" w:rsidRDefault="00186E68" w:rsidP="00EB1943">
            <w:pPr>
              <w:pStyle w:val="afb"/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Отражается примечание (при необходимости). В первой строке раздела указывается дата первой выплаты по ИД в формате ДД.ММ.ГГГГ, если БО возникло из ИД, предусматривающего периодические выплаты.</w:t>
            </w:r>
          </w:p>
        </w:tc>
      </w:tr>
    </w:tbl>
    <w:p w14:paraId="1E6DAB48" w14:textId="77777777" w:rsidR="00186E68" w:rsidRPr="00EB1943" w:rsidRDefault="00186E68" w:rsidP="00892E35">
      <w:pPr>
        <w:pStyle w:val="32"/>
        <w:spacing w:after="120"/>
        <w:ind w:left="1417" w:hanging="737"/>
      </w:pPr>
      <w:bookmarkStart w:id="223" w:name="_Toc416192432"/>
      <w:bookmarkStart w:id="224" w:name="_Toc6840093"/>
      <w:bookmarkStart w:id="225" w:name="_Toc12898065"/>
      <w:r w:rsidRPr="00EB1943">
        <w:t>Описание комплексного типа «tOblgtns_Rslts»</w:t>
      </w:r>
      <w:bookmarkEnd w:id="223"/>
      <w:bookmarkEnd w:id="224"/>
      <w:bookmarkEnd w:id="225"/>
    </w:p>
    <w:p w14:paraId="7050A133" w14:textId="77777777" w:rsidR="00186E68" w:rsidRPr="00EB1943" w:rsidRDefault="00186E68" w:rsidP="00186E68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EB1943">
        <w:rPr>
          <w:sz w:val="24"/>
          <w:szCs w:val="24"/>
        </w:rPr>
        <w:t>Описание комплексного типа «tOblgtns_Rslts» блока «Итоги по ФАИП (КМИ)».</w:t>
      </w:r>
    </w:p>
    <w:p w14:paraId="60451CA2" w14:textId="3ADB0987" w:rsidR="00186E68" w:rsidRPr="00EB1943" w:rsidRDefault="001D7F44" w:rsidP="00186E68">
      <w:pPr>
        <w:pStyle w:val="OTRNameTable"/>
        <w:tabs>
          <w:tab w:val="clear" w:pos="284"/>
          <w:tab w:val="num" w:pos="993"/>
        </w:tabs>
      </w:pPr>
      <w:fldSimple w:instr=" SEQ Таблица \* ARABIC ">
        <w:bookmarkStart w:id="226" w:name="_Ref412028105"/>
        <w:r w:rsidR="00B46E2A">
          <w:rPr>
            <w:noProof/>
          </w:rPr>
          <w:t>19</w:t>
        </w:r>
        <w:bookmarkEnd w:id="226"/>
      </w:fldSimple>
      <w:r w:rsidR="00EB1943">
        <w:t>.</w:t>
      </w:r>
      <w:r w:rsidR="00186E68" w:rsidRPr="00EB1943">
        <w:t xml:space="preserve"> Описание ком</w:t>
      </w:r>
      <w:r w:rsidR="00193A4B">
        <w:t>плексного типа «tOblgtns_Rslts»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0"/>
        <w:gridCol w:w="1395"/>
        <w:gridCol w:w="850"/>
        <w:gridCol w:w="1416"/>
        <w:gridCol w:w="852"/>
        <w:gridCol w:w="3367"/>
      </w:tblGrid>
      <w:tr w:rsidR="00186E68" w:rsidRPr="00EB1943" w14:paraId="73BBC867" w14:textId="77777777" w:rsidTr="00186E68">
        <w:trPr>
          <w:tblHeader/>
        </w:trPr>
        <w:tc>
          <w:tcPr>
            <w:tcW w:w="883" w:type="pct"/>
            <w:shd w:val="clear" w:color="auto" w:fill="B2B2B2"/>
            <w:vAlign w:val="center"/>
          </w:tcPr>
          <w:p w14:paraId="56685D79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729" w:type="pct"/>
            <w:shd w:val="clear" w:color="auto" w:fill="B2B2B2"/>
            <w:vAlign w:val="center"/>
          </w:tcPr>
          <w:p w14:paraId="7CD6D700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Текущий элемент/ атрибут</w:t>
            </w:r>
          </w:p>
        </w:tc>
        <w:tc>
          <w:tcPr>
            <w:tcW w:w="444" w:type="pct"/>
            <w:shd w:val="clear" w:color="auto" w:fill="B2B2B2"/>
            <w:vAlign w:val="center"/>
          </w:tcPr>
          <w:p w14:paraId="5903185B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740" w:type="pct"/>
            <w:shd w:val="clear" w:color="auto" w:fill="B2B2B2"/>
            <w:vAlign w:val="center"/>
          </w:tcPr>
          <w:p w14:paraId="66CA308D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445" w:type="pct"/>
            <w:shd w:val="clear" w:color="auto" w:fill="B2B2B2"/>
            <w:vAlign w:val="center"/>
          </w:tcPr>
          <w:p w14:paraId="75B574B9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759" w:type="pct"/>
            <w:shd w:val="clear" w:color="auto" w:fill="B2B2B2"/>
            <w:vAlign w:val="center"/>
          </w:tcPr>
          <w:p w14:paraId="4D4BE5CD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186E68" w:rsidRPr="00EB1943" w14:paraId="79BB9CA7" w14:textId="77777777" w:rsidTr="00186E68">
        <w:tc>
          <w:tcPr>
            <w:tcW w:w="883" w:type="pct"/>
            <w:shd w:val="clear" w:color="auto" w:fill="auto"/>
          </w:tcPr>
          <w:p w14:paraId="06041CF2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tOblgtns_Rslts</w:t>
            </w:r>
          </w:p>
        </w:tc>
        <w:tc>
          <w:tcPr>
            <w:tcW w:w="729" w:type="pct"/>
            <w:shd w:val="clear" w:color="auto" w:fill="auto"/>
          </w:tcPr>
          <w:p w14:paraId="66D7176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Rslts_ITEM</w:t>
            </w:r>
          </w:p>
        </w:tc>
        <w:tc>
          <w:tcPr>
            <w:tcW w:w="444" w:type="pct"/>
            <w:shd w:val="clear" w:color="auto" w:fill="auto"/>
          </w:tcPr>
          <w:p w14:paraId="64A999B1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740" w:type="pct"/>
            <w:shd w:val="clear" w:color="auto" w:fill="auto"/>
          </w:tcPr>
          <w:p w14:paraId="5979FBE2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tOblgtns_Rslts_ITEM</w:t>
            </w:r>
          </w:p>
        </w:tc>
        <w:tc>
          <w:tcPr>
            <w:tcW w:w="445" w:type="pct"/>
            <w:shd w:val="clear" w:color="auto" w:fill="auto"/>
          </w:tcPr>
          <w:p w14:paraId="37C0EC1D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ОМ</w:t>
            </w:r>
          </w:p>
        </w:tc>
        <w:tc>
          <w:tcPr>
            <w:tcW w:w="1759" w:type="pct"/>
            <w:shd w:val="clear" w:color="auto" w:fill="auto"/>
          </w:tcPr>
          <w:p w14:paraId="7F2ED44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Итоги по ФАИП (КМИ).</w:t>
            </w:r>
          </w:p>
          <w:p w14:paraId="4293578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Блок обязателен к заполнению, если заполнены поля RsltsR9 и RsltsR8 в блоке «tOblgtns_Pmnts».</w:t>
            </w:r>
          </w:p>
          <w:p w14:paraId="2992A47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EB1943">
              <w:rPr>
                <w:sz w:val="22"/>
                <w:szCs w:val="22"/>
              </w:rPr>
              <w:fldChar w:fldCharType="begin"/>
            </w:r>
            <w:r w:rsidRPr="00EB1943">
              <w:rPr>
                <w:sz w:val="22"/>
                <w:szCs w:val="22"/>
              </w:rPr>
              <w:instrText xml:space="preserve"> REF _Ref415844547 \h  \* MERGEFORMAT </w:instrText>
            </w:r>
            <w:r w:rsidRPr="00EB1943">
              <w:rPr>
                <w:sz w:val="22"/>
                <w:szCs w:val="22"/>
              </w:rPr>
            </w:r>
            <w:r w:rsidRPr="00EB1943">
              <w:rPr>
                <w:sz w:val="22"/>
                <w:szCs w:val="22"/>
              </w:rPr>
              <w:fldChar w:fldCharType="separate"/>
            </w:r>
            <w:r w:rsidR="00B46E2A" w:rsidRPr="00B46E2A">
              <w:rPr>
                <w:rFonts w:eastAsia="Calibri"/>
                <w:b/>
                <w:noProof/>
                <w:sz w:val="22"/>
                <w:szCs w:val="22"/>
              </w:rPr>
              <w:t>20</w:t>
            </w:r>
            <w:r w:rsidRPr="00EB1943">
              <w:rPr>
                <w:sz w:val="22"/>
                <w:szCs w:val="22"/>
              </w:rPr>
              <w:fldChar w:fldCharType="end"/>
            </w:r>
            <w:r w:rsidRPr="00EB1943">
              <w:rPr>
                <w:sz w:val="22"/>
                <w:szCs w:val="22"/>
              </w:rPr>
              <w:t>.</w:t>
            </w:r>
          </w:p>
        </w:tc>
      </w:tr>
    </w:tbl>
    <w:p w14:paraId="2D759A72" w14:textId="77777777" w:rsidR="00186E68" w:rsidRPr="00EB1943" w:rsidRDefault="00186E68" w:rsidP="00892E35">
      <w:pPr>
        <w:pStyle w:val="32"/>
        <w:spacing w:after="120"/>
        <w:ind w:left="1417" w:hanging="737"/>
      </w:pPr>
      <w:bookmarkStart w:id="227" w:name="_Toc416192433"/>
      <w:bookmarkStart w:id="228" w:name="_Toc6840094"/>
      <w:bookmarkStart w:id="229" w:name="_Toc12898066"/>
      <w:r w:rsidRPr="00EB1943">
        <w:t>Описание комплексного типа «</w:t>
      </w:r>
      <w:bookmarkStart w:id="230" w:name="tOblgtns_Rslts_ITEM"/>
      <w:r w:rsidRPr="00EB1943">
        <w:t>tOblgtns_Rslts_ITEM</w:t>
      </w:r>
      <w:bookmarkEnd w:id="230"/>
      <w:r w:rsidRPr="00EB1943">
        <w:t>»</w:t>
      </w:r>
      <w:bookmarkEnd w:id="227"/>
      <w:bookmarkEnd w:id="228"/>
      <w:bookmarkEnd w:id="229"/>
    </w:p>
    <w:p w14:paraId="13B2D0EC" w14:textId="77777777" w:rsidR="00186E68" w:rsidRPr="00EB1943" w:rsidRDefault="00186E68" w:rsidP="00186E68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EB1943">
        <w:rPr>
          <w:sz w:val="24"/>
          <w:szCs w:val="24"/>
        </w:rPr>
        <w:t>Описание комплексного типа «tOblgtns_Rslts_ITEM» строк блока «Итоги по ФАИП (КМИ)».</w:t>
      </w:r>
    </w:p>
    <w:p w14:paraId="4E05A87A" w14:textId="140B9516" w:rsidR="00186E68" w:rsidRPr="00EB1943" w:rsidRDefault="001D7F44" w:rsidP="00186E68">
      <w:pPr>
        <w:pStyle w:val="OTRNameTable"/>
        <w:tabs>
          <w:tab w:val="clear" w:pos="284"/>
          <w:tab w:val="num" w:pos="993"/>
        </w:tabs>
      </w:pPr>
      <w:fldSimple w:instr=" SEQ Таблица \* ARABIC ">
        <w:bookmarkStart w:id="231" w:name="_Ref415844547"/>
        <w:r w:rsidR="00B46E2A">
          <w:rPr>
            <w:noProof/>
          </w:rPr>
          <w:t>20</w:t>
        </w:r>
        <w:bookmarkEnd w:id="231"/>
      </w:fldSimple>
      <w:r w:rsidR="00EB1943">
        <w:t>.</w:t>
      </w:r>
      <w:r w:rsidR="00186E68" w:rsidRPr="00EB1943">
        <w:t xml:space="preserve"> Описание комплекс</w:t>
      </w:r>
      <w:r w:rsidR="00193A4B">
        <w:t>ного типа «tOblgtns_Rslts_ITEM»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1703"/>
        <w:gridCol w:w="708"/>
        <w:gridCol w:w="1133"/>
        <w:gridCol w:w="850"/>
        <w:gridCol w:w="2798"/>
      </w:tblGrid>
      <w:tr w:rsidR="00186E68" w:rsidRPr="00EB1943" w14:paraId="2F197653" w14:textId="77777777" w:rsidTr="00186E68">
        <w:trPr>
          <w:tblHeader/>
        </w:trPr>
        <w:tc>
          <w:tcPr>
            <w:tcW w:w="1242" w:type="pct"/>
            <w:shd w:val="clear" w:color="auto" w:fill="B2B2B2"/>
            <w:vAlign w:val="center"/>
          </w:tcPr>
          <w:p w14:paraId="4A1D39BE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90" w:type="pct"/>
            <w:shd w:val="clear" w:color="auto" w:fill="B2B2B2"/>
            <w:vAlign w:val="center"/>
          </w:tcPr>
          <w:p w14:paraId="5E3D1DA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370" w:type="pct"/>
            <w:shd w:val="clear" w:color="auto" w:fill="B2B2B2"/>
            <w:vAlign w:val="center"/>
          </w:tcPr>
          <w:p w14:paraId="69A7F552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2" w:type="pct"/>
            <w:shd w:val="clear" w:color="auto" w:fill="B2B2B2"/>
            <w:vAlign w:val="center"/>
          </w:tcPr>
          <w:p w14:paraId="6B7B4093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444" w:type="pct"/>
            <w:shd w:val="clear" w:color="auto" w:fill="B2B2B2"/>
            <w:vAlign w:val="center"/>
          </w:tcPr>
          <w:p w14:paraId="726935EB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463" w:type="pct"/>
            <w:shd w:val="clear" w:color="auto" w:fill="B2B2B2"/>
            <w:vAlign w:val="center"/>
          </w:tcPr>
          <w:p w14:paraId="49467593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186E68" w:rsidRPr="00EB1943" w14:paraId="611A8372" w14:textId="77777777" w:rsidTr="00186E68">
        <w:tc>
          <w:tcPr>
            <w:tcW w:w="1242" w:type="pct"/>
            <w:shd w:val="clear" w:color="auto" w:fill="auto"/>
          </w:tcPr>
          <w:p w14:paraId="7EDD138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Номер строки п/п</w:t>
            </w:r>
          </w:p>
        </w:tc>
        <w:tc>
          <w:tcPr>
            <w:tcW w:w="890" w:type="pct"/>
            <w:shd w:val="clear" w:color="auto" w:fill="auto"/>
          </w:tcPr>
          <w:p w14:paraId="0243504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RsltsR7</w:t>
            </w:r>
          </w:p>
        </w:tc>
        <w:tc>
          <w:tcPr>
            <w:tcW w:w="370" w:type="pct"/>
            <w:shd w:val="clear" w:color="auto" w:fill="auto"/>
          </w:tcPr>
          <w:p w14:paraId="6B6A8D3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71B8CC13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Т(1-4)</w:t>
            </w:r>
          </w:p>
        </w:tc>
        <w:tc>
          <w:tcPr>
            <w:tcW w:w="444" w:type="pct"/>
            <w:shd w:val="clear" w:color="auto" w:fill="auto"/>
          </w:tcPr>
          <w:p w14:paraId="5979FC4C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463" w:type="pct"/>
            <w:shd w:val="clear" w:color="auto" w:fill="auto"/>
          </w:tcPr>
          <w:p w14:paraId="37D0D224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Номер строки п/п.</w:t>
            </w:r>
          </w:p>
        </w:tc>
      </w:tr>
      <w:tr w:rsidR="00186E68" w:rsidRPr="00EB1943" w14:paraId="35B1EE80" w14:textId="77777777" w:rsidTr="00186E68">
        <w:tc>
          <w:tcPr>
            <w:tcW w:w="1242" w:type="pct"/>
            <w:shd w:val="clear" w:color="auto" w:fill="auto"/>
          </w:tcPr>
          <w:p w14:paraId="51319A7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Наименование объекта ФАИП (КМИ)</w:t>
            </w:r>
          </w:p>
        </w:tc>
        <w:tc>
          <w:tcPr>
            <w:tcW w:w="890" w:type="pct"/>
            <w:shd w:val="clear" w:color="auto" w:fill="auto"/>
          </w:tcPr>
          <w:p w14:paraId="77005A5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RsltsR8</w:t>
            </w:r>
          </w:p>
        </w:tc>
        <w:tc>
          <w:tcPr>
            <w:tcW w:w="370" w:type="pct"/>
            <w:shd w:val="clear" w:color="auto" w:fill="auto"/>
          </w:tcPr>
          <w:p w14:paraId="6397A163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4B1739B1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Т(1-2000)</w:t>
            </w:r>
          </w:p>
        </w:tc>
        <w:tc>
          <w:tcPr>
            <w:tcW w:w="444" w:type="pct"/>
            <w:shd w:val="clear" w:color="auto" w:fill="auto"/>
          </w:tcPr>
          <w:p w14:paraId="550D1643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721BF5C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Наименование объекта ФАИП (КМИ).</w:t>
            </w:r>
          </w:p>
        </w:tc>
      </w:tr>
      <w:tr w:rsidR="00186E68" w:rsidRPr="00EB1943" w14:paraId="5B7EE241" w14:textId="77777777" w:rsidTr="00186E68">
        <w:tc>
          <w:tcPr>
            <w:tcW w:w="1242" w:type="pct"/>
            <w:shd w:val="clear" w:color="auto" w:fill="auto"/>
          </w:tcPr>
          <w:p w14:paraId="0617785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объекта ФАИП (КМИ)</w:t>
            </w:r>
          </w:p>
        </w:tc>
        <w:tc>
          <w:tcPr>
            <w:tcW w:w="890" w:type="pct"/>
            <w:shd w:val="clear" w:color="auto" w:fill="auto"/>
          </w:tcPr>
          <w:p w14:paraId="4D70AB9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RsltsR9</w:t>
            </w:r>
          </w:p>
        </w:tc>
        <w:tc>
          <w:tcPr>
            <w:tcW w:w="370" w:type="pct"/>
            <w:shd w:val="clear" w:color="auto" w:fill="auto"/>
          </w:tcPr>
          <w:p w14:paraId="7674E2ED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7D329B13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Т(1-24)</w:t>
            </w:r>
          </w:p>
        </w:tc>
        <w:tc>
          <w:tcPr>
            <w:tcW w:w="444" w:type="pct"/>
            <w:shd w:val="clear" w:color="auto" w:fill="auto"/>
          </w:tcPr>
          <w:p w14:paraId="19742735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1810E71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код объекта ФАИП в соответствии со справочником «ФАИП» размерностью 14 знаков или КМИ в соответствии со справочником «Перечень мероприятий информатизации» размерностью до 24 знаков.</w:t>
            </w:r>
          </w:p>
        </w:tc>
      </w:tr>
      <w:tr w:rsidR="00186E68" w:rsidRPr="00EB1943" w14:paraId="03C226E3" w14:textId="77777777" w:rsidTr="00186E68">
        <w:tc>
          <w:tcPr>
            <w:tcW w:w="1242" w:type="pct"/>
            <w:shd w:val="clear" w:color="auto" w:fill="auto"/>
          </w:tcPr>
          <w:p w14:paraId="2DBAC39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по коду объекта ФАИП (КМИ).</w:t>
            </w:r>
          </w:p>
          <w:p w14:paraId="70EE218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январь</w:t>
            </w:r>
          </w:p>
        </w:tc>
        <w:tc>
          <w:tcPr>
            <w:tcW w:w="890" w:type="pct"/>
            <w:shd w:val="clear" w:color="auto" w:fill="auto"/>
          </w:tcPr>
          <w:p w14:paraId="7A889E7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SmJnr</w:t>
            </w:r>
          </w:p>
        </w:tc>
        <w:tc>
          <w:tcPr>
            <w:tcW w:w="370" w:type="pct"/>
            <w:shd w:val="clear" w:color="auto" w:fill="auto"/>
          </w:tcPr>
          <w:p w14:paraId="66352402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1FB351A5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3D4FF684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3FB0FC0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6776D319" w14:textId="77777777" w:rsidTr="00186E68">
        <w:tc>
          <w:tcPr>
            <w:tcW w:w="1242" w:type="pct"/>
            <w:shd w:val="clear" w:color="auto" w:fill="auto"/>
          </w:tcPr>
          <w:p w14:paraId="4A5A93B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по коду объекта ФАИП (КМИ).</w:t>
            </w:r>
          </w:p>
          <w:p w14:paraId="0FE2286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февраль</w:t>
            </w:r>
          </w:p>
        </w:tc>
        <w:tc>
          <w:tcPr>
            <w:tcW w:w="890" w:type="pct"/>
            <w:shd w:val="clear" w:color="auto" w:fill="auto"/>
          </w:tcPr>
          <w:p w14:paraId="7235BFF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SmFbrr</w:t>
            </w:r>
          </w:p>
        </w:tc>
        <w:tc>
          <w:tcPr>
            <w:tcW w:w="370" w:type="pct"/>
            <w:shd w:val="clear" w:color="auto" w:fill="auto"/>
          </w:tcPr>
          <w:p w14:paraId="1312C69F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525A6B59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71D507E6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149D0934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7E757415" w14:textId="77777777" w:rsidTr="00186E68">
        <w:tc>
          <w:tcPr>
            <w:tcW w:w="1242" w:type="pct"/>
            <w:shd w:val="clear" w:color="auto" w:fill="auto"/>
          </w:tcPr>
          <w:p w14:paraId="548D63A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по коду объекта ФАИП (КМИ).</w:t>
            </w:r>
          </w:p>
          <w:p w14:paraId="4F3534B8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март</w:t>
            </w:r>
          </w:p>
        </w:tc>
        <w:tc>
          <w:tcPr>
            <w:tcW w:w="890" w:type="pct"/>
            <w:shd w:val="clear" w:color="auto" w:fill="auto"/>
          </w:tcPr>
          <w:p w14:paraId="47344704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SmMrch</w:t>
            </w:r>
          </w:p>
        </w:tc>
        <w:tc>
          <w:tcPr>
            <w:tcW w:w="370" w:type="pct"/>
            <w:shd w:val="clear" w:color="auto" w:fill="auto"/>
          </w:tcPr>
          <w:p w14:paraId="3B954BEE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698EBD61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24041CDD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4CD40FF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06F75F67" w14:textId="77777777" w:rsidTr="00186E68">
        <w:tc>
          <w:tcPr>
            <w:tcW w:w="1242" w:type="pct"/>
            <w:shd w:val="clear" w:color="auto" w:fill="auto"/>
          </w:tcPr>
          <w:p w14:paraId="7AF3456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по коду объекта ФАИП (КМИ).</w:t>
            </w:r>
          </w:p>
          <w:p w14:paraId="61BAA9AE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апрель</w:t>
            </w:r>
          </w:p>
        </w:tc>
        <w:tc>
          <w:tcPr>
            <w:tcW w:w="890" w:type="pct"/>
            <w:shd w:val="clear" w:color="auto" w:fill="auto"/>
          </w:tcPr>
          <w:p w14:paraId="510C5EA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SmAprl</w:t>
            </w:r>
          </w:p>
        </w:tc>
        <w:tc>
          <w:tcPr>
            <w:tcW w:w="370" w:type="pct"/>
            <w:shd w:val="clear" w:color="auto" w:fill="auto"/>
          </w:tcPr>
          <w:p w14:paraId="629778A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67FD0FB6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72509FEB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1A13DC4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35B62C30" w14:textId="77777777" w:rsidTr="00186E68">
        <w:tc>
          <w:tcPr>
            <w:tcW w:w="1242" w:type="pct"/>
            <w:shd w:val="clear" w:color="auto" w:fill="auto"/>
          </w:tcPr>
          <w:p w14:paraId="5B13955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по коду объекта ФАИП (КМИ).</w:t>
            </w:r>
          </w:p>
          <w:p w14:paraId="1954D072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май</w:t>
            </w:r>
          </w:p>
        </w:tc>
        <w:tc>
          <w:tcPr>
            <w:tcW w:w="890" w:type="pct"/>
            <w:shd w:val="clear" w:color="auto" w:fill="auto"/>
          </w:tcPr>
          <w:p w14:paraId="65CD74D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SmMay</w:t>
            </w:r>
          </w:p>
        </w:tc>
        <w:tc>
          <w:tcPr>
            <w:tcW w:w="370" w:type="pct"/>
            <w:shd w:val="clear" w:color="auto" w:fill="auto"/>
          </w:tcPr>
          <w:p w14:paraId="16082444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5163F51B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02BEF3B0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7297697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7DBAF5C9" w14:textId="77777777" w:rsidTr="00186E68">
        <w:tc>
          <w:tcPr>
            <w:tcW w:w="1242" w:type="pct"/>
            <w:shd w:val="clear" w:color="auto" w:fill="auto"/>
          </w:tcPr>
          <w:p w14:paraId="28CA072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Итого по коду объекта </w:t>
            </w:r>
            <w:r w:rsidRPr="00EB1943">
              <w:rPr>
                <w:sz w:val="22"/>
                <w:szCs w:val="22"/>
              </w:rPr>
              <w:lastRenderedPageBreak/>
              <w:t>ФАИП (КМИ).</w:t>
            </w:r>
          </w:p>
          <w:p w14:paraId="698040B9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июнь</w:t>
            </w:r>
          </w:p>
        </w:tc>
        <w:tc>
          <w:tcPr>
            <w:tcW w:w="890" w:type="pct"/>
            <w:shd w:val="clear" w:color="auto" w:fill="auto"/>
          </w:tcPr>
          <w:p w14:paraId="783FDAD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SmJne</w:t>
            </w:r>
          </w:p>
        </w:tc>
        <w:tc>
          <w:tcPr>
            <w:tcW w:w="370" w:type="pct"/>
            <w:shd w:val="clear" w:color="auto" w:fill="auto"/>
          </w:tcPr>
          <w:p w14:paraId="44BB3795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5D502213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66380FA9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0FBDC1A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При отсутствии значения </w:t>
            </w:r>
            <w:r w:rsidRPr="00EB1943">
              <w:rPr>
                <w:sz w:val="22"/>
                <w:szCs w:val="22"/>
              </w:rPr>
              <w:lastRenderedPageBreak/>
              <w:t>указывается 0.00.</w:t>
            </w:r>
          </w:p>
        </w:tc>
      </w:tr>
      <w:tr w:rsidR="00186E68" w:rsidRPr="00EB1943" w14:paraId="54702E29" w14:textId="77777777" w:rsidTr="00186E68">
        <w:tc>
          <w:tcPr>
            <w:tcW w:w="1242" w:type="pct"/>
            <w:shd w:val="clear" w:color="auto" w:fill="auto"/>
          </w:tcPr>
          <w:p w14:paraId="0874233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Итого по коду объекта ФАИП (КМИ).</w:t>
            </w:r>
          </w:p>
          <w:p w14:paraId="6A77F747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июль</w:t>
            </w:r>
          </w:p>
        </w:tc>
        <w:tc>
          <w:tcPr>
            <w:tcW w:w="890" w:type="pct"/>
            <w:shd w:val="clear" w:color="auto" w:fill="auto"/>
          </w:tcPr>
          <w:p w14:paraId="17565A2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SmJl</w:t>
            </w:r>
          </w:p>
        </w:tc>
        <w:tc>
          <w:tcPr>
            <w:tcW w:w="370" w:type="pct"/>
            <w:shd w:val="clear" w:color="auto" w:fill="auto"/>
          </w:tcPr>
          <w:p w14:paraId="66CC56B6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48278332" w14:textId="77777777" w:rsidR="00186E68" w:rsidRPr="00EB1943" w:rsidDel="00D571BF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2EE0F167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0699C6E7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682CA86C" w14:textId="77777777" w:rsidTr="00186E68">
        <w:tc>
          <w:tcPr>
            <w:tcW w:w="1242" w:type="pct"/>
            <w:shd w:val="clear" w:color="auto" w:fill="auto"/>
          </w:tcPr>
          <w:p w14:paraId="6EA7B51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по коду объекта ФАИП (КМИ).</w:t>
            </w:r>
          </w:p>
          <w:p w14:paraId="32DBC153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август</w:t>
            </w:r>
          </w:p>
        </w:tc>
        <w:tc>
          <w:tcPr>
            <w:tcW w:w="890" w:type="pct"/>
            <w:shd w:val="clear" w:color="auto" w:fill="auto"/>
          </w:tcPr>
          <w:p w14:paraId="3394520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SmAgst</w:t>
            </w:r>
          </w:p>
        </w:tc>
        <w:tc>
          <w:tcPr>
            <w:tcW w:w="370" w:type="pct"/>
            <w:shd w:val="clear" w:color="auto" w:fill="auto"/>
          </w:tcPr>
          <w:p w14:paraId="5C1B1428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15E11EEC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786BF5C9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60C106B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05BDE975" w14:textId="77777777" w:rsidTr="00186E68">
        <w:tc>
          <w:tcPr>
            <w:tcW w:w="1242" w:type="pct"/>
            <w:shd w:val="clear" w:color="auto" w:fill="auto"/>
          </w:tcPr>
          <w:p w14:paraId="14462BA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по коду объекта ФАИП (КМИ).</w:t>
            </w:r>
          </w:p>
          <w:p w14:paraId="630649A9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сентябрь</w:t>
            </w:r>
          </w:p>
        </w:tc>
        <w:tc>
          <w:tcPr>
            <w:tcW w:w="890" w:type="pct"/>
            <w:shd w:val="clear" w:color="auto" w:fill="auto"/>
          </w:tcPr>
          <w:p w14:paraId="0344D2F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SmSptmbr</w:t>
            </w:r>
          </w:p>
        </w:tc>
        <w:tc>
          <w:tcPr>
            <w:tcW w:w="370" w:type="pct"/>
            <w:shd w:val="clear" w:color="auto" w:fill="auto"/>
          </w:tcPr>
          <w:p w14:paraId="025EA0F5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03518C36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6A7C9661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48A1E43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05D1A4AB" w14:textId="77777777" w:rsidTr="00186E68">
        <w:tc>
          <w:tcPr>
            <w:tcW w:w="1242" w:type="pct"/>
            <w:shd w:val="clear" w:color="auto" w:fill="auto"/>
          </w:tcPr>
          <w:p w14:paraId="61B1D33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Итого по коду объекта ФАИП (КМИ). </w:t>
            </w:r>
          </w:p>
          <w:p w14:paraId="7DFFE6A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октябрь</w:t>
            </w:r>
          </w:p>
        </w:tc>
        <w:tc>
          <w:tcPr>
            <w:tcW w:w="890" w:type="pct"/>
            <w:shd w:val="clear" w:color="auto" w:fill="auto"/>
          </w:tcPr>
          <w:p w14:paraId="5D40651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SmOctbr</w:t>
            </w:r>
          </w:p>
        </w:tc>
        <w:tc>
          <w:tcPr>
            <w:tcW w:w="370" w:type="pct"/>
            <w:shd w:val="clear" w:color="auto" w:fill="auto"/>
          </w:tcPr>
          <w:p w14:paraId="0A721346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555A0C97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7AA1E47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2FC7248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606D64C5" w14:textId="77777777" w:rsidTr="00186E68">
        <w:tc>
          <w:tcPr>
            <w:tcW w:w="1242" w:type="pct"/>
            <w:shd w:val="clear" w:color="auto" w:fill="auto"/>
          </w:tcPr>
          <w:p w14:paraId="56A6E220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по коду объекта ФАИП (КМИ).</w:t>
            </w:r>
          </w:p>
          <w:p w14:paraId="5B3DD3B1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ноябрь</w:t>
            </w:r>
          </w:p>
        </w:tc>
        <w:tc>
          <w:tcPr>
            <w:tcW w:w="890" w:type="pct"/>
            <w:shd w:val="clear" w:color="auto" w:fill="auto"/>
          </w:tcPr>
          <w:p w14:paraId="6DEF26F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SmNvmbr</w:t>
            </w:r>
          </w:p>
        </w:tc>
        <w:tc>
          <w:tcPr>
            <w:tcW w:w="370" w:type="pct"/>
            <w:shd w:val="clear" w:color="auto" w:fill="auto"/>
          </w:tcPr>
          <w:p w14:paraId="0AB76AC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398887BF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45CC855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522494C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63808B75" w14:textId="77777777" w:rsidTr="00186E68">
        <w:tc>
          <w:tcPr>
            <w:tcW w:w="1242" w:type="pct"/>
            <w:shd w:val="clear" w:color="auto" w:fill="auto"/>
          </w:tcPr>
          <w:p w14:paraId="5FBFD3C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по коду объекта ФАИП (КМИ).</w:t>
            </w:r>
          </w:p>
          <w:p w14:paraId="5D2C3695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декабрь</w:t>
            </w:r>
          </w:p>
        </w:tc>
        <w:tc>
          <w:tcPr>
            <w:tcW w:w="890" w:type="pct"/>
            <w:shd w:val="clear" w:color="auto" w:fill="auto"/>
          </w:tcPr>
          <w:p w14:paraId="0436E24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SmDcmbr</w:t>
            </w:r>
          </w:p>
        </w:tc>
        <w:tc>
          <w:tcPr>
            <w:tcW w:w="370" w:type="pct"/>
            <w:shd w:val="clear" w:color="auto" w:fill="auto"/>
          </w:tcPr>
          <w:p w14:paraId="4894543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7D700E02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4ED653DE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0F5C504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12307F2C" w14:textId="77777777" w:rsidTr="00186E68">
        <w:tc>
          <w:tcPr>
            <w:tcW w:w="1242" w:type="pct"/>
            <w:shd w:val="clear" w:color="auto" w:fill="auto"/>
          </w:tcPr>
          <w:p w14:paraId="5572F54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по коду объекта ФАИП (КМИ).</w:t>
            </w:r>
          </w:p>
          <w:p w14:paraId="36385C3E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текущий финансовый год</w:t>
            </w:r>
          </w:p>
        </w:tc>
        <w:tc>
          <w:tcPr>
            <w:tcW w:w="890" w:type="pct"/>
            <w:shd w:val="clear" w:color="auto" w:fill="auto"/>
          </w:tcPr>
          <w:p w14:paraId="2B3779E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RsltsR1</w:t>
            </w:r>
          </w:p>
        </w:tc>
        <w:tc>
          <w:tcPr>
            <w:tcW w:w="370" w:type="pct"/>
            <w:shd w:val="clear" w:color="auto" w:fill="auto"/>
          </w:tcPr>
          <w:p w14:paraId="0A4BB842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15E877B3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1244B897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716A32E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При отсутствии значения указывается 0.00. </w:t>
            </w:r>
          </w:p>
        </w:tc>
      </w:tr>
      <w:tr w:rsidR="00186E68" w:rsidRPr="00EB1943" w14:paraId="05A37FC2" w14:textId="77777777" w:rsidTr="00186E68">
        <w:tc>
          <w:tcPr>
            <w:tcW w:w="1242" w:type="pct"/>
            <w:shd w:val="clear" w:color="auto" w:fill="auto"/>
          </w:tcPr>
          <w:p w14:paraId="698B832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по коду объекта ФАИП (КМИ).</w:t>
            </w:r>
          </w:p>
          <w:p w14:paraId="2832D2D9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первый год планового периода</w:t>
            </w:r>
          </w:p>
        </w:tc>
        <w:tc>
          <w:tcPr>
            <w:tcW w:w="890" w:type="pct"/>
            <w:shd w:val="clear" w:color="auto" w:fill="auto"/>
          </w:tcPr>
          <w:p w14:paraId="40CF8F5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RsltsR2</w:t>
            </w:r>
          </w:p>
        </w:tc>
        <w:tc>
          <w:tcPr>
            <w:tcW w:w="370" w:type="pct"/>
            <w:shd w:val="clear" w:color="auto" w:fill="auto"/>
          </w:tcPr>
          <w:p w14:paraId="75BB0BDE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23C328E1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11040281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61E0BC4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5CB111F5" w14:textId="77777777" w:rsidTr="00186E68">
        <w:tc>
          <w:tcPr>
            <w:tcW w:w="1242" w:type="pct"/>
            <w:shd w:val="clear" w:color="auto" w:fill="auto"/>
          </w:tcPr>
          <w:p w14:paraId="6C68DD0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по коду объекта ФАИП (КМИ).</w:t>
            </w:r>
          </w:p>
          <w:p w14:paraId="0DF49EE1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второй год планового периода</w:t>
            </w:r>
          </w:p>
        </w:tc>
        <w:tc>
          <w:tcPr>
            <w:tcW w:w="890" w:type="pct"/>
            <w:shd w:val="clear" w:color="auto" w:fill="auto"/>
          </w:tcPr>
          <w:p w14:paraId="7C7FD3E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RsltsR3</w:t>
            </w:r>
          </w:p>
        </w:tc>
        <w:tc>
          <w:tcPr>
            <w:tcW w:w="370" w:type="pct"/>
            <w:shd w:val="clear" w:color="auto" w:fill="auto"/>
          </w:tcPr>
          <w:p w14:paraId="4EF177FF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20955046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1B3550B8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67665AA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432F3E08" w14:textId="77777777" w:rsidTr="00186E68">
        <w:tc>
          <w:tcPr>
            <w:tcW w:w="1242" w:type="pct"/>
            <w:shd w:val="clear" w:color="auto" w:fill="auto"/>
          </w:tcPr>
          <w:p w14:paraId="100ADAE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по коду объекта ФАИП (КМИ).</w:t>
            </w:r>
          </w:p>
          <w:p w14:paraId="0B7D26F7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третий год после текущего</w:t>
            </w:r>
          </w:p>
        </w:tc>
        <w:tc>
          <w:tcPr>
            <w:tcW w:w="890" w:type="pct"/>
            <w:shd w:val="clear" w:color="auto" w:fill="auto"/>
          </w:tcPr>
          <w:p w14:paraId="5B4C910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RsltsR4</w:t>
            </w:r>
          </w:p>
        </w:tc>
        <w:tc>
          <w:tcPr>
            <w:tcW w:w="370" w:type="pct"/>
            <w:shd w:val="clear" w:color="auto" w:fill="auto"/>
          </w:tcPr>
          <w:p w14:paraId="23653F7F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7E419F35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3685BDAC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43CA4E6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отсутствии значения указывается 0.00.</w:t>
            </w:r>
          </w:p>
        </w:tc>
      </w:tr>
      <w:tr w:rsidR="00186E68" w:rsidRPr="00EB1943" w14:paraId="09A0BA89" w14:textId="77777777" w:rsidTr="00186E68">
        <w:tc>
          <w:tcPr>
            <w:tcW w:w="1242" w:type="pct"/>
            <w:shd w:val="clear" w:color="auto" w:fill="auto"/>
          </w:tcPr>
          <w:p w14:paraId="066B869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по коду объекта ФАИП (КМИ).</w:t>
            </w:r>
          </w:p>
          <w:p w14:paraId="6617D002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на последующие годы</w:t>
            </w:r>
          </w:p>
        </w:tc>
        <w:tc>
          <w:tcPr>
            <w:tcW w:w="890" w:type="pct"/>
            <w:shd w:val="clear" w:color="auto" w:fill="auto"/>
          </w:tcPr>
          <w:p w14:paraId="3A93C58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RsltsR6</w:t>
            </w:r>
          </w:p>
        </w:tc>
        <w:tc>
          <w:tcPr>
            <w:tcW w:w="370" w:type="pct"/>
            <w:shd w:val="clear" w:color="auto" w:fill="auto"/>
          </w:tcPr>
          <w:p w14:paraId="520E907B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13C9ABDB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4" w:type="pct"/>
            <w:shd w:val="clear" w:color="auto" w:fill="auto"/>
          </w:tcPr>
          <w:p w14:paraId="3AD2BCFC" w14:textId="77777777" w:rsidR="00186E68" w:rsidRPr="00EB1943" w:rsidRDefault="00186E68" w:rsidP="00EB1943">
            <w:pPr>
              <w:tabs>
                <w:tab w:val="left" w:pos="1122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463" w:type="pct"/>
            <w:shd w:val="clear" w:color="auto" w:fill="auto"/>
          </w:tcPr>
          <w:p w14:paraId="41A8F3E0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При отсутствии значения указывается 0.00. </w:t>
            </w:r>
          </w:p>
        </w:tc>
      </w:tr>
    </w:tbl>
    <w:p w14:paraId="7620CB4B" w14:textId="77777777" w:rsidR="00186E68" w:rsidRPr="00EB1943" w:rsidRDefault="00186E68" w:rsidP="00892E35">
      <w:pPr>
        <w:pStyle w:val="32"/>
        <w:spacing w:after="120"/>
        <w:ind w:left="1417" w:hanging="737"/>
      </w:pPr>
      <w:bookmarkStart w:id="232" w:name="_Toc6840095"/>
      <w:bookmarkStart w:id="233" w:name="_Toc12898067"/>
      <w:bookmarkStart w:id="234" w:name="_Toc416192434"/>
      <w:r w:rsidRPr="00EB1943">
        <w:t xml:space="preserve">Пример </w:t>
      </w:r>
      <w:r w:rsidRPr="00EB1943">
        <w:rPr>
          <w:lang w:val="en-US"/>
        </w:rPr>
        <w:t>XML</w:t>
      </w:r>
      <w:r w:rsidRPr="00EB1943">
        <w:t xml:space="preserve"> (файловое взаимодействие)</w:t>
      </w:r>
      <w:bookmarkEnd w:id="232"/>
      <w:bookmarkEnd w:id="233"/>
      <w:r w:rsidRPr="00EB1943">
        <w:t xml:space="preserve"> </w:t>
      </w:r>
    </w:p>
    <w:p w14:paraId="6323FEEB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&lt;?xml version ="1.0" encoding="UTF-8"?&gt;</w:t>
      </w:r>
    </w:p>
    <w:p w14:paraId="76F7752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lastRenderedPageBreak/>
        <w:t>&lt;self:exchangePacket xsi:schemaLocation="http://www.roskazna.ru/eb/domain/InfrmtnBdgtOblgtns/extHeader extHeader.xsd" xmlns:self="http://www.roskazna.ru/eb/domain/InfrmtnBdgtOblgtns/extHeader" xmlns:cm="http://www.roskazna.ru/eb/domain/common"</w:t>
      </w:r>
      <w:r w:rsidRPr="00EB1943">
        <w:t xml:space="preserve"> </w:t>
      </w:r>
      <w:r w:rsidRPr="00EB1943">
        <w:rPr>
          <w:rFonts w:cs="Courier New"/>
          <w:szCs w:val="22"/>
        </w:rPr>
        <w:t>xmlns:ds="http://www.w3.org/2000/09/xmldsig#" xmlns:xsi="http://www.w3.org/2001/XMLSchema-instance"&gt;</w:t>
      </w:r>
    </w:p>
    <w:p w14:paraId="0E57509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  <w:t>&lt;packetHeader&gt;</w:t>
      </w:r>
    </w:p>
    <w:p w14:paraId="46BA58B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&lt;serviceInfo&gt;</w:t>
      </w:r>
    </w:p>
    <w:p w14:paraId="75E9308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&lt;creationDateTime&gt;2019-07-13T09:30:47Z&lt;/creationDateTime&gt;</w:t>
      </w:r>
    </w:p>
    <w:p w14:paraId="0DF6932B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&lt;documentType&gt;EXP_InfBO&lt;/documentType&gt;</w:t>
      </w:r>
    </w:p>
    <w:p w14:paraId="4778850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&lt;/serviceInfo&gt;</w:t>
      </w:r>
    </w:p>
    <w:p w14:paraId="759538E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&lt;senderParty&gt;</w:t>
      </w:r>
    </w:p>
    <w:p w14:paraId="78B51FC7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&lt;organizationParty&gt;</w:t>
      </w:r>
    </w:p>
    <w:p w14:paraId="57910D1A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&lt;SRCode&gt;19006000&lt;/SRCode&gt;</w:t>
      </w:r>
    </w:p>
    <w:p w14:paraId="72B0895D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&lt;/organizationParty&gt;</w:t>
      </w:r>
    </w:p>
    <w:p w14:paraId="7992BCB4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&lt;/senderParty&gt;</w:t>
      </w:r>
    </w:p>
    <w:p w14:paraId="0D5E326A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&lt;receiverParty&gt;</w:t>
      </w:r>
    </w:p>
    <w:p w14:paraId="71C0CB12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&lt;TOFKParty&gt;</w:t>
      </w:r>
    </w:p>
    <w:p w14:paraId="0C3B651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&lt;TOFKCode&gt;0400&lt;/TOFKCode&gt;</w:t>
      </w:r>
    </w:p>
    <w:p w14:paraId="5DA18DB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&lt;/TOFKParty&gt;</w:t>
      </w:r>
    </w:p>
    <w:p w14:paraId="19C5F947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&lt;/receiverParty&gt;</w:t>
      </w:r>
    </w:p>
    <w:p w14:paraId="5AF8C5D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  <w:t>&lt;/packetHeader&gt;</w:t>
      </w:r>
    </w:p>
    <w:p w14:paraId="14CA0FDD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  <w:t>&lt;self:formularCollection&gt;</w:t>
      </w:r>
    </w:p>
    <w:p w14:paraId="26CF4D74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  <w:t>&lt;formular metaType="formular" versionID="4.0" xsi:type="self:tInfrmtnBdgtOblgtns" xsi:schemaLocation="http://www.roskazna.ru/eb/domain/InfrmtnBdgtOblgtns/formular formulars.xsd" xmlns:self="http://www.roskazna.ru/eb/domain/InfrmtnBdgtOblgtns/formular" xmlns:xsi="http://www.w3.org/2001/XMLSchema-instance"&gt;</w:t>
      </w:r>
    </w:p>
    <w:p w14:paraId="79DB2F82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&lt;Inf_NmbrDcmnt&gt;1223&lt;/Inf_NmbrDcmnt&gt;</w:t>
      </w:r>
    </w:p>
    <w:p w14:paraId="68BA7C4B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&lt;Inf_DtDcmnt&gt;2019-07-13&lt;/Inf_DtDcmnt&gt;</w:t>
      </w:r>
    </w:p>
    <w:p w14:paraId="553F430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&lt;Inf_TpDcmnt&gt;0&lt;/Inf_TpDcmnt&gt;</w:t>
      </w:r>
    </w:p>
    <w:p w14:paraId="76FA5D9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&lt;Inf_NmbrChng&gt;0&lt;/Inf_NmbrChng&gt;</w:t>
      </w:r>
    </w:p>
    <w:p w14:paraId="7DE48C9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&lt;Inf_TpBOCd&gt;1&lt;/Inf_TpBOCd&gt;</w:t>
      </w:r>
    </w:p>
    <w:p w14:paraId="43F1917C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&lt;RcpBdjt_NmRcp&gt;</w:t>
      </w:r>
      <w:r w:rsidRPr="00EB1943">
        <w:rPr>
          <w:rFonts w:cs="Courier New"/>
          <w:szCs w:val="22"/>
          <w:lang w:val="ru-RU"/>
        </w:rPr>
        <w:t>ДЕПАРТАМЕНТ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ОБРАЗОВАНИЯ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ВЛАДИМИРСКОЙ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ОБЛАСТИ</w:t>
      </w:r>
      <w:r w:rsidRPr="00EB1943">
        <w:rPr>
          <w:rFonts w:cs="Courier New"/>
          <w:szCs w:val="22"/>
        </w:rPr>
        <w:t>&lt;/RcpBdjt_NmRcp&gt;</w:t>
      </w:r>
    </w:p>
    <w:p w14:paraId="256710CC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&lt;RcpBdjt_CdGRBS&gt;19006000&lt;/RcpBdjt_CdGRBS&gt;</w:t>
      </w:r>
    </w:p>
    <w:p w14:paraId="7DFC384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&lt;RcpBdjt_CdOKPO&gt;51445678&lt;/RcpBdjt_CdOKPO&gt;</w:t>
      </w:r>
    </w:p>
    <w:p w14:paraId="5007D14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&lt;RcpBdjt_NmbrAccnt&gt;03281190060&lt;/RcpBdjt_NmbrAccnt&gt;</w:t>
      </w:r>
    </w:p>
    <w:p w14:paraId="56F4C11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&lt;RcpBdjt_GlavaBKCode&gt;438&lt;/RcpBdjt_GlavaBKCode&gt;</w:t>
      </w:r>
    </w:p>
    <w:p w14:paraId="06A0C54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  <w:lang w:val="ru-RU"/>
        </w:rPr>
        <w:t>&lt;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GRBS</w:t>
      </w:r>
      <w:r w:rsidRPr="00EB1943">
        <w:rPr>
          <w:rFonts w:cs="Courier New"/>
          <w:szCs w:val="22"/>
          <w:lang w:val="ru-RU"/>
        </w:rPr>
        <w:t>&gt;ДЕПАРТАМЕНТ ОБРАЗОВАНИЯ ВЛАДИМИРСКОЙ ОБЛАСТИ&lt;/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GRBS</w:t>
      </w:r>
      <w:r w:rsidRPr="00EB1943">
        <w:rPr>
          <w:rFonts w:cs="Courier New"/>
          <w:szCs w:val="22"/>
          <w:lang w:val="ru-RU"/>
        </w:rPr>
        <w:t>&gt;</w:t>
      </w:r>
    </w:p>
    <w:p w14:paraId="60BD35E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lastRenderedPageBreak/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NmBdgt</w:t>
      </w:r>
      <w:r w:rsidRPr="00EB1943">
        <w:rPr>
          <w:rFonts w:cs="Courier New"/>
          <w:szCs w:val="22"/>
          <w:lang w:val="ru-RU"/>
        </w:rPr>
        <w:t>&gt;ФЕДЕРАЛЬНЫЙ БЮДЖЕТ&lt;/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NmBdgt</w:t>
      </w:r>
      <w:r w:rsidRPr="00EB1943">
        <w:rPr>
          <w:rFonts w:cs="Courier New"/>
          <w:szCs w:val="22"/>
          <w:lang w:val="ru-RU"/>
        </w:rPr>
        <w:t>&gt;</w:t>
      </w:r>
    </w:p>
    <w:p w14:paraId="55C96AC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CdOKTMO</w:t>
      </w:r>
      <w:r w:rsidRPr="00EB1943">
        <w:rPr>
          <w:rFonts w:cs="Courier New"/>
          <w:szCs w:val="22"/>
          <w:lang w:val="ru-RU"/>
        </w:rPr>
        <w:t>&gt;12345678000&lt;/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CdOKTMO</w:t>
      </w:r>
      <w:r w:rsidRPr="00EB1943">
        <w:rPr>
          <w:rFonts w:cs="Courier New"/>
          <w:szCs w:val="22"/>
          <w:lang w:val="ru-RU"/>
        </w:rPr>
        <w:t>&gt;</w:t>
      </w:r>
    </w:p>
    <w:p w14:paraId="2B1162C7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NmFnOrg</w:t>
      </w:r>
      <w:r w:rsidRPr="00EB1943">
        <w:rPr>
          <w:rFonts w:cs="Courier New"/>
          <w:szCs w:val="22"/>
          <w:lang w:val="ru-RU"/>
        </w:rPr>
        <w:t>&gt;МИНИСТЕРСТВО ФИНАНСОВ РОССИЙСКОЙ ФЕДЕРА-ЦИИ&lt;/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NmFnOrg</w:t>
      </w:r>
      <w:r w:rsidRPr="00EB1943">
        <w:rPr>
          <w:rFonts w:cs="Courier New"/>
          <w:szCs w:val="22"/>
          <w:lang w:val="ru-RU"/>
        </w:rPr>
        <w:t>&gt;</w:t>
      </w:r>
    </w:p>
    <w:p w14:paraId="55073F0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CdTOFK</w:t>
      </w:r>
      <w:r w:rsidRPr="00EB1943">
        <w:rPr>
          <w:rFonts w:cs="Courier New"/>
          <w:szCs w:val="22"/>
          <w:lang w:val="ru-RU"/>
        </w:rPr>
        <w:t>&gt;2800&lt;/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CdTOFK</w:t>
      </w:r>
      <w:r w:rsidRPr="00EB1943">
        <w:rPr>
          <w:rFonts w:cs="Courier New"/>
          <w:szCs w:val="22"/>
          <w:lang w:val="ru-RU"/>
        </w:rPr>
        <w:t>&gt;</w:t>
      </w:r>
    </w:p>
    <w:p w14:paraId="1209445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NmTOFK</w:t>
      </w:r>
      <w:r w:rsidRPr="00EB1943">
        <w:rPr>
          <w:rFonts w:cs="Courier New"/>
          <w:szCs w:val="22"/>
          <w:lang w:val="ru-RU"/>
        </w:rPr>
        <w:t>&gt;УПРАВЛЕНИЕ ФЕДЕРАЛЬНОГО КАЗНАЧЕЙСТВА ПО ВЛАДИМИРСКОЙ ОБЛАСТИ&lt;/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NmTOFK</w:t>
      </w:r>
      <w:r w:rsidRPr="00EB1943">
        <w:rPr>
          <w:rFonts w:cs="Courier New"/>
          <w:szCs w:val="22"/>
          <w:lang w:val="ru-RU"/>
        </w:rPr>
        <w:t>&gt;</w:t>
      </w:r>
    </w:p>
    <w:p w14:paraId="088E6BF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CdOKPOFn</w:t>
      </w:r>
      <w:r w:rsidRPr="00EB1943">
        <w:rPr>
          <w:rFonts w:cs="Courier New"/>
          <w:szCs w:val="22"/>
          <w:lang w:val="ru-RU"/>
        </w:rPr>
        <w:t>&gt;12345678&lt;/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CdOKPOFn</w:t>
      </w:r>
      <w:r w:rsidRPr="00EB1943">
        <w:rPr>
          <w:rFonts w:cs="Courier New"/>
          <w:szCs w:val="22"/>
          <w:lang w:val="ru-RU"/>
        </w:rPr>
        <w:t>&gt;</w:t>
      </w:r>
    </w:p>
    <w:p w14:paraId="5AD0670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InfDcBs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TypeDcBs</w:t>
      </w:r>
      <w:r w:rsidRPr="00EB1943">
        <w:rPr>
          <w:rFonts w:cs="Courier New"/>
          <w:szCs w:val="22"/>
          <w:lang w:val="ru-RU"/>
        </w:rPr>
        <w:t>&gt;контракт&lt;/</w:t>
      </w:r>
      <w:r w:rsidRPr="00EB1943">
        <w:rPr>
          <w:rFonts w:cs="Courier New"/>
          <w:szCs w:val="22"/>
        </w:rPr>
        <w:t>InfDcBs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TypeDcBs</w:t>
      </w:r>
      <w:r w:rsidRPr="00EB1943">
        <w:rPr>
          <w:rFonts w:cs="Courier New"/>
          <w:szCs w:val="22"/>
          <w:lang w:val="ru-RU"/>
        </w:rPr>
        <w:t>&gt;</w:t>
      </w:r>
    </w:p>
    <w:p w14:paraId="080C526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InfDcBs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RmAct</w:t>
      </w:r>
      <w:r w:rsidRPr="00EB1943">
        <w:rPr>
          <w:rFonts w:cs="Courier New"/>
          <w:szCs w:val="22"/>
          <w:lang w:val="ru-RU"/>
        </w:rPr>
        <w:t>&gt;25&lt;/</w:t>
      </w:r>
      <w:r w:rsidRPr="00EB1943">
        <w:rPr>
          <w:rFonts w:cs="Courier New"/>
          <w:szCs w:val="22"/>
        </w:rPr>
        <w:t>InfDcBs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RmAct</w:t>
      </w:r>
      <w:r w:rsidRPr="00EB1943">
        <w:rPr>
          <w:rFonts w:cs="Courier New"/>
          <w:szCs w:val="22"/>
          <w:lang w:val="ru-RU"/>
        </w:rPr>
        <w:t>&gt;</w:t>
      </w:r>
    </w:p>
    <w:p w14:paraId="5BC2065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InfDcBs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DtCntrct</w:t>
      </w:r>
      <w:r w:rsidRPr="00EB1943">
        <w:rPr>
          <w:rFonts w:cs="Courier New"/>
          <w:szCs w:val="22"/>
          <w:lang w:val="ru-RU"/>
        </w:rPr>
        <w:t>&gt;2019-07-13&lt;/</w:t>
      </w:r>
      <w:r w:rsidRPr="00EB1943">
        <w:rPr>
          <w:rFonts w:cs="Courier New"/>
          <w:szCs w:val="22"/>
        </w:rPr>
        <w:t>InfDcBs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DtCntrct</w:t>
      </w:r>
      <w:r w:rsidRPr="00EB1943">
        <w:rPr>
          <w:rFonts w:cs="Courier New"/>
          <w:szCs w:val="22"/>
          <w:lang w:val="ru-RU"/>
        </w:rPr>
        <w:t>&gt;</w:t>
      </w:r>
    </w:p>
    <w:p w14:paraId="3D7B32E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InfDcBs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SbjctDcBs</w:t>
      </w:r>
      <w:r w:rsidRPr="00EB1943">
        <w:rPr>
          <w:rFonts w:cs="Courier New"/>
          <w:szCs w:val="22"/>
          <w:lang w:val="ru-RU"/>
        </w:rPr>
        <w:t>&gt;Предмет по контракту&lt;/</w:t>
      </w:r>
      <w:r w:rsidRPr="00EB1943">
        <w:rPr>
          <w:rFonts w:cs="Courier New"/>
          <w:szCs w:val="22"/>
        </w:rPr>
        <w:t>InfDcBs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SbjctDcBs</w:t>
      </w:r>
      <w:r w:rsidRPr="00EB1943">
        <w:rPr>
          <w:rFonts w:cs="Courier New"/>
          <w:szCs w:val="22"/>
          <w:lang w:val="ru-RU"/>
        </w:rPr>
        <w:t>&gt;</w:t>
      </w:r>
    </w:p>
    <w:p w14:paraId="3A5C408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</w:rPr>
        <w:t>&lt;InfDcBs_RegisNmbRg&gt;1789106000012000000&lt;/InfDcBs_RegisNmbRg&gt;</w:t>
      </w:r>
    </w:p>
    <w:p w14:paraId="0023490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&lt;InfDcBs_SgnKS&gt;1&lt;/InfDcBs_SgnKS&gt;</w:t>
      </w:r>
    </w:p>
    <w:p w14:paraId="64B4E21D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&lt;InfDcBs_SmSbsds&gt;400000.00&lt;/InfDcBs_SmSbsds&gt;</w:t>
      </w:r>
    </w:p>
    <w:p w14:paraId="0A534D34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&lt;InfDcBs_CdCrrnc&gt;643&lt;/InfDcBs_CdCrrnc&gt;</w:t>
      </w:r>
    </w:p>
    <w:p w14:paraId="38C57D8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&lt;InfDcBs_SmSbsdRUB&gt;400000.00&lt;/InfDcBs_SmSbsdRUB&gt;</w:t>
      </w:r>
    </w:p>
    <w:p w14:paraId="0B6CD83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</w:rPr>
        <w:tab/>
        <w:t>&lt;InfDcBs_AdvncPy&gt;0.00&lt;/InfDcBs_AdvncPy&gt;</w:t>
      </w:r>
    </w:p>
    <w:p w14:paraId="69AF96B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</w:rPr>
        <w:tab/>
        <w:t>&lt;InfDcBs_AmntAdvPy&gt;0.00&lt;/InfDcBs_AmntAdvPy&gt;</w:t>
      </w:r>
    </w:p>
    <w:p w14:paraId="1035B11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&lt;Sgnng_NmHd&gt;Иванова М.С.&lt;/Sgnng_NmHd&gt;</w:t>
      </w:r>
    </w:p>
    <w:p w14:paraId="76D690B2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  <w:lang w:val="ru-RU"/>
        </w:rPr>
        <w:t>&lt;</w:t>
      </w:r>
      <w:r w:rsidRPr="00EB1943">
        <w:rPr>
          <w:rFonts w:cs="Courier New"/>
          <w:szCs w:val="22"/>
        </w:rPr>
        <w:t>Sgnng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PstHd</w:t>
      </w:r>
      <w:r w:rsidRPr="00EB1943">
        <w:rPr>
          <w:rFonts w:cs="Courier New"/>
          <w:szCs w:val="22"/>
          <w:lang w:val="ru-RU"/>
        </w:rPr>
        <w:t>&gt;Начальник департамента&lt;/</w:t>
      </w:r>
      <w:r w:rsidRPr="00EB1943">
        <w:rPr>
          <w:rFonts w:cs="Courier New"/>
          <w:szCs w:val="22"/>
        </w:rPr>
        <w:t>Sgnng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PstHd</w:t>
      </w:r>
      <w:r w:rsidRPr="00EB1943">
        <w:rPr>
          <w:rFonts w:cs="Courier New"/>
          <w:szCs w:val="22"/>
          <w:lang w:val="ru-RU"/>
        </w:rPr>
        <w:t>&gt;</w:t>
      </w:r>
    </w:p>
    <w:p w14:paraId="2079ED5C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Sgnng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DtSgnng</w:t>
      </w:r>
      <w:r w:rsidRPr="00EB1943">
        <w:rPr>
          <w:rFonts w:cs="Courier New"/>
          <w:szCs w:val="22"/>
          <w:lang w:val="ru-RU"/>
        </w:rPr>
        <w:t>&gt;2019-07-13&lt;/</w:t>
      </w:r>
      <w:r w:rsidRPr="00EB1943">
        <w:rPr>
          <w:rFonts w:cs="Courier New"/>
          <w:szCs w:val="22"/>
        </w:rPr>
        <w:t>Sgnng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DtSgnng</w:t>
      </w:r>
      <w:r w:rsidRPr="00EB1943">
        <w:rPr>
          <w:rFonts w:cs="Courier New"/>
          <w:szCs w:val="22"/>
          <w:lang w:val="ru-RU"/>
        </w:rPr>
        <w:t>&gt;</w:t>
      </w:r>
    </w:p>
    <w:p w14:paraId="00939D1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Rqsts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TblSbsd</w:t>
      </w:r>
      <w:r w:rsidRPr="00EB1943">
        <w:rPr>
          <w:rFonts w:cs="Courier New"/>
          <w:szCs w:val="22"/>
          <w:lang w:val="ru-RU"/>
        </w:rPr>
        <w:t>&gt;</w:t>
      </w:r>
    </w:p>
    <w:p w14:paraId="39FE5DD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TblSbsd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ITEM</w:t>
      </w:r>
      <w:r w:rsidRPr="00EB1943">
        <w:rPr>
          <w:rFonts w:cs="Courier New"/>
          <w:szCs w:val="22"/>
          <w:lang w:val="ru-RU"/>
        </w:rPr>
        <w:t>&gt;</w:t>
      </w:r>
    </w:p>
    <w:p w14:paraId="6E61C1F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Nm</w:t>
      </w:r>
      <w:r w:rsidRPr="00EB1943">
        <w:rPr>
          <w:rFonts w:cs="Courier New"/>
          <w:szCs w:val="22"/>
          <w:lang w:val="ru-RU"/>
        </w:rPr>
        <w:t>&gt;ОАО "Волга-Стройкомплект"&lt;/</w:t>
      </w:r>
      <w:r w:rsidRPr="00EB1943">
        <w:rPr>
          <w:rFonts w:cs="Courier New"/>
          <w:szCs w:val="22"/>
        </w:rPr>
        <w:t>Nm</w:t>
      </w:r>
      <w:r w:rsidRPr="00EB1943">
        <w:rPr>
          <w:rFonts w:cs="Courier New"/>
          <w:szCs w:val="22"/>
          <w:lang w:val="ru-RU"/>
        </w:rPr>
        <w:t>&gt;</w:t>
      </w:r>
    </w:p>
    <w:p w14:paraId="375AF80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</w:rPr>
        <w:t>&lt;INN&gt;5244009279&lt;/INN&gt;</w:t>
      </w:r>
    </w:p>
    <w:p w14:paraId="37E9C92F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&lt;CdRgs&gt;01235000&lt;/CdRgs&gt;</w:t>
      </w:r>
    </w:p>
    <w:p w14:paraId="1ED7E31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&lt;NmbrAccnt&gt;03281190136&lt;/NmbrAccnt&gt;</w:t>
      </w:r>
    </w:p>
    <w:p w14:paraId="5B2FF372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&lt;NmbrBnkAccnt&gt;48107812510200022221&lt;/NmbrBnkAccnt&gt;</w:t>
      </w:r>
    </w:p>
    <w:p w14:paraId="599B538C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&lt;NmBnk&gt;OOO "Сбербанк"&lt;/NmBnk&gt;</w:t>
      </w:r>
    </w:p>
    <w:p w14:paraId="36E11AB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&lt;BIKBnk&gt;998476543&lt;/BIKBnk&gt;</w:t>
      </w:r>
    </w:p>
    <w:p w14:paraId="74CADE2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&lt;CrrspndntAccnts&gt;30101810100000000647&lt;/CrrspndntAccnts&gt;</w:t>
      </w:r>
    </w:p>
    <w:p w14:paraId="25B99227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&lt;/TblSbsd_ITEM&gt;</w:t>
      </w:r>
    </w:p>
    <w:p w14:paraId="5B28B21D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&lt;/Rqsts_TblSbsd&gt;</w:t>
      </w:r>
    </w:p>
    <w:p w14:paraId="4345FB7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&lt;Oblgtns_Pmnts&gt;</w:t>
      </w:r>
    </w:p>
    <w:p w14:paraId="6ECD0AE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&lt;Pmnts_ITEM&gt;</w:t>
      </w:r>
    </w:p>
    <w:p w14:paraId="4B271CE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&lt;NmLn&gt;1234&lt;/NmLn&gt;</w:t>
      </w:r>
    </w:p>
    <w:p w14:paraId="368B8DA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&lt;RsltsR9&gt;20718302148459&lt;/RsltsR9&gt;</w:t>
      </w:r>
    </w:p>
    <w:p w14:paraId="22C4FB3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&lt;RsltsR8&gt;Реконструкция учебного корпуса № 2, г.Владимир, Океанский проспект, д.165//реконструкция&lt;/RsltsR8&gt;</w:t>
      </w:r>
    </w:p>
    <w:p w14:paraId="79E5F00D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lastRenderedPageBreak/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&lt;NmTpRsrcs&gt;1&lt;/NmTpRsrcs&gt;</w:t>
      </w:r>
    </w:p>
    <w:p w14:paraId="05370DB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&lt;KBK&gt;43807000910200022226&lt;/KBK&gt;</w:t>
      </w:r>
    </w:p>
    <w:p w14:paraId="2C16345F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&lt;KBKType&gt;10&lt;/KBKType&gt;</w:t>
      </w:r>
    </w:p>
    <w:p w14:paraId="6AE3E2E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&lt;SympAbsltnssPmnt&gt;0&lt;/SympAbsltnssPmnt&gt;</w:t>
      </w:r>
    </w:p>
    <w:p w14:paraId="438468D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&lt;SmLblt&gt;0.00&lt;/SmLblt&gt;</w:t>
      </w:r>
    </w:p>
    <w:p w14:paraId="49B717D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&lt;SmLblts&gt;0.00&lt;/SmLblts&gt;</w:t>
      </w:r>
    </w:p>
    <w:p w14:paraId="101A3FC4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&lt;SmJnr&gt;0.00&lt;/SmJnr&gt;</w:t>
      </w:r>
    </w:p>
    <w:p w14:paraId="5A0CFF9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&lt;SmFbrr&gt;0.00&lt;/SmFbrr&gt;</w:t>
      </w:r>
    </w:p>
    <w:p w14:paraId="3FB554D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&lt;SmMrch&gt;0.00&lt;/SmMrch&gt;</w:t>
      </w:r>
    </w:p>
    <w:p w14:paraId="2A83820F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&lt;SmAprl&gt;0.00&lt;/SmAprl&gt;</w:t>
      </w:r>
    </w:p>
    <w:p w14:paraId="122152C4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&lt;SmMay&gt;0.00&lt;/SmMay&gt;</w:t>
      </w:r>
    </w:p>
    <w:p w14:paraId="2370F07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&lt;SmJne&gt;0.00&lt;/SmJne&gt;</w:t>
      </w:r>
    </w:p>
    <w:p w14:paraId="3EC5AEB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&lt;SmJl&gt;0.00&lt;/SmJl&gt;</w:t>
      </w:r>
    </w:p>
    <w:p w14:paraId="40CD7AA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&lt;SmAgst&gt;0.00&lt;/SmAgst&gt;</w:t>
      </w:r>
    </w:p>
    <w:p w14:paraId="25E6308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&lt;SmSptmbr&gt;0.00&lt;/SmSptmbr&gt;</w:t>
      </w:r>
    </w:p>
    <w:p w14:paraId="0AE0942C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&lt;SmOctbr&gt;0.00&lt;/SmOctbr&gt;</w:t>
      </w:r>
    </w:p>
    <w:p w14:paraId="64A10964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&lt;SmNvmbr&gt;0.00&lt;/SmNvmbr&gt;</w:t>
      </w:r>
    </w:p>
    <w:p w14:paraId="10F21E0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&lt;SmDcmbr&gt;0.00&lt;/SmDcmbr&gt;</w:t>
      </w:r>
    </w:p>
    <w:p w14:paraId="33764D6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&lt;AmntYr&gt;0.00&lt;/AmntYr&gt;</w:t>
      </w:r>
    </w:p>
    <w:p w14:paraId="5C83587B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&lt;SmFrstYr&gt;0.00&lt;/SmFrstYr&gt;</w:t>
      </w:r>
    </w:p>
    <w:p w14:paraId="35E6432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&lt;SmScndYr&gt;0.00&lt;/SmScndYr&gt;</w:t>
      </w:r>
    </w:p>
    <w:p w14:paraId="5DAAC1D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&lt;SmThrdYr&gt;0.00&lt;/SmThrdYr&gt;</w:t>
      </w:r>
    </w:p>
    <w:p w14:paraId="7ADA9E4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&lt;SmNxtYr&gt;0.00&lt;/SmNxtYr&gt;</w:t>
      </w:r>
    </w:p>
    <w:p w14:paraId="2FF6255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&lt;/Pmnts_ITEM&gt;</w:t>
      </w:r>
    </w:p>
    <w:p w14:paraId="11025817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&lt;/Oblgtns_Pmnts&gt;</w:t>
      </w:r>
    </w:p>
    <w:p w14:paraId="21FA1EA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&lt;Oblgtns_Rslts&gt;</w:t>
      </w:r>
    </w:p>
    <w:p w14:paraId="1376E4A2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&lt;Rslts_ITEM&gt;</w:t>
      </w:r>
    </w:p>
    <w:p w14:paraId="532DC6E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  <w:lang w:val="ru-RU"/>
        </w:rPr>
        <w:t>&lt;</w:t>
      </w:r>
      <w:r w:rsidRPr="00EB1943">
        <w:rPr>
          <w:rFonts w:cs="Courier New"/>
          <w:szCs w:val="22"/>
        </w:rPr>
        <w:t>RsltsR</w:t>
      </w:r>
      <w:r w:rsidRPr="00EB1943">
        <w:rPr>
          <w:rFonts w:cs="Courier New"/>
          <w:szCs w:val="22"/>
          <w:lang w:val="ru-RU"/>
        </w:rPr>
        <w:t>7&gt;1234&lt;/</w:t>
      </w:r>
      <w:r w:rsidRPr="00EB1943">
        <w:rPr>
          <w:rFonts w:cs="Courier New"/>
          <w:szCs w:val="22"/>
        </w:rPr>
        <w:t>RsltsR</w:t>
      </w:r>
      <w:r w:rsidRPr="00EB1943">
        <w:rPr>
          <w:rFonts w:cs="Courier New"/>
          <w:szCs w:val="22"/>
          <w:lang w:val="ru-RU"/>
        </w:rPr>
        <w:t>7&gt;</w:t>
      </w:r>
    </w:p>
    <w:p w14:paraId="1E34AAF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RsltsR</w:t>
      </w:r>
      <w:r w:rsidRPr="00EB1943">
        <w:rPr>
          <w:rFonts w:cs="Courier New"/>
          <w:szCs w:val="22"/>
          <w:lang w:val="ru-RU"/>
        </w:rPr>
        <w:t>8&gt;Реконструкция учебного корпуса № 2, г.Владимир, Океанский проспект, д.165//реконструкция&lt;/</w:t>
      </w:r>
      <w:r w:rsidRPr="00EB1943">
        <w:rPr>
          <w:rFonts w:cs="Courier New"/>
          <w:szCs w:val="22"/>
        </w:rPr>
        <w:t>RsltsR</w:t>
      </w:r>
      <w:r w:rsidRPr="00EB1943">
        <w:rPr>
          <w:rFonts w:cs="Courier New"/>
          <w:szCs w:val="22"/>
          <w:lang w:val="ru-RU"/>
        </w:rPr>
        <w:t>8&gt;</w:t>
      </w:r>
    </w:p>
    <w:p w14:paraId="65909DA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RsltsR</w:t>
      </w:r>
      <w:r w:rsidRPr="00EB1943">
        <w:rPr>
          <w:rFonts w:cs="Courier New"/>
          <w:szCs w:val="22"/>
          <w:lang w:val="ru-RU"/>
        </w:rPr>
        <w:t>9&gt;20718302148459&lt;/</w:t>
      </w:r>
      <w:r w:rsidRPr="00EB1943">
        <w:rPr>
          <w:rFonts w:cs="Courier New"/>
          <w:szCs w:val="22"/>
        </w:rPr>
        <w:t>RsltsR</w:t>
      </w:r>
      <w:r w:rsidRPr="00EB1943">
        <w:rPr>
          <w:rFonts w:cs="Courier New"/>
          <w:szCs w:val="22"/>
          <w:lang w:val="ru-RU"/>
        </w:rPr>
        <w:t>9&gt;</w:t>
      </w:r>
    </w:p>
    <w:p w14:paraId="77FCDF2A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SmJnr</w:t>
      </w:r>
      <w:r w:rsidRPr="00EB1943">
        <w:rPr>
          <w:rFonts w:cs="Courier New"/>
          <w:szCs w:val="22"/>
          <w:lang w:val="ru-RU"/>
        </w:rPr>
        <w:t>&gt;0.00&lt;/</w:t>
      </w:r>
      <w:r w:rsidRPr="00EB1943">
        <w:rPr>
          <w:rFonts w:cs="Courier New"/>
          <w:szCs w:val="22"/>
        </w:rPr>
        <w:t>SmJnr</w:t>
      </w:r>
      <w:r w:rsidRPr="00EB1943">
        <w:rPr>
          <w:rFonts w:cs="Courier New"/>
          <w:szCs w:val="22"/>
          <w:lang w:val="ru-RU"/>
        </w:rPr>
        <w:t>&gt;</w:t>
      </w:r>
    </w:p>
    <w:p w14:paraId="3B0A43BF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SmFbrr</w:t>
      </w:r>
      <w:r w:rsidRPr="00EB1943">
        <w:rPr>
          <w:rFonts w:cs="Courier New"/>
          <w:szCs w:val="22"/>
          <w:lang w:val="ru-RU"/>
        </w:rPr>
        <w:t>&gt;0.00&lt;/</w:t>
      </w:r>
      <w:r w:rsidRPr="00EB1943">
        <w:rPr>
          <w:rFonts w:cs="Courier New"/>
          <w:szCs w:val="22"/>
        </w:rPr>
        <w:t>SmFbrr</w:t>
      </w:r>
      <w:r w:rsidRPr="00EB1943">
        <w:rPr>
          <w:rFonts w:cs="Courier New"/>
          <w:szCs w:val="22"/>
          <w:lang w:val="ru-RU"/>
        </w:rPr>
        <w:t>&gt;</w:t>
      </w:r>
    </w:p>
    <w:p w14:paraId="13D5C90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</w:rPr>
        <w:t>&lt;SmMrch&gt;0.00&lt;/SmMrch&gt;</w:t>
      </w:r>
    </w:p>
    <w:p w14:paraId="0B8E1F2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&lt;SmAprl&gt;0.00&lt;/SmAprl&gt;</w:t>
      </w:r>
    </w:p>
    <w:p w14:paraId="664E26E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&lt;SmMay&gt;0.00&lt;/SmMay&gt;</w:t>
      </w:r>
    </w:p>
    <w:p w14:paraId="5F378944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&lt;SmJne&gt;0.00&lt;/SmJne&gt;</w:t>
      </w:r>
    </w:p>
    <w:p w14:paraId="7099E0A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&lt;SmJl&gt;0.00&lt;/SmJl&gt;</w:t>
      </w:r>
    </w:p>
    <w:p w14:paraId="5A4B3BA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&lt;SmAgst&gt;0.00&lt;/SmAgst&gt;</w:t>
      </w:r>
    </w:p>
    <w:p w14:paraId="133D6F3C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&lt;SmSptmbr&gt;0.00&lt;/SmSptmbr&gt;</w:t>
      </w:r>
    </w:p>
    <w:p w14:paraId="36E10F4A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lastRenderedPageBreak/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&lt;SmOctbr&gt;0.00&lt;/SmOctbr&gt;</w:t>
      </w:r>
    </w:p>
    <w:p w14:paraId="7314501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&lt;SmNvmbr&gt;0.00&lt;/SmNvmbr&gt;</w:t>
      </w:r>
    </w:p>
    <w:p w14:paraId="6D5163C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&lt;SmDcmbr&gt;0.00&lt;/SmDcmbr&gt;</w:t>
      </w:r>
    </w:p>
    <w:p w14:paraId="666D0EC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&lt;RsltsR1&gt;0.00&lt;/RsltsR1&gt;</w:t>
      </w:r>
    </w:p>
    <w:p w14:paraId="00DCA12B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&lt;RsltsR2&gt;0.00&lt;/RsltsR2&gt;</w:t>
      </w:r>
    </w:p>
    <w:p w14:paraId="2B1F9CE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&lt;RsltsR3&gt;0.00&lt;/RsltsR3&gt;</w:t>
      </w:r>
    </w:p>
    <w:p w14:paraId="76D413AD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&lt;RsltsR4&gt;0.00&lt;/RsltsR4&gt;</w:t>
      </w:r>
    </w:p>
    <w:p w14:paraId="4103C88C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&lt;RsltsR6&gt;0.00&lt;/RsltsR6&gt;</w:t>
      </w:r>
    </w:p>
    <w:p w14:paraId="49318C4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&lt;/Rslts_ITEM&gt;</w:t>
      </w:r>
    </w:p>
    <w:p w14:paraId="0CDF95C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&lt;/Oblgtns_Rslts&gt;</w:t>
      </w:r>
    </w:p>
    <w:p w14:paraId="7882A5AC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&lt;/formular&gt;</w:t>
      </w:r>
    </w:p>
    <w:p w14:paraId="471AAD4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&lt;/self:formularCollection&gt;</w:t>
      </w:r>
    </w:p>
    <w:p w14:paraId="65761E9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&lt;/self:exchangePacket&gt;</w:t>
      </w:r>
    </w:p>
    <w:p w14:paraId="7F803741" w14:textId="77777777" w:rsidR="00186E68" w:rsidRPr="001C1C81" w:rsidRDefault="00186E68" w:rsidP="00892E35">
      <w:pPr>
        <w:pStyle w:val="32"/>
        <w:spacing w:after="120"/>
        <w:ind w:left="1417" w:hanging="737"/>
        <w:rPr>
          <w:highlight w:val="green"/>
        </w:rPr>
      </w:pPr>
      <w:bookmarkStart w:id="235" w:name="_Toc6840096"/>
      <w:bookmarkStart w:id="236" w:name="_Toc12898068"/>
      <w:bookmarkStart w:id="237" w:name="_Ref465283776"/>
      <w:bookmarkEnd w:id="234"/>
      <w:r w:rsidRPr="001C1C81">
        <w:rPr>
          <w:highlight w:val="green"/>
        </w:rPr>
        <w:t xml:space="preserve">Пример </w:t>
      </w:r>
      <w:r w:rsidRPr="001C1C81">
        <w:rPr>
          <w:highlight w:val="green"/>
          <w:lang w:val="en-US"/>
        </w:rPr>
        <w:t>XML</w:t>
      </w:r>
      <w:r w:rsidRPr="001C1C81">
        <w:rPr>
          <w:highlight w:val="green"/>
        </w:rPr>
        <w:t xml:space="preserve"> (сервисное взаимодействие)</w:t>
      </w:r>
      <w:bookmarkEnd w:id="235"/>
      <w:bookmarkEnd w:id="236"/>
    </w:p>
    <w:p w14:paraId="74D4C5DA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&lt;?xml version ="1.0" encoding="UTF-8"?&gt;</w:t>
      </w:r>
    </w:p>
    <w:p w14:paraId="21B7252C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 xml:space="preserve">&lt;self:InfrmtnBdgtOblgtns metaType="formular" versionID="4.0" </w:t>
      </w:r>
      <w:r w:rsidRPr="001C1C81">
        <w:rPr>
          <w:rFonts w:cs="Courier New"/>
          <w:szCs w:val="22"/>
          <w:highlight w:val="green"/>
        </w:rPr>
        <w:t>Id="Id-xadesdata-eaf97d94646411e9b78d005056834f23"</w:t>
      </w:r>
      <w:r w:rsidRPr="00EB1943">
        <w:rPr>
          <w:rFonts w:cs="Courier New"/>
          <w:szCs w:val="22"/>
        </w:rPr>
        <w:t xml:space="preserve"> xsi:schemaLocation="http://www.roskazna.ru/eb/domain/InfrmtnBdgtOblgtns/formular formulars.xsd" xmlns:self="http://www.roskazna.ru/eb/domain/InfrmtnBdgtOblgtns/formular" xmlns:ds="http://www.w3.org/2000/09/xmldsig#" xmlns:xsi="http://www.w3.org/2001/XMLSchema-instance"&gt;</w:t>
      </w:r>
    </w:p>
    <w:p w14:paraId="0A19CEE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&lt;Inf_NmbrDcmnt&gt;1223&lt;/Inf_NmbrDcmnt&gt;</w:t>
      </w:r>
    </w:p>
    <w:p w14:paraId="1B22ECBA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&lt;Inf_DtDcmnt&gt;2019-07-13&lt;/Inf_DtDcmnt&gt;</w:t>
      </w:r>
    </w:p>
    <w:p w14:paraId="25E064A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&lt;Inf_TpDcmnt&gt;0&lt;/Inf_TpDcmnt&gt;</w:t>
      </w:r>
    </w:p>
    <w:p w14:paraId="2C812BC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&lt;Inf_NmbrChng&gt;0&lt;/Inf_NmbrChng&gt;</w:t>
      </w:r>
    </w:p>
    <w:p w14:paraId="727999C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&lt;Inf_TpBOCd&gt;1&lt;/Inf_TpBOCd&gt;</w:t>
      </w:r>
    </w:p>
    <w:p w14:paraId="3E0E613B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&lt;RcpBdjt_NmRcp&gt;</w:t>
      </w:r>
      <w:r w:rsidRPr="00EB1943">
        <w:rPr>
          <w:rFonts w:cs="Courier New"/>
          <w:szCs w:val="22"/>
          <w:lang w:val="ru-RU"/>
        </w:rPr>
        <w:t>ДЕПАРТАМЕНТ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ОБРАЗОВАНИЯ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ВЛАДИМИРСКОЙ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ОБЛАСТИ</w:t>
      </w:r>
      <w:r w:rsidRPr="00EB1943">
        <w:rPr>
          <w:rFonts w:cs="Courier New"/>
          <w:szCs w:val="22"/>
        </w:rPr>
        <w:t>&lt;/RcpBdjt_NmRcp&gt;</w:t>
      </w:r>
    </w:p>
    <w:p w14:paraId="48B4F5C4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&lt;RcpBdjt_CdGRBS&gt;19006000&lt;/RcpBdjt_CdGRBS&gt;</w:t>
      </w:r>
    </w:p>
    <w:p w14:paraId="6145382B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&lt;RcpBdjt_CdOKPO&gt;51445678&lt;/RcpBdjt_CdOKPO&gt;</w:t>
      </w:r>
    </w:p>
    <w:p w14:paraId="3788ACE7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&lt;RcpBdjt_NmbrAccnt&gt;03281190060&lt;/RcpBdjt_NmbrAccnt&gt;</w:t>
      </w:r>
    </w:p>
    <w:p w14:paraId="115DE73F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&lt;RcpBdjt_GlavaBKCode&gt;438&lt;/RcpBdjt_GlavaBKCode&gt;</w:t>
      </w:r>
    </w:p>
    <w:p w14:paraId="5A7D20BF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  <w:lang w:val="ru-RU"/>
        </w:rPr>
        <w:t>&lt;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GRBS</w:t>
      </w:r>
      <w:r w:rsidRPr="00EB1943">
        <w:rPr>
          <w:rFonts w:cs="Courier New"/>
          <w:szCs w:val="22"/>
          <w:lang w:val="ru-RU"/>
        </w:rPr>
        <w:t>&gt;ДЕПАРТАМЕНТ ОБРАЗОВАНИЯ ВЛАДИМИРСКОЙ ОБЛАСТИ&lt;/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GRBS</w:t>
      </w:r>
      <w:r w:rsidRPr="00EB1943">
        <w:rPr>
          <w:rFonts w:cs="Courier New"/>
          <w:szCs w:val="22"/>
          <w:lang w:val="ru-RU"/>
        </w:rPr>
        <w:t>&gt;</w:t>
      </w:r>
    </w:p>
    <w:p w14:paraId="0D5E167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NmBdgt</w:t>
      </w:r>
      <w:r w:rsidRPr="00EB1943">
        <w:rPr>
          <w:rFonts w:cs="Courier New"/>
          <w:szCs w:val="22"/>
          <w:lang w:val="ru-RU"/>
        </w:rPr>
        <w:t>&gt;ФЕДЕРАЛЬНЫЙ БЮДЖЕТ&lt;/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NmBdgt</w:t>
      </w:r>
      <w:r w:rsidRPr="00EB1943">
        <w:rPr>
          <w:rFonts w:cs="Courier New"/>
          <w:szCs w:val="22"/>
          <w:lang w:val="ru-RU"/>
        </w:rPr>
        <w:t>&gt;</w:t>
      </w:r>
    </w:p>
    <w:p w14:paraId="6D903C8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CdOKTMO</w:t>
      </w:r>
      <w:r w:rsidRPr="00EB1943">
        <w:rPr>
          <w:rFonts w:cs="Courier New"/>
          <w:szCs w:val="22"/>
          <w:lang w:val="ru-RU"/>
        </w:rPr>
        <w:t>&gt;12345678000&lt;/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CdOKTMO</w:t>
      </w:r>
      <w:r w:rsidRPr="00EB1943">
        <w:rPr>
          <w:rFonts w:cs="Courier New"/>
          <w:szCs w:val="22"/>
          <w:lang w:val="ru-RU"/>
        </w:rPr>
        <w:t>&gt;</w:t>
      </w:r>
    </w:p>
    <w:p w14:paraId="516EDF7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NmFnOrg</w:t>
      </w:r>
      <w:r w:rsidRPr="00EB1943">
        <w:rPr>
          <w:rFonts w:cs="Courier New"/>
          <w:szCs w:val="22"/>
          <w:lang w:val="ru-RU"/>
        </w:rPr>
        <w:t>&gt;МИНИСТЕРСТВО ФИНАНСОВ РОССИЙСКОЙ ФЕДЕРАЦИИ&lt;/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NmFnOrg</w:t>
      </w:r>
      <w:r w:rsidRPr="00EB1943">
        <w:rPr>
          <w:rFonts w:cs="Courier New"/>
          <w:szCs w:val="22"/>
          <w:lang w:val="ru-RU"/>
        </w:rPr>
        <w:t>&gt;</w:t>
      </w:r>
    </w:p>
    <w:p w14:paraId="257F723C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CdTOFK</w:t>
      </w:r>
      <w:r w:rsidRPr="00EB1943">
        <w:rPr>
          <w:rFonts w:cs="Courier New"/>
          <w:szCs w:val="22"/>
          <w:lang w:val="ru-RU"/>
        </w:rPr>
        <w:t>&gt;2800&lt;/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CdTOFK</w:t>
      </w:r>
      <w:r w:rsidRPr="00EB1943">
        <w:rPr>
          <w:rFonts w:cs="Courier New"/>
          <w:szCs w:val="22"/>
          <w:lang w:val="ru-RU"/>
        </w:rPr>
        <w:t>&gt;</w:t>
      </w:r>
    </w:p>
    <w:p w14:paraId="254E1C6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NmTOFK</w:t>
      </w:r>
      <w:r w:rsidRPr="00EB1943">
        <w:rPr>
          <w:rFonts w:cs="Courier New"/>
          <w:szCs w:val="22"/>
          <w:lang w:val="ru-RU"/>
        </w:rPr>
        <w:t>&gt;УПРАВЛЕНИЕ ФЕДЕРАЛЬНОГО КАЗНАЧЕЙСТВА ПО ВЛАДИМИРСКОЙ ОБЛАСТИ&lt;/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NmTOFK</w:t>
      </w:r>
      <w:r w:rsidRPr="00EB1943">
        <w:rPr>
          <w:rFonts w:cs="Courier New"/>
          <w:szCs w:val="22"/>
          <w:lang w:val="ru-RU"/>
        </w:rPr>
        <w:t>&gt;</w:t>
      </w:r>
    </w:p>
    <w:p w14:paraId="40A43C2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lastRenderedPageBreak/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CdOKPOFn</w:t>
      </w:r>
      <w:r w:rsidRPr="00EB1943">
        <w:rPr>
          <w:rFonts w:cs="Courier New"/>
          <w:szCs w:val="22"/>
          <w:lang w:val="ru-RU"/>
        </w:rPr>
        <w:t>&gt;12345678&lt;/</w:t>
      </w:r>
      <w:r w:rsidRPr="00EB1943">
        <w:rPr>
          <w:rFonts w:cs="Courier New"/>
          <w:szCs w:val="22"/>
        </w:rPr>
        <w:t>RcpBdjt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CdOKPOFn</w:t>
      </w:r>
      <w:r w:rsidRPr="00EB1943">
        <w:rPr>
          <w:rFonts w:cs="Courier New"/>
          <w:szCs w:val="22"/>
          <w:lang w:val="ru-RU"/>
        </w:rPr>
        <w:t>&gt;</w:t>
      </w:r>
    </w:p>
    <w:p w14:paraId="77A4D93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InfDcBs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TypeDcBs</w:t>
      </w:r>
      <w:r w:rsidRPr="00EB1943">
        <w:rPr>
          <w:rFonts w:cs="Courier New"/>
          <w:szCs w:val="22"/>
          <w:lang w:val="ru-RU"/>
        </w:rPr>
        <w:t>&gt;контракт&lt;/</w:t>
      </w:r>
      <w:r w:rsidRPr="00EB1943">
        <w:rPr>
          <w:rFonts w:cs="Courier New"/>
          <w:szCs w:val="22"/>
        </w:rPr>
        <w:t>InfDcBs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TypeDcBs</w:t>
      </w:r>
      <w:r w:rsidRPr="00EB1943">
        <w:rPr>
          <w:rFonts w:cs="Courier New"/>
          <w:szCs w:val="22"/>
          <w:lang w:val="ru-RU"/>
        </w:rPr>
        <w:t>&gt;</w:t>
      </w:r>
    </w:p>
    <w:p w14:paraId="0A2D270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InfDcBs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RmAct</w:t>
      </w:r>
      <w:r w:rsidRPr="00EB1943">
        <w:rPr>
          <w:rFonts w:cs="Courier New"/>
          <w:szCs w:val="22"/>
          <w:lang w:val="ru-RU"/>
        </w:rPr>
        <w:t>&gt;25&lt;/</w:t>
      </w:r>
      <w:r w:rsidRPr="00EB1943">
        <w:rPr>
          <w:rFonts w:cs="Courier New"/>
          <w:szCs w:val="22"/>
        </w:rPr>
        <w:t>InfDcBs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RmAct</w:t>
      </w:r>
      <w:r w:rsidRPr="00EB1943">
        <w:rPr>
          <w:rFonts w:cs="Courier New"/>
          <w:szCs w:val="22"/>
          <w:lang w:val="ru-RU"/>
        </w:rPr>
        <w:t>&gt;</w:t>
      </w:r>
    </w:p>
    <w:p w14:paraId="013E5B7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InfDcBs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DtCntrct</w:t>
      </w:r>
      <w:r w:rsidRPr="00EB1943">
        <w:rPr>
          <w:rFonts w:cs="Courier New"/>
          <w:szCs w:val="22"/>
          <w:lang w:val="ru-RU"/>
        </w:rPr>
        <w:t>&gt;2019-07-13&lt;/</w:t>
      </w:r>
      <w:r w:rsidRPr="00EB1943">
        <w:rPr>
          <w:rFonts w:cs="Courier New"/>
          <w:szCs w:val="22"/>
        </w:rPr>
        <w:t>InfDcBs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DtCntrct</w:t>
      </w:r>
      <w:r w:rsidRPr="00EB1943">
        <w:rPr>
          <w:rFonts w:cs="Courier New"/>
          <w:szCs w:val="22"/>
          <w:lang w:val="ru-RU"/>
        </w:rPr>
        <w:t>&gt;</w:t>
      </w:r>
    </w:p>
    <w:p w14:paraId="50476847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InfDcBs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SbjctDcBs</w:t>
      </w:r>
      <w:r w:rsidRPr="00EB1943">
        <w:rPr>
          <w:rFonts w:cs="Courier New"/>
          <w:szCs w:val="22"/>
          <w:lang w:val="ru-RU"/>
        </w:rPr>
        <w:t>&gt;Предмет по контракту&lt;/</w:t>
      </w:r>
      <w:r w:rsidRPr="00EB1943">
        <w:rPr>
          <w:rFonts w:cs="Courier New"/>
          <w:szCs w:val="22"/>
        </w:rPr>
        <w:t>InfDcBs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SbjctDcBs</w:t>
      </w:r>
      <w:r w:rsidRPr="00EB1943">
        <w:rPr>
          <w:rFonts w:cs="Courier New"/>
          <w:szCs w:val="22"/>
          <w:lang w:val="ru-RU"/>
        </w:rPr>
        <w:t>&gt;</w:t>
      </w:r>
    </w:p>
    <w:p w14:paraId="5E783E4A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</w:rPr>
        <w:t>&lt;InfDcBs_RegisNmbRg&gt;1789106000012000000&lt;/InfDcBs_RegisNmbRg&gt;</w:t>
      </w:r>
    </w:p>
    <w:p w14:paraId="45FA81A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&lt;InfDcBs_SgnKS&gt;1&lt;/InfDcBs_SgnKS&gt;</w:t>
      </w:r>
    </w:p>
    <w:p w14:paraId="364D160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&lt;InfDcBs_SmSbsds&gt;400000.00&lt;/InfDcBs_SmSbsds&gt;</w:t>
      </w:r>
    </w:p>
    <w:p w14:paraId="4651BD2A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&lt;InfDcBs_CdCrrnc&gt;643&lt;/InfDcBs_CdCrrnc&gt;</w:t>
      </w:r>
    </w:p>
    <w:p w14:paraId="48D2D2D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&lt;InfDcBs_SmSbsdRUB&gt;400000.00&lt;/InfDcBs_SmSbsdRUB&gt;</w:t>
      </w:r>
    </w:p>
    <w:p w14:paraId="5AEE7E9B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</w:rPr>
        <w:tab/>
        <w:t>&lt;InfDcBs_AdvncPy&gt;0.00&lt;/InfDcBs_AdvncPy&gt;</w:t>
      </w:r>
    </w:p>
    <w:p w14:paraId="0A7BE29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</w:rPr>
        <w:tab/>
        <w:t>&lt;InfDcBs_AmntAdvPy&gt;0.00&lt;/InfDcBs_AmntAdvPy&gt;</w:t>
      </w:r>
    </w:p>
    <w:p w14:paraId="4DB186DD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&lt;Sgnng_NmHd&gt;Иванова М.С.&lt;/Sgnng_NmHd&gt;</w:t>
      </w:r>
    </w:p>
    <w:p w14:paraId="2E8FA05B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  <w:lang w:val="ru-RU"/>
        </w:rPr>
        <w:t>&lt;</w:t>
      </w:r>
      <w:r w:rsidRPr="00EB1943">
        <w:rPr>
          <w:rFonts w:cs="Courier New"/>
          <w:szCs w:val="22"/>
        </w:rPr>
        <w:t>Sgnng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PstHd</w:t>
      </w:r>
      <w:r w:rsidRPr="00EB1943">
        <w:rPr>
          <w:rFonts w:cs="Courier New"/>
          <w:szCs w:val="22"/>
          <w:lang w:val="ru-RU"/>
        </w:rPr>
        <w:t>&gt;Начальник департамента&lt;/</w:t>
      </w:r>
      <w:r w:rsidRPr="00EB1943">
        <w:rPr>
          <w:rFonts w:cs="Courier New"/>
          <w:szCs w:val="22"/>
        </w:rPr>
        <w:t>Sgnng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PstHd</w:t>
      </w:r>
      <w:r w:rsidRPr="00EB1943">
        <w:rPr>
          <w:rFonts w:cs="Courier New"/>
          <w:szCs w:val="22"/>
          <w:lang w:val="ru-RU"/>
        </w:rPr>
        <w:t>&gt;</w:t>
      </w:r>
    </w:p>
    <w:p w14:paraId="5707954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Sgnng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DtSgnng</w:t>
      </w:r>
      <w:r w:rsidRPr="00EB1943">
        <w:rPr>
          <w:rFonts w:cs="Courier New"/>
          <w:szCs w:val="22"/>
          <w:lang w:val="ru-RU"/>
        </w:rPr>
        <w:t>&gt;2019-07-13&lt;/</w:t>
      </w:r>
      <w:r w:rsidRPr="00EB1943">
        <w:rPr>
          <w:rFonts w:cs="Courier New"/>
          <w:szCs w:val="22"/>
        </w:rPr>
        <w:t>Sgnng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DtSgnng</w:t>
      </w:r>
      <w:r w:rsidRPr="00EB1943">
        <w:rPr>
          <w:rFonts w:cs="Courier New"/>
          <w:szCs w:val="22"/>
          <w:lang w:val="ru-RU"/>
        </w:rPr>
        <w:t>&gt;</w:t>
      </w:r>
    </w:p>
    <w:p w14:paraId="58F5C26B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Rqsts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TblSbsd</w:t>
      </w:r>
      <w:r w:rsidRPr="00EB1943">
        <w:rPr>
          <w:rFonts w:cs="Courier New"/>
          <w:szCs w:val="22"/>
          <w:lang w:val="ru-RU"/>
        </w:rPr>
        <w:t>&gt;</w:t>
      </w:r>
    </w:p>
    <w:p w14:paraId="67305A9C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TblSbsd</w:t>
      </w:r>
      <w:r w:rsidRPr="00EB1943">
        <w:rPr>
          <w:rFonts w:cs="Courier New"/>
          <w:szCs w:val="22"/>
          <w:lang w:val="ru-RU"/>
        </w:rPr>
        <w:t>_</w:t>
      </w:r>
      <w:r w:rsidRPr="00EB1943">
        <w:rPr>
          <w:rFonts w:cs="Courier New"/>
          <w:szCs w:val="22"/>
        </w:rPr>
        <w:t>ITEM</w:t>
      </w:r>
      <w:r w:rsidRPr="00EB1943">
        <w:rPr>
          <w:rFonts w:cs="Courier New"/>
          <w:szCs w:val="22"/>
          <w:lang w:val="ru-RU"/>
        </w:rPr>
        <w:t>&gt;</w:t>
      </w:r>
    </w:p>
    <w:p w14:paraId="4511076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Nm</w:t>
      </w:r>
      <w:r w:rsidRPr="00EB1943">
        <w:rPr>
          <w:rFonts w:cs="Courier New"/>
          <w:szCs w:val="22"/>
          <w:lang w:val="ru-RU"/>
        </w:rPr>
        <w:t>&gt;ОАО "Волга-Стройкомплект"&lt;/</w:t>
      </w:r>
      <w:r w:rsidRPr="00EB1943">
        <w:rPr>
          <w:rFonts w:cs="Courier New"/>
          <w:szCs w:val="22"/>
        </w:rPr>
        <w:t>Nm</w:t>
      </w:r>
      <w:r w:rsidRPr="00EB1943">
        <w:rPr>
          <w:rFonts w:cs="Courier New"/>
          <w:szCs w:val="22"/>
          <w:lang w:val="ru-RU"/>
        </w:rPr>
        <w:t>&gt;</w:t>
      </w:r>
    </w:p>
    <w:p w14:paraId="395620D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</w:rPr>
        <w:t>&lt;INN&gt;5244009279&lt;/INN&gt;</w:t>
      </w:r>
    </w:p>
    <w:p w14:paraId="3836757A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&lt;CdRgs&gt;01235000&lt;/CdRgs&gt;</w:t>
      </w:r>
    </w:p>
    <w:p w14:paraId="1C45AAF4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&lt;NmbrAccnt&gt;03281190136&lt;/NmbrAccnt&gt;</w:t>
      </w:r>
    </w:p>
    <w:p w14:paraId="37BC201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&lt;NmbrBnkAccnt&gt;48107812510200022221&lt;/NmbrBnkAccnt&gt;</w:t>
      </w:r>
    </w:p>
    <w:p w14:paraId="4728F1B2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&lt;NmBnk&gt;OOO "Сбербанк"&lt;/NmBnk&gt;</w:t>
      </w:r>
    </w:p>
    <w:p w14:paraId="08CD087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&lt;BIKBnk&gt;998476543&lt;/BIKBnk&gt;</w:t>
      </w:r>
    </w:p>
    <w:p w14:paraId="3CCB808C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&lt;CrrspndntAccnts&gt;30101810100000000647&lt;/CrrspndntAccnts&gt;</w:t>
      </w:r>
    </w:p>
    <w:p w14:paraId="660F4C3B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&lt;/TblSbsd_ITEM&gt;</w:t>
      </w:r>
    </w:p>
    <w:p w14:paraId="73EC574F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&lt;/Rqsts_TblSbsd&gt;</w:t>
      </w:r>
    </w:p>
    <w:p w14:paraId="4CDE76C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&lt;Oblgtns_Pmnts&gt;</w:t>
      </w:r>
    </w:p>
    <w:p w14:paraId="0D7F543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&lt;Pmnts_ITEM&gt;</w:t>
      </w:r>
    </w:p>
    <w:p w14:paraId="68CD692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&lt;NmLn&gt;1234&lt;/NmLn&gt;</w:t>
      </w:r>
    </w:p>
    <w:p w14:paraId="2B474A4B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&lt;RsltsR9&gt;20718302148459&lt;/RsltsR9&gt;</w:t>
      </w:r>
    </w:p>
    <w:p w14:paraId="68F9EC4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&lt;RsltsR8&gt;Реконструкция учебного корпуса № 2, г.Владимир, Океанский проспект, д.165//реконструкция&lt;/RsltsR8&gt;</w:t>
      </w:r>
    </w:p>
    <w:p w14:paraId="56EA08C7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&lt;NmTpRsrcs&gt;1&lt;/NmTpRsrcs&gt;</w:t>
      </w:r>
    </w:p>
    <w:p w14:paraId="6B5FA1D7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&lt;KBK&gt;43807000910200022226&lt;/KBK&gt;</w:t>
      </w:r>
    </w:p>
    <w:p w14:paraId="4ED0B65B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&lt;KBKType&gt;10&lt;/KBKType&gt;</w:t>
      </w:r>
    </w:p>
    <w:p w14:paraId="37F0A7A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&lt;SympAbsltnssPmnt&gt;0&lt;/SympAbsltnssPmnt&gt;</w:t>
      </w:r>
    </w:p>
    <w:p w14:paraId="265BE53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&lt;SmLblt&gt;0.00&lt;/SmLblt&gt;</w:t>
      </w:r>
    </w:p>
    <w:p w14:paraId="2E764AE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&lt;SmLblts&gt;0.00&lt;/SmLblts&gt;</w:t>
      </w:r>
    </w:p>
    <w:p w14:paraId="0B23349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&lt;SmJnr&gt;0.00&lt;/SmJnr&gt;</w:t>
      </w:r>
    </w:p>
    <w:p w14:paraId="60A4533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lastRenderedPageBreak/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&lt;SmFbrr&gt;0.00&lt;/SmFbrr&gt;</w:t>
      </w:r>
    </w:p>
    <w:p w14:paraId="1B18B20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&lt;SmMrch&gt;0.00&lt;/SmMrch&gt;</w:t>
      </w:r>
    </w:p>
    <w:p w14:paraId="1D72A2F7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&lt;SmAprl&gt;0.00&lt;/SmAprl&gt;</w:t>
      </w:r>
    </w:p>
    <w:p w14:paraId="51E2B13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&lt;SmMay&gt;0.00&lt;/SmMay&gt;</w:t>
      </w:r>
    </w:p>
    <w:p w14:paraId="00B4D8B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&lt;SmJne&gt;0.00&lt;/SmJne&gt;</w:t>
      </w:r>
    </w:p>
    <w:p w14:paraId="34EA4FCD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&lt;SmJl&gt;0.00&lt;/SmJl&gt;</w:t>
      </w:r>
    </w:p>
    <w:p w14:paraId="1C04403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&lt;SmAgst&gt;0.00&lt;/SmAgst&gt;</w:t>
      </w:r>
    </w:p>
    <w:p w14:paraId="6A207407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&lt;SmSptmbr&gt;0.00&lt;/SmSptmbr&gt;</w:t>
      </w:r>
    </w:p>
    <w:p w14:paraId="7A102444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&lt;SmOctbr&gt;0.00&lt;/SmOctbr&gt;</w:t>
      </w:r>
    </w:p>
    <w:p w14:paraId="584C46A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&lt;SmNvmbr&gt;0.00&lt;/SmNvmbr&gt;</w:t>
      </w:r>
    </w:p>
    <w:p w14:paraId="013E6722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&lt;SmDcmbr&gt;0.00&lt;/SmDcmbr&gt;</w:t>
      </w:r>
    </w:p>
    <w:p w14:paraId="52073242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&lt;AmntYr&gt;0.00&lt;/AmntYr&gt;</w:t>
      </w:r>
    </w:p>
    <w:p w14:paraId="791FDC9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&lt;SmFrstYr&gt;0.00&lt;/SmFrstYr&gt;</w:t>
      </w:r>
    </w:p>
    <w:p w14:paraId="565DED7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&lt;SmScndYr&gt;0.00&lt;/SmScndYr&gt;</w:t>
      </w:r>
    </w:p>
    <w:p w14:paraId="6C6B9DA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&lt;SmThrdYr&gt;0.00&lt;/SmThrdYr&gt;</w:t>
      </w:r>
    </w:p>
    <w:p w14:paraId="778C356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&lt;SmNxtYr&gt;0.00&lt;/SmNxtYr&gt;</w:t>
      </w:r>
    </w:p>
    <w:p w14:paraId="58E9CEE4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&lt;/Pmnts_ITEM&gt;</w:t>
      </w:r>
    </w:p>
    <w:p w14:paraId="1CB2E14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&lt;/Oblgtns_Pmnts&gt;</w:t>
      </w:r>
    </w:p>
    <w:p w14:paraId="1578986A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&lt;Oblgtns_Rslts&gt;</w:t>
      </w:r>
    </w:p>
    <w:p w14:paraId="4E7BE28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&lt;Rslts_ITEM&gt;</w:t>
      </w:r>
    </w:p>
    <w:p w14:paraId="01ADAACA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  <w:lang w:val="ru-RU"/>
        </w:rPr>
        <w:t>&lt;</w:t>
      </w:r>
      <w:r w:rsidRPr="00EB1943">
        <w:rPr>
          <w:rFonts w:cs="Courier New"/>
          <w:szCs w:val="22"/>
        </w:rPr>
        <w:t>RsltsR</w:t>
      </w:r>
      <w:r w:rsidRPr="00EB1943">
        <w:rPr>
          <w:rFonts w:cs="Courier New"/>
          <w:szCs w:val="22"/>
          <w:lang w:val="ru-RU"/>
        </w:rPr>
        <w:t>7&gt;1234&lt;/</w:t>
      </w:r>
      <w:r w:rsidRPr="00EB1943">
        <w:rPr>
          <w:rFonts w:cs="Courier New"/>
          <w:szCs w:val="22"/>
        </w:rPr>
        <w:t>RsltsR</w:t>
      </w:r>
      <w:r w:rsidRPr="00EB1943">
        <w:rPr>
          <w:rFonts w:cs="Courier New"/>
          <w:szCs w:val="22"/>
          <w:lang w:val="ru-RU"/>
        </w:rPr>
        <w:t>7&gt;</w:t>
      </w:r>
    </w:p>
    <w:p w14:paraId="7E7DA9C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RsltsR</w:t>
      </w:r>
      <w:r w:rsidRPr="00EB1943">
        <w:rPr>
          <w:rFonts w:cs="Courier New"/>
          <w:szCs w:val="22"/>
          <w:lang w:val="ru-RU"/>
        </w:rPr>
        <w:t>8&gt;Реконструкция учебного корпуса № 2, г.Владимир, Океанский проспект, д.165//реконструкция&lt;/</w:t>
      </w:r>
      <w:r w:rsidRPr="00EB1943">
        <w:rPr>
          <w:rFonts w:cs="Courier New"/>
          <w:szCs w:val="22"/>
        </w:rPr>
        <w:t>RsltsR</w:t>
      </w:r>
      <w:r w:rsidRPr="00EB1943">
        <w:rPr>
          <w:rFonts w:cs="Courier New"/>
          <w:szCs w:val="22"/>
          <w:lang w:val="ru-RU"/>
        </w:rPr>
        <w:t>8&gt;</w:t>
      </w:r>
    </w:p>
    <w:p w14:paraId="35E6F91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RsltsR</w:t>
      </w:r>
      <w:r w:rsidRPr="00EB1943">
        <w:rPr>
          <w:rFonts w:cs="Courier New"/>
          <w:szCs w:val="22"/>
          <w:lang w:val="ru-RU"/>
        </w:rPr>
        <w:t>9&gt;20718302148459&lt;/</w:t>
      </w:r>
      <w:r w:rsidRPr="00EB1943">
        <w:rPr>
          <w:rFonts w:cs="Courier New"/>
          <w:szCs w:val="22"/>
        </w:rPr>
        <w:t>RsltsR</w:t>
      </w:r>
      <w:r w:rsidRPr="00EB1943">
        <w:rPr>
          <w:rFonts w:cs="Courier New"/>
          <w:szCs w:val="22"/>
          <w:lang w:val="ru-RU"/>
        </w:rPr>
        <w:t>9&gt;</w:t>
      </w:r>
    </w:p>
    <w:p w14:paraId="78EE779D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SmJnr</w:t>
      </w:r>
      <w:r w:rsidRPr="00EB1943">
        <w:rPr>
          <w:rFonts w:cs="Courier New"/>
          <w:szCs w:val="22"/>
          <w:lang w:val="ru-RU"/>
        </w:rPr>
        <w:t>&gt;0.00&lt;/</w:t>
      </w:r>
      <w:r w:rsidRPr="00EB1943">
        <w:rPr>
          <w:rFonts w:cs="Courier New"/>
          <w:szCs w:val="22"/>
        </w:rPr>
        <w:t>SmJnr</w:t>
      </w:r>
      <w:r w:rsidRPr="00EB1943">
        <w:rPr>
          <w:rFonts w:cs="Courier New"/>
          <w:szCs w:val="22"/>
          <w:lang w:val="ru-RU"/>
        </w:rPr>
        <w:t>&gt;</w:t>
      </w:r>
    </w:p>
    <w:p w14:paraId="6F6FABD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  <w:t>&lt;</w:t>
      </w:r>
      <w:r w:rsidRPr="00EB1943">
        <w:rPr>
          <w:rFonts w:cs="Courier New"/>
          <w:szCs w:val="22"/>
        </w:rPr>
        <w:t>SmFbrr</w:t>
      </w:r>
      <w:r w:rsidRPr="00EB1943">
        <w:rPr>
          <w:rFonts w:cs="Courier New"/>
          <w:szCs w:val="22"/>
          <w:lang w:val="ru-RU"/>
        </w:rPr>
        <w:t>&gt;0.00&lt;/</w:t>
      </w:r>
      <w:r w:rsidRPr="00EB1943">
        <w:rPr>
          <w:rFonts w:cs="Courier New"/>
          <w:szCs w:val="22"/>
        </w:rPr>
        <w:t>SmFbrr</w:t>
      </w:r>
      <w:r w:rsidRPr="00EB1943">
        <w:rPr>
          <w:rFonts w:cs="Courier New"/>
          <w:szCs w:val="22"/>
          <w:lang w:val="ru-RU"/>
        </w:rPr>
        <w:t>&gt;</w:t>
      </w:r>
    </w:p>
    <w:p w14:paraId="2A1FF68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  <w:lang w:val="ru-RU"/>
        </w:rPr>
        <w:tab/>
      </w:r>
      <w:r w:rsidRPr="00EB1943">
        <w:rPr>
          <w:rFonts w:cs="Courier New"/>
          <w:szCs w:val="22"/>
        </w:rPr>
        <w:t>&lt;SmMrch&gt;0.00&lt;/SmMrch&gt;</w:t>
      </w:r>
    </w:p>
    <w:p w14:paraId="27406A8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&lt;SmAprl&gt;0.00&lt;/SmAprl&gt;</w:t>
      </w:r>
    </w:p>
    <w:p w14:paraId="6D43E20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&lt;SmMay&gt;0.00&lt;/SmMay&gt;</w:t>
      </w:r>
    </w:p>
    <w:p w14:paraId="60434C0F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&lt;SmJne&gt;0.00&lt;/SmJne&gt;</w:t>
      </w:r>
    </w:p>
    <w:p w14:paraId="10C9BEBB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&lt;SmJl&gt;0.00&lt;/SmJl&gt;</w:t>
      </w:r>
    </w:p>
    <w:p w14:paraId="26A6D94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&lt;SmAgst&gt;0.00&lt;/SmAgst&gt;</w:t>
      </w:r>
    </w:p>
    <w:p w14:paraId="69E9A432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&lt;SmSptmbr&gt;0.00&lt;/SmSptmbr&gt;</w:t>
      </w:r>
    </w:p>
    <w:p w14:paraId="434D0F9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&lt;SmOctbr&gt;0.00&lt;/SmOctbr&gt;</w:t>
      </w:r>
    </w:p>
    <w:p w14:paraId="7E5C169A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&lt;SmNvmbr&gt;0.00&lt;/SmNvmbr&gt;</w:t>
      </w:r>
    </w:p>
    <w:p w14:paraId="2DDC10BA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&lt;SmDcmbr&gt;0.00&lt;/SmDcmbr&gt;</w:t>
      </w:r>
    </w:p>
    <w:p w14:paraId="6E7A6FE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&lt;RsltsR1&gt;0.00&lt;/RsltsR1&gt;</w:t>
      </w:r>
    </w:p>
    <w:p w14:paraId="6A24FEC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&lt;RsltsR2&gt;0.00&lt;/RsltsR2&gt;</w:t>
      </w:r>
    </w:p>
    <w:p w14:paraId="284F52A4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&lt;RsltsR3&gt;0.00&lt;/RsltsR3&gt;</w:t>
      </w:r>
    </w:p>
    <w:p w14:paraId="06222D7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&lt;RsltsR4&gt;0.00&lt;/RsltsR4&gt;</w:t>
      </w:r>
    </w:p>
    <w:p w14:paraId="683686B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lastRenderedPageBreak/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&lt;RsltsR6&gt;0.00&lt;/RsltsR6&gt;</w:t>
      </w:r>
    </w:p>
    <w:p w14:paraId="0EDC0B6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&lt;/Rslts_ITEM&gt;</w:t>
      </w:r>
    </w:p>
    <w:p w14:paraId="2AAF3DB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&lt;/Oblgtns_Rslts&gt;</w:t>
      </w:r>
    </w:p>
    <w:p w14:paraId="1FDFB5FB" w14:textId="77777777" w:rsidR="00186E68" w:rsidRPr="00EB1943" w:rsidRDefault="00186E68" w:rsidP="00186E68">
      <w:pPr>
        <w:pStyle w:val="EBScript"/>
        <w:spacing w:before="60" w:after="120"/>
        <w:ind w:left="600" w:firstLine="534"/>
        <w:rPr>
          <w:rFonts w:cs="Courier New"/>
          <w:szCs w:val="22"/>
        </w:rPr>
      </w:pPr>
      <w:r w:rsidRPr="00EB1943">
        <w:rPr>
          <w:rFonts w:cs="Courier New"/>
          <w:szCs w:val="22"/>
        </w:rPr>
        <w:t>&lt;Signature xmlns="http://www.w3.org/2000/09/xmldsig#" Id="Id-sig-5e337cbb1d62d06f76c39a73310fc3def892"&gt;&lt;SignedInfo&gt;&lt;CanonicalizationMethod Algorithm="http://www.w3.org/2001/10/xml-exc-c14n#"/&gt;&lt;SignatureMethod Algorithm="http://www.w3.org/2001/04/xmldsig-more#gostr34102001-gostr3411"/&gt;&lt;Reference URI="</w:t>
      </w:r>
      <w:r w:rsidRPr="001C1C81">
        <w:rPr>
          <w:rFonts w:cs="Courier New"/>
          <w:szCs w:val="22"/>
          <w:highlight w:val="green"/>
        </w:rPr>
        <w:t>Id-xadesdata-eaf97d94646411e9b78d005056834f23</w:t>
      </w:r>
      <w:r w:rsidRPr="00EB1943">
        <w:rPr>
          <w:rFonts w:cs="Courier New"/>
          <w:szCs w:val="22"/>
        </w:rPr>
        <w:t>" Id="Id-dataref-e4caddfce9527ef62a8a3d46d2c4929f6ff4"&gt;&lt;Transforms&gt;&lt;Transform Algorithm="http://www.w3.org/2000/09/xmldsig#enveloped-signature"/&gt;&lt;/Transforms&gt;&lt;DigestMethod Algorithm="http://www.w3.org/2001/04/xmldsig-more#gostr3411"/&gt;&lt;DigestValue&gt;STfrH26hBnfREQWfy6rb82KY5nFtSDnRnUtY+wWIVtg=&lt;/DigestValue&gt;&lt;/Reference&gt;&lt;Reference Type="http://www.w3.org/TR/2002/REC-xmldsig-core-20020212/xmldsig-core-schema.xsd#X509Data" URI="#Id-keyinfo-652c4f52c7ca6bd610c59d34459b0c1c8604" Id="Id-keyinforef-cc0a54de508f23b8a8af87bfe5649a253efa"&gt;&lt;Transforms&gt;&lt;Transform Algorithm="http://www.w3.org/2001/10/xml-exc-c14n#"/&gt;&lt;/Transforms&gt;&lt;DigestMethod Algorithm="http://www.w3.org/2001/04/xmldsig-more#gostr3411"/&gt;&lt;DigestValue&gt;y8LJpxUvjUFPJjIlrfs2XTJx4XXqTs5mqcnRJ2c/htI=&lt;/DigestValue&gt;&lt;/Reference&gt;&lt;Reference URI="#Id-sp-d4225e8e1ad3a3adaa4e0eafcd7f3aaf1a08" Id="Id-ref-c038e25671ffb8f0a7627fa224417057e74f"&gt;&lt;Transforms&gt;&lt;Transform Algorithm="http://www.w3.org/2001/10/xml-exc-c14n#"/&gt;&lt;/Transforms&gt;&lt;DigestMethod Algorithm="http://www.w3.org/2001/04/xmldsig-more#gostr3411"/&gt;&lt;DigestValue&gt;1XCpnSzyx3HwrbMFh6ldchUTVHMbF9ymevEUOsJuy9o=&lt;/DigestValue&gt;&lt;/Reference&gt;&lt;/SignedInfo&gt;&lt;SignatureValue&gt;GWGs2NVncktGCuV9CcRew9vTe8PxZ4jzPcNXvEzimB3MFQja4IE8D9OSFJq1ejeH</w:t>
      </w:r>
    </w:p>
    <w:p w14:paraId="6455148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O45HNZVR4Ckv6SNTq3AoAg==&lt;/SignatureValue&gt;&lt;KeyInfo Id="Id-keyinfo-652c4f52c7ca6bd610c59d34459b0c1c8604"&gt;&lt;X509Data&gt;&lt;X509Certificate&gt;MIIHbzCCBx6gAwIBAgIUCw+9bFynffs/n08sYLaljBr5oXAwCAYGKoUDAgIDMIIB</w:t>
      </w:r>
    </w:p>
    <w:p w14:paraId="2F008D27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OTEgMB4GCSqGSIb3DQEJARYRdWNfZmtAcm9za2F6bmEucnUxGTAXBgNVBAgMENCz</w:t>
      </w:r>
    </w:p>
    <w:p w14:paraId="4333E769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LiDQnNC+0YHQutCy0LAxGjAYBggqhQMDgQMBARIMMDA3NzEwNTY4NzYwMRgwFgYF</w:t>
      </w:r>
    </w:p>
    <w:p w14:paraId="3941839B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KoUDZAESDTEwNDc3OTcwMTk4MzAxLDAqBgNVBAkMI9GD0LvQuNGG0LAg0JjQu9GM</w:t>
      </w:r>
    </w:p>
    <w:p w14:paraId="2162B0B2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0LjQvdC60LAsINC00L7QvCA3MRUwEwYDVQQHDAzQnNC+0YHQutCy0LAxCzAJBgNV</w:t>
      </w:r>
    </w:p>
    <w:p w14:paraId="622158E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BAYTAlJVMTgwNgYDVQQKDC/QpNC10LTQtdGA0LDQu9GM0L3QvtC1INC60LDQt9C9</w:t>
      </w:r>
    </w:p>
    <w:p w14:paraId="345C979F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0LDRh9C10LnRgdGC0LLQvjE4MDYGA1UEAwwv0KTQtdC00LXRgNCw0LvRjNC90L7Q</w:t>
      </w:r>
    </w:p>
    <w:p w14:paraId="5F31725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tSDQutCw0LfQvdCw0YfQtdC50YHRgtCy0L4wHhcNMTgwNDA1MTMzNDQ3WhcNMTkw</w:t>
      </w:r>
    </w:p>
    <w:p w14:paraId="06FC9408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NzA1MTMzNDQ3WjCCAS0xGjAYBggqhQMDgQMBARIMMDA3NzEwNTY4NzYwMRgwFgYF</w:t>
      </w:r>
    </w:p>
    <w:p w14:paraId="22C7A64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KoUDZAESDTEwNDc3OTcwMTk4MzAxIzAhBgNVBAkMGtGD0LsuINCY0LvRjNC40L3Q</w:t>
      </w:r>
    </w:p>
    <w:p w14:paraId="60422A62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utCwLCDQtC43MR4wHAYJKoZIhvcNAQkBFg83NzdAcm9za2F6bmEucnUxCzAJBgNV</w:t>
      </w:r>
    </w:p>
    <w:p w14:paraId="6560EDD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BAYTAlJVMRgwFgYDVQQIDA/Qsy7QnNC+0YHQutCy0LAxFTATBgNVBAcMDNCc0L7R</w:t>
      </w:r>
    </w:p>
    <w:p w14:paraId="5290E45C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gdC60LLQsDE4MDYGA1UECgwv0KTQtdC00LXRgNCw0LvRjNC90L7QtSDQutCw0LfQ</w:t>
      </w:r>
    </w:p>
    <w:p w14:paraId="1B95916A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vdCw0YfQtdC50YHRgtCy0L4xODA2BgNVBAMML9Ck0LXQtNC10YDQsNC70YzQvdC+</w:t>
      </w:r>
    </w:p>
    <w:p w14:paraId="53F849E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0LUg0LrQsNC30L3QsNGH0LXQudGB0YLQstC+MGMwHAYGKoUDAgITMBIGByqFAwIC</w:t>
      </w:r>
    </w:p>
    <w:p w14:paraId="7737035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IwEGByqFAwICHgEDQwAEQDmzpZ5HcFrSdwi3/h6QJ/jU0i6sTgtJqrYL/Tr+gxBg</w:t>
      </w:r>
    </w:p>
    <w:p w14:paraId="14873EAD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lastRenderedPageBreak/>
        <w:t>Ud3B/sLCyhk3sR3aCrZ0K4YlsFHVmbBhDYe62UsOcnOjggQCMIID/jAMBgNVHRMB</w:t>
      </w:r>
    </w:p>
    <w:p w14:paraId="237C3D4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Af8EAjAAMB0GA1UdIAQWMBQwCAYGKoUDZHEBMAgGBiqFA2RxAjA2BgUqhQNkbwQt</w:t>
      </w:r>
    </w:p>
    <w:p w14:paraId="7046A83F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DCsi0JrRgNC40L/RgtC+0J/RgNC+IENTUCIgKNCy0LXRgNGB0LjRjyA0LjApMIIB</w:t>
      </w:r>
    </w:p>
    <w:p w14:paraId="61B17D95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MQYFKoUDZHAEggEmMIIBIgxEItCa0YDQuNC/0YLQvtCf0YDQviBDU1AiICjQstC1</w:t>
      </w:r>
    </w:p>
    <w:p w14:paraId="712BB157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0YDRgdC40Y8gMy42KSAo0LjRgdC/0L7Qu9C90LXQvdC40LUgMikMaCLQn9GA0L7Q</w:t>
      </w:r>
    </w:p>
    <w:p w14:paraId="343F4C3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s9GA0LDQvNC80L3Qvi3QsNC/0L/QsNGA0LDRgtC90YvQuSDQutC+0LzQv9C70LXQ</w:t>
      </w:r>
    </w:p>
    <w:p w14:paraId="7B5CC741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utGBICLQrtC90LjRgdC10YDRgi3Qk9Ce0KHQoiIuINCS0LXRgNGB0LjRjyAyLjEi</w:t>
      </w:r>
    </w:p>
    <w:p w14:paraId="3154F58F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DB/ihJYgMTQ5LzcvNi01Njkg0L7RgiAyMS4xMi4yMDE3DE/QodC10YDRgtC40YTQ</w:t>
      </w:r>
    </w:p>
    <w:p w14:paraId="235D4CFC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uNC60LDRgiDRgdC+0L7RgtCy0LXRgtGB0YLQstC40Y8g4oSWINCh0KQvMTI4LTI4</w:t>
      </w:r>
    </w:p>
    <w:p w14:paraId="4D5F37D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Nzgg0L7RgiAyMC4wNi4yMDE2MA4GA1UdDwEB/wQEAwID+DAdBgNVHSUEFjAUBggr</w:t>
      </w:r>
    </w:p>
    <w:p w14:paraId="58ECFF5A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BgEFBQcDAgYIKwYBBQUHAwMwKwYDVR0QBCQwIoAPMjAxODA0MDUxMzM0NDVagQ8y</w:t>
      </w:r>
    </w:p>
    <w:p w14:paraId="170D02E7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MDE5MDcwNTEzMzQ0NVowggGFBgNVHSMEggF8MIIBeIAUFlWRplFYxIksa1Fb0oUZ</w:t>
      </w:r>
    </w:p>
    <w:p w14:paraId="69351E4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CgFESCKhggFSpIIBTjCCAUoxHjAcBgkqhkiG9w0BCQEWD2RpdEBtaW5zdnlhei5y</w:t>
      </w:r>
    </w:p>
    <w:p w14:paraId="35D752C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dTELMAkGA1UEBhMCUlUxHDAaBgNVBAgMEzc3INCzLiDQnNC+0YHQutCy0LAxFTAT</w:t>
      </w:r>
    </w:p>
    <w:p w14:paraId="208F4CA0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BgNVBAcMDNCc0L7RgdC60LLQsDE/MD0GA1UECQw2MTI1Mzc1INCzLiDQnNC+0YHQ</w:t>
      </w:r>
    </w:p>
    <w:p w14:paraId="347B4FAC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utCy0LAsINGD0LsuINCi0LLQtdGA0YHQutCw0Y8sINC0LiA3MSwwKgYDVQQKDCPQ</w:t>
      </w:r>
    </w:p>
    <w:p w14:paraId="79AC402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nNC40L3QutC+0LzRgdCy0Y/Qt9GMINCg0L7RgdGB0LjQuDEYMBYGBSqFA2QBEg0x</w:t>
      </w:r>
    </w:p>
    <w:p w14:paraId="602589EE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MDQ3NzAyMDI2NzAxMRowGAYIKoUDA4EDAQESDDAwNzcxMDQ3NDM3NTFBMD8GA1UE</w:t>
      </w:r>
    </w:p>
    <w:p w14:paraId="1B295C2F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Aww40JPQvtC70L7QstC90L7QuSDRg9C00L7RgdGC0L7QstC10YDRj9GO0YnQuNC5</w:t>
      </w:r>
    </w:p>
    <w:p w14:paraId="1CC2400F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INGG0LXQvdGC0YCCCjas1FUAAAAAAS8wXgYDVR0fBFcwVTApoCegJYYjaHR0cDov</w:t>
      </w:r>
    </w:p>
    <w:p w14:paraId="63202FC7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L2NybC5yb3NrYXpuYS5ydS9jcmwvdWNmay5jcmwwKKAmoCSGImh0dHA6Ly9jcmwu</w:t>
      </w:r>
    </w:p>
    <w:p w14:paraId="64D5C533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ZnNmay5sb2NhbC9jcmwvdWNmay5jcmwwHQYDVR0OBBYEFLkvJG7Rfzg6F53wdndv</w:t>
      </w:r>
    </w:p>
    <w:p w14:paraId="77FB228B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NLDQ/i3nMAgGBiqFAwICAwNBAH1LMUVqEV/HRyesHDkB5eBUk6qDOJwnOBHil2Y1</w:t>
      </w:r>
    </w:p>
    <w:p w14:paraId="786939B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qNiUhWK7AqT93ErNsumpe8dDCswJmvps2nbQA7xwIJjzJjk=&lt;/X509Certificate&gt;&lt;/X509Data&gt;&lt;/KeyInfo&gt;&lt;Object&gt;&lt;QualifyingProperties xmlns="http://uri.etsi.org/01903/v1.4.1#" Target="Id-sig-5e337cbb1d62d06f76c39a73310fc3def892"&gt;&lt;SignedProperties Id="Id-sp-d4225e8e1ad3a3adaa4e0eafcd7f3aaf1a08"&gt;&lt;SignedSignatureProperties Id="Id-ssp-a0be83fe8058bf42487c6616379fb427836d"/&gt;&lt;/SignedProperties&gt;&lt;/QualifyingProperties&gt;&lt;/Object&gt;&lt;/Signature&gt;</w:t>
      </w:r>
    </w:p>
    <w:p w14:paraId="77D7E7D6" w14:textId="77777777" w:rsidR="00186E68" w:rsidRPr="00EB1943" w:rsidRDefault="00186E68" w:rsidP="00186E68">
      <w:pPr>
        <w:pStyle w:val="EBScript"/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&lt;/self:InfrmtnBdgtOblgtns&gt;</w:t>
      </w:r>
    </w:p>
    <w:p w14:paraId="30E5EC29" w14:textId="77777777" w:rsidR="00186E68" w:rsidRPr="00EB1943" w:rsidRDefault="00186E68" w:rsidP="00892E35">
      <w:pPr>
        <w:pStyle w:val="23"/>
        <w:spacing w:after="120"/>
        <w:ind w:hanging="567"/>
      </w:pPr>
      <w:r w:rsidRPr="00EB1943">
        <w:br w:type="page"/>
      </w:r>
      <w:bookmarkStart w:id="238" w:name="_Ref465283802"/>
      <w:bookmarkStart w:id="239" w:name="_Toc6840097"/>
      <w:bookmarkStart w:id="240" w:name="_Toc12898069"/>
      <w:bookmarkEnd w:id="237"/>
      <w:r w:rsidRPr="00EB1943">
        <w:lastRenderedPageBreak/>
        <w:t>Описание документа «Сведения о денежном обязательстве»</w:t>
      </w:r>
      <w:bookmarkEnd w:id="97"/>
      <w:bookmarkEnd w:id="238"/>
      <w:bookmarkEnd w:id="239"/>
      <w:bookmarkEnd w:id="240"/>
    </w:p>
    <w:p w14:paraId="7FA1BEA0" w14:textId="77777777" w:rsidR="00186E68" w:rsidRPr="00EB1943" w:rsidRDefault="00186E68" w:rsidP="00892E35">
      <w:pPr>
        <w:pStyle w:val="32"/>
        <w:spacing w:after="120"/>
        <w:ind w:left="1417" w:hanging="737"/>
      </w:pPr>
      <w:bookmarkStart w:id="241" w:name="_Toc6840098"/>
      <w:bookmarkStart w:id="242" w:name="_Toc12898070"/>
      <w:r w:rsidRPr="00EB1943">
        <w:t>Назначение и маршрут документа</w:t>
      </w:r>
      <w:bookmarkEnd w:id="241"/>
      <w:bookmarkEnd w:id="242"/>
    </w:p>
    <w:p w14:paraId="7B1B093E" w14:textId="77777777" w:rsidR="00186E68" w:rsidRPr="00EB1943" w:rsidRDefault="00186E68" w:rsidP="00186E68">
      <w:pPr>
        <w:pStyle w:val="OTRNormal"/>
        <w:rPr>
          <w:szCs w:val="24"/>
        </w:rPr>
      </w:pPr>
      <w:r w:rsidRPr="00EB1943">
        <w:rPr>
          <w:szCs w:val="24"/>
        </w:rPr>
        <w:t>Документ «Сведения о денежном обязательстве» (далее – Сведения ДО) предназначен для осуществления исполнения федерального, регионального и местного (если порядок кассового обслуживания исполнения бюджета предусматривает такую возможность) бюджетов по расходам в части постановки на учет денежных обязательств ПБС, обслуживающихся в закрытом и открытом контурах ППО OEBS АСФК, в ПУР ЭБ, и внесения изменений в ранее поставленные на учет Сведения ДО ПБС.</w:t>
      </w:r>
    </w:p>
    <w:bookmarkStart w:id="243" w:name="_Toc424112865"/>
    <w:bookmarkEnd w:id="243"/>
    <w:p w14:paraId="573E78F2" w14:textId="50687F31" w:rsidR="00186E68" w:rsidRPr="00EB1943" w:rsidRDefault="00186E68" w:rsidP="00186E68">
      <w:pPr>
        <w:pStyle w:val="OTRNameTable"/>
        <w:tabs>
          <w:tab w:val="clear" w:pos="284"/>
          <w:tab w:val="num" w:pos="993"/>
        </w:tabs>
      </w:pPr>
      <w:r w:rsidRPr="00EB1943">
        <w:fldChar w:fldCharType="begin"/>
      </w:r>
      <w:r w:rsidRPr="00EB1943">
        <w:instrText xml:space="preserve"> SEQ Таблица \* ARABIC </w:instrText>
      </w:r>
      <w:r w:rsidRPr="00EB1943">
        <w:fldChar w:fldCharType="separate"/>
      </w:r>
      <w:r w:rsidR="00B46E2A">
        <w:rPr>
          <w:noProof/>
        </w:rPr>
        <w:t>21</w:t>
      </w:r>
      <w:r w:rsidRPr="00EB1943">
        <w:fldChar w:fldCharType="end"/>
      </w:r>
      <w:r w:rsidR="00EB1943">
        <w:t>.</w:t>
      </w:r>
      <w:r w:rsidRPr="00EB1943">
        <w:t xml:space="preserve"> Маршрут документа «Сведения ДО»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4"/>
        <w:gridCol w:w="3623"/>
        <w:gridCol w:w="3493"/>
      </w:tblGrid>
      <w:tr w:rsidR="00186E68" w:rsidRPr="00EB1943" w14:paraId="6EC80BA6" w14:textId="77777777" w:rsidTr="00186E68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12B2CBA3" w14:textId="77777777" w:rsidR="00186E68" w:rsidRPr="00EB1943" w:rsidRDefault="00186E68" w:rsidP="00EB1943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703AD905" w14:textId="77777777" w:rsidR="00186E68" w:rsidRPr="00EB1943" w:rsidRDefault="00186E68" w:rsidP="00EB1943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1CA4867C" w14:textId="77777777" w:rsidR="00186E68" w:rsidRPr="00EB1943" w:rsidRDefault="00186E68" w:rsidP="00EB1943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Примечание</w:t>
            </w:r>
          </w:p>
        </w:tc>
      </w:tr>
      <w:tr w:rsidR="00186E68" w:rsidRPr="00EB1943" w14:paraId="76B1BA4D" w14:textId="77777777" w:rsidTr="00186E68">
        <w:tc>
          <w:tcPr>
            <w:tcW w:w="1282" w:type="pct"/>
          </w:tcPr>
          <w:p w14:paraId="0B73DFE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ОрФК</w:t>
            </w:r>
          </w:p>
        </w:tc>
        <w:tc>
          <w:tcPr>
            <w:tcW w:w="1893" w:type="pct"/>
          </w:tcPr>
          <w:p w14:paraId="7760AF40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ПБС (УБП, НУБП, которому переданы полномочия ПБС)</w:t>
            </w:r>
          </w:p>
        </w:tc>
        <w:tc>
          <w:tcPr>
            <w:tcW w:w="1825" w:type="pct"/>
          </w:tcPr>
          <w:p w14:paraId="5330156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86E68" w:rsidRPr="00EB1943" w14:paraId="00878435" w14:textId="77777777" w:rsidTr="00186E68">
        <w:tc>
          <w:tcPr>
            <w:tcW w:w="1282" w:type="pct"/>
          </w:tcPr>
          <w:p w14:paraId="1B450A6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ПБС (УБП, НУБП, которому переданы полномочия ПБС)</w:t>
            </w:r>
          </w:p>
        </w:tc>
        <w:tc>
          <w:tcPr>
            <w:tcW w:w="1893" w:type="pct"/>
          </w:tcPr>
          <w:p w14:paraId="42AD7AD2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ОрФК</w:t>
            </w:r>
          </w:p>
        </w:tc>
        <w:tc>
          <w:tcPr>
            <w:tcW w:w="1825" w:type="pct"/>
          </w:tcPr>
          <w:p w14:paraId="144D9CD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86E68" w:rsidRPr="00EB1943" w14:paraId="302B95EC" w14:textId="77777777" w:rsidTr="00186E68">
        <w:tc>
          <w:tcPr>
            <w:tcW w:w="1282" w:type="pct"/>
          </w:tcPr>
          <w:p w14:paraId="69E7A86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ПУР ЭБ</w:t>
            </w:r>
          </w:p>
        </w:tc>
        <w:tc>
          <w:tcPr>
            <w:tcW w:w="1893" w:type="pct"/>
          </w:tcPr>
          <w:p w14:paraId="7733D49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ОрФК (ППО АСФК)</w:t>
            </w:r>
          </w:p>
        </w:tc>
        <w:tc>
          <w:tcPr>
            <w:tcW w:w="1825" w:type="pct"/>
          </w:tcPr>
          <w:p w14:paraId="1A6F0550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86E68" w:rsidRPr="00EB1943" w14:paraId="661C6ABA" w14:textId="77777777" w:rsidTr="00186E68">
        <w:tc>
          <w:tcPr>
            <w:tcW w:w="1282" w:type="pct"/>
          </w:tcPr>
          <w:p w14:paraId="132339A2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ОрФК (ППО АСФК)</w:t>
            </w:r>
          </w:p>
        </w:tc>
        <w:tc>
          <w:tcPr>
            <w:tcW w:w="1893" w:type="pct"/>
          </w:tcPr>
          <w:p w14:paraId="4966A67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ПУР ЭБ</w:t>
            </w:r>
          </w:p>
        </w:tc>
        <w:tc>
          <w:tcPr>
            <w:tcW w:w="1825" w:type="pct"/>
          </w:tcPr>
          <w:p w14:paraId="020DCA74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86E68" w:rsidRPr="00EB1943" w14:paraId="4ED2D1A8" w14:textId="77777777" w:rsidTr="00186E68">
        <w:tc>
          <w:tcPr>
            <w:tcW w:w="1282" w:type="pct"/>
          </w:tcPr>
          <w:p w14:paraId="6B375050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ЕИС</w:t>
            </w:r>
          </w:p>
        </w:tc>
        <w:tc>
          <w:tcPr>
            <w:tcW w:w="1893" w:type="pct"/>
          </w:tcPr>
          <w:p w14:paraId="44110FB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ПУР ЭБ</w:t>
            </w:r>
          </w:p>
        </w:tc>
        <w:tc>
          <w:tcPr>
            <w:tcW w:w="1825" w:type="pct"/>
          </w:tcPr>
          <w:p w14:paraId="5D95971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86E68" w:rsidRPr="00EB1943" w14:paraId="1E4558FC" w14:textId="77777777" w:rsidTr="00186E68">
        <w:tc>
          <w:tcPr>
            <w:tcW w:w="1282" w:type="pct"/>
          </w:tcPr>
          <w:p w14:paraId="08C1F4A0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ПБС (ПФХД)</w:t>
            </w:r>
          </w:p>
        </w:tc>
        <w:tc>
          <w:tcPr>
            <w:tcW w:w="1893" w:type="pct"/>
          </w:tcPr>
          <w:p w14:paraId="13D2426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ОрФК (ПУР ЭБ)</w:t>
            </w:r>
          </w:p>
        </w:tc>
        <w:tc>
          <w:tcPr>
            <w:tcW w:w="1825" w:type="pct"/>
          </w:tcPr>
          <w:p w14:paraId="0449CCE0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86E68" w:rsidRPr="00EB1943" w14:paraId="0137C0EF" w14:textId="77777777" w:rsidTr="00186E68">
        <w:tc>
          <w:tcPr>
            <w:tcW w:w="1282" w:type="pct"/>
          </w:tcPr>
          <w:p w14:paraId="65738A72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ОрФК (ПУР ЭБ)</w:t>
            </w:r>
          </w:p>
        </w:tc>
        <w:tc>
          <w:tcPr>
            <w:tcW w:w="1893" w:type="pct"/>
          </w:tcPr>
          <w:p w14:paraId="1C931B8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ПБС (ПФХД)</w:t>
            </w:r>
          </w:p>
        </w:tc>
        <w:tc>
          <w:tcPr>
            <w:tcW w:w="1825" w:type="pct"/>
          </w:tcPr>
          <w:p w14:paraId="52938A9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</w:tbl>
    <w:p w14:paraId="52F145A6" w14:textId="77777777" w:rsidR="00186E68" w:rsidRPr="00193A4B" w:rsidRDefault="00186E68" w:rsidP="00892E35">
      <w:pPr>
        <w:pStyle w:val="32"/>
        <w:spacing w:after="120"/>
        <w:ind w:left="1417" w:hanging="737"/>
        <w:rPr>
          <w:highlight w:val="green"/>
        </w:rPr>
      </w:pPr>
      <w:bookmarkStart w:id="244" w:name="_Toc6840099"/>
      <w:bookmarkStart w:id="245" w:name="_Toc12898071"/>
      <w:r w:rsidRPr="00193A4B">
        <w:rPr>
          <w:highlight w:val="green"/>
        </w:rPr>
        <w:t>Описание комплексного типа «t</w:t>
      </w:r>
      <w:r w:rsidRPr="00193A4B">
        <w:rPr>
          <w:highlight w:val="green"/>
          <w:lang w:val="en-US"/>
        </w:rPr>
        <w:t>EXP</w:t>
      </w:r>
      <w:r w:rsidRPr="00193A4B">
        <w:rPr>
          <w:highlight w:val="green"/>
        </w:rPr>
        <w:t>_</w:t>
      </w:r>
      <w:r w:rsidRPr="00193A4B">
        <w:rPr>
          <w:highlight w:val="green"/>
          <w:lang w:val="en-US"/>
        </w:rPr>
        <w:t>SDO</w:t>
      </w:r>
      <w:r w:rsidRPr="00193A4B">
        <w:rPr>
          <w:highlight w:val="green"/>
        </w:rPr>
        <w:t>»</w:t>
      </w:r>
      <w:bookmarkEnd w:id="244"/>
      <w:bookmarkEnd w:id="245"/>
      <w:r w:rsidRPr="00193A4B">
        <w:rPr>
          <w:highlight w:val="green"/>
        </w:rPr>
        <w:t xml:space="preserve"> </w:t>
      </w:r>
    </w:p>
    <w:p w14:paraId="0D09CD52" w14:textId="115A4642" w:rsidR="00186E68" w:rsidRPr="00EB1943" w:rsidRDefault="001D7F44" w:rsidP="00186E68">
      <w:pPr>
        <w:pStyle w:val="OTRNameTable"/>
        <w:tabs>
          <w:tab w:val="clear" w:pos="284"/>
          <w:tab w:val="num" w:pos="993"/>
        </w:tabs>
      </w:pPr>
      <w:fldSimple w:instr=" SEQ Таблица \* ARABIC ">
        <w:r w:rsidR="00B46E2A">
          <w:rPr>
            <w:noProof/>
          </w:rPr>
          <w:t>22</w:t>
        </w:r>
      </w:fldSimple>
      <w:r w:rsidR="00EB1943">
        <w:t>.</w:t>
      </w:r>
      <w:r w:rsidR="00186E68" w:rsidRPr="00EB1943">
        <w:t xml:space="preserve"> Описание комплексного типа «t</w:t>
      </w:r>
      <w:r w:rsidR="00186E68" w:rsidRPr="00EB1943">
        <w:rPr>
          <w:lang w:val="en-US"/>
        </w:rPr>
        <w:t>EXP</w:t>
      </w:r>
      <w:r w:rsidR="00186E68" w:rsidRPr="00EB1943">
        <w:t>_</w:t>
      </w:r>
      <w:r w:rsidR="00186E68" w:rsidRPr="00EB1943">
        <w:rPr>
          <w:lang w:val="en-US"/>
        </w:rPr>
        <w:t>SDO</w:t>
      </w:r>
      <w:r w:rsidR="00186E68" w:rsidRPr="00EB1943"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2"/>
        <w:gridCol w:w="1836"/>
        <w:gridCol w:w="707"/>
        <w:gridCol w:w="1130"/>
        <w:gridCol w:w="847"/>
        <w:gridCol w:w="3248"/>
      </w:tblGrid>
      <w:tr w:rsidR="00186E68" w:rsidRPr="00EB1943" w14:paraId="011BB0D9" w14:textId="77777777" w:rsidTr="00C4526C">
        <w:trPr>
          <w:trHeight w:val="283"/>
          <w:tblHeader/>
        </w:trPr>
        <w:tc>
          <w:tcPr>
            <w:tcW w:w="1802" w:type="dxa"/>
            <w:shd w:val="clear" w:color="auto" w:fill="B2B2B2"/>
            <w:vAlign w:val="center"/>
          </w:tcPr>
          <w:p w14:paraId="4C1683D4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1836" w:type="dxa"/>
            <w:shd w:val="clear" w:color="auto" w:fill="B2B2B2"/>
            <w:vAlign w:val="center"/>
          </w:tcPr>
          <w:p w14:paraId="16CC28F8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707" w:type="dxa"/>
            <w:shd w:val="clear" w:color="auto" w:fill="B2B2B2"/>
            <w:vAlign w:val="center"/>
          </w:tcPr>
          <w:p w14:paraId="314C7A7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1130" w:type="dxa"/>
            <w:shd w:val="clear" w:color="auto" w:fill="B2B2B2"/>
            <w:vAlign w:val="center"/>
          </w:tcPr>
          <w:p w14:paraId="5E035FA1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847" w:type="dxa"/>
            <w:shd w:val="clear" w:color="auto" w:fill="B2B2B2"/>
            <w:vAlign w:val="center"/>
          </w:tcPr>
          <w:p w14:paraId="42787E00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3248" w:type="dxa"/>
            <w:shd w:val="clear" w:color="auto" w:fill="B2B2B2"/>
            <w:vAlign w:val="center"/>
          </w:tcPr>
          <w:p w14:paraId="2386B007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186E68" w:rsidRPr="00EB1943" w14:paraId="20EE959D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1E5C201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836" w:type="dxa"/>
            <w:shd w:val="clear" w:color="auto" w:fill="auto"/>
          </w:tcPr>
          <w:p w14:paraId="4F46FE9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Inf_UUID</w:t>
            </w:r>
          </w:p>
        </w:tc>
        <w:tc>
          <w:tcPr>
            <w:tcW w:w="707" w:type="dxa"/>
            <w:shd w:val="clear" w:color="auto" w:fill="auto"/>
          </w:tcPr>
          <w:p w14:paraId="71A2116D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71838306" w14:textId="77777777" w:rsidR="00186E68" w:rsidRPr="00EB1943" w:rsidDel="003C1F8C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Т(36)</w:t>
            </w:r>
          </w:p>
        </w:tc>
        <w:tc>
          <w:tcPr>
            <w:tcW w:w="847" w:type="dxa"/>
            <w:shd w:val="clear" w:color="auto" w:fill="auto"/>
          </w:tcPr>
          <w:p w14:paraId="5D4663E8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7073965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GUID </w:t>
            </w:r>
            <w:r w:rsidRPr="00EB1943">
              <w:t>–</w:t>
            </w:r>
            <w:r w:rsidRPr="00EB1943">
              <w:rPr>
                <w:sz w:val="22"/>
                <w:szCs w:val="22"/>
              </w:rPr>
              <w:t xml:space="preserve"> Глобальный уникальный идентификатор.</w:t>
            </w:r>
          </w:p>
          <w:p w14:paraId="1D5A95D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Служебное поле, может заполняться клиентом или ОрФК.</w:t>
            </w:r>
          </w:p>
          <w:p w14:paraId="3734239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Обязательно для заполнения при передаче документа из ПУР ЭБ в ОрФК, из ЕИС в ПУР ЭБ.</w:t>
            </w:r>
          </w:p>
          <w:p w14:paraId="66472030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Заполняется ОрФК в случае отсутствия значения, присвоенного клиентом.</w:t>
            </w:r>
          </w:p>
          <w:p w14:paraId="51AACFB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поступлении в ОрФК документа с неуникальным значением идентификатора документа, документ не принимается к исполнению в системе Федерального казначейства.</w:t>
            </w:r>
          </w:p>
        </w:tc>
      </w:tr>
      <w:tr w:rsidR="00186E68" w:rsidRPr="00EB1943" w14:paraId="06B74E89" w14:textId="77777777" w:rsidTr="00C4526C">
        <w:trPr>
          <w:trHeight w:val="283"/>
        </w:trPr>
        <w:tc>
          <w:tcPr>
            <w:tcW w:w="9570" w:type="dxa"/>
            <w:gridSpan w:val="6"/>
            <w:shd w:val="clear" w:color="auto" w:fill="auto"/>
          </w:tcPr>
          <w:p w14:paraId="7BEE797B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b/>
                <w:sz w:val="22"/>
                <w:szCs w:val="22"/>
              </w:rPr>
              <w:t>Основная информация</w:t>
            </w:r>
          </w:p>
        </w:tc>
      </w:tr>
      <w:tr w:rsidR="00186E68" w:rsidRPr="00EB1943" w14:paraId="31046941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414C922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lastRenderedPageBreak/>
              <w:t xml:space="preserve">Номер документа </w:t>
            </w:r>
          </w:p>
        </w:tc>
        <w:tc>
          <w:tcPr>
            <w:tcW w:w="1836" w:type="dxa"/>
            <w:shd w:val="clear" w:color="auto" w:fill="auto"/>
          </w:tcPr>
          <w:p w14:paraId="318F6E02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Inf_NmbrDc</w:t>
            </w:r>
          </w:p>
        </w:tc>
        <w:tc>
          <w:tcPr>
            <w:tcW w:w="707" w:type="dxa"/>
            <w:shd w:val="clear" w:color="auto" w:fill="auto"/>
          </w:tcPr>
          <w:p w14:paraId="667C1106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0A60C44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Т(1-50)</w:t>
            </w:r>
          </w:p>
        </w:tc>
        <w:tc>
          <w:tcPr>
            <w:tcW w:w="847" w:type="dxa"/>
            <w:shd w:val="clear" w:color="auto" w:fill="auto"/>
          </w:tcPr>
          <w:p w14:paraId="3D31548F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2885D33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порядковый номер Сведений о ДО, присвоенный клиентом.</w:t>
            </w:r>
          </w:p>
        </w:tc>
      </w:tr>
      <w:tr w:rsidR="00186E68" w:rsidRPr="00EB1943" w14:paraId="09493C74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1146A3A7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Дата сведений</w:t>
            </w:r>
          </w:p>
        </w:tc>
        <w:tc>
          <w:tcPr>
            <w:tcW w:w="1836" w:type="dxa"/>
            <w:shd w:val="clear" w:color="auto" w:fill="auto"/>
          </w:tcPr>
          <w:p w14:paraId="5E010A9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Inf_DtDc</w:t>
            </w:r>
          </w:p>
        </w:tc>
        <w:tc>
          <w:tcPr>
            <w:tcW w:w="707" w:type="dxa"/>
            <w:shd w:val="clear" w:color="auto" w:fill="auto"/>
          </w:tcPr>
          <w:p w14:paraId="69013E24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FB9D6BF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/>
              </w:rPr>
              <w:t>D</w:t>
            </w:r>
            <w:r w:rsidRPr="00EB1943">
              <w:rPr>
                <w:sz w:val="22"/>
                <w:szCs w:val="22"/>
              </w:rPr>
              <w:t>ate</w:t>
            </w:r>
          </w:p>
        </w:tc>
        <w:tc>
          <w:tcPr>
            <w:tcW w:w="847" w:type="dxa"/>
            <w:shd w:val="clear" w:color="auto" w:fill="auto"/>
          </w:tcPr>
          <w:p w14:paraId="47705E43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3CDD1A5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Дата составления клиентом Сведений о ДО.</w:t>
            </w:r>
          </w:p>
        </w:tc>
      </w:tr>
      <w:tr w:rsidR="00186E68" w:rsidRPr="00EB1943" w14:paraId="2651073F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59A0D95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Тип сведений</w:t>
            </w:r>
          </w:p>
        </w:tc>
        <w:tc>
          <w:tcPr>
            <w:tcW w:w="1836" w:type="dxa"/>
            <w:shd w:val="clear" w:color="auto" w:fill="auto"/>
          </w:tcPr>
          <w:p w14:paraId="0AC00A4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Inf_TpDc</w:t>
            </w:r>
          </w:p>
        </w:tc>
        <w:tc>
          <w:tcPr>
            <w:tcW w:w="707" w:type="dxa"/>
            <w:shd w:val="clear" w:color="auto" w:fill="auto"/>
          </w:tcPr>
          <w:p w14:paraId="0457D7F6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39049D62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Т(1)</w:t>
            </w:r>
          </w:p>
        </w:tc>
        <w:tc>
          <w:tcPr>
            <w:tcW w:w="847" w:type="dxa"/>
            <w:shd w:val="clear" w:color="auto" w:fill="auto"/>
          </w:tcPr>
          <w:p w14:paraId="0116881B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3248" w:type="dxa"/>
            <w:shd w:val="clear" w:color="auto" w:fill="auto"/>
          </w:tcPr>
          <w:p w14:paraId="58701C92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тип сведений. Допустимые значения:</w:t>
            </w:r>
          </w:p>
          <w:p w14:paraId="6004DFA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«0» - первичные;</w:t>
            </w:r>
          </w:p>
          <w:p w14:paraId="36062F4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«1» - изменения.</w:t>
            </w:r>
          </w:p>
        </w:tc>
      </w:tr>
      <w:tr w:rsidR="00186E68" w:rsidRPr="00EB1943" w14:paraId="441C51F8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0D8FBBC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836" w:type="dxa"/>
            <w:shd w:val="clear" w:color="auto" w:fill="auto"/>
          </w:tcPr>
          <w:p w14:paraId="5E247EF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Inf_NmChng</w:t>
            </w:r>
          </w:p>
        </w:tc>
        <w:tc>
          <w:tcPr>
            <w:tcW w:w="707" w:type="dxa"/>
            <w:shd w:val="clear" w:color="auto" w:fill="auto"/>
          </w:tcPr>
          <w:p w14:paraId="39288FBF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41F5213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</w:t>
            </w:r>
            <w:r w:rsidRPr="00EB1943">
              <w:rPr>
                <w:sz w:val="22"/>
                <w:szCs w:val="22"/>
                <w:lang w:val="en-US"/>
              </w:rPr>
              <w:t>7</w:t>
            </w:r>
            <w:r w:rsidRPr="00EB1943">
              <w:rPr>
                <w:sz w:val="22"/>
                <w:szCs w:val="22"/>
              </w:rPr>
              <w:t>)</w:t>
            </w:r>
          </w:p>
        </w:tc>
        <w:tc>
          <w:tcPr>
            <w:tcW w:w="847" w:type="dxa"/>
            <w:shd w:val="clear" w:color="auto" w:fill="auto"/>
          </w:tcPr>
          <w:p w14:paraId="209C8BE1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30AEFC9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Служебное поле. Заполняется в ТОФК порядковым номером изменения в рамках денежного обязательства.</w:t>
            </w:r>
          </w:p>
        </w:tc>
      </w:tr>
      <w:tr w:rsidR="00186E68" w:rsidRPr="00EB1943" w14:paraId="4AEFB7D3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0D81644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Учетный номер денежного обязательства</w:t>
            </w:r>
          </w:p>
        </w:tc>
        <w:tc>
          <w:tcPr>
            <w:tcW w:w="1836" w:type="dxa"/>
            <w:shd w:val="clear" w:color="auto" w:fill="auto"/>
          </w:tcPr>
          <w:p w14:paraId="37F0885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Inf_RgNmDO</w:t>
            </w:r>
          </w:p>
        </w:tc>
        <w:tc>
          <w:tcPr>
            <w:tcW w:w="707" w:type="dxa"/>
            <w:shd w:val="clear" w:color="auto" w:fill="auto"/>
          </w:tcPr>
          <w:p w14:paraId="21ABC402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558B3600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Т(22) или Т(25)</w:t>
            </w:r>
          </w:p>
        </w:tc>
        <w:tc>
          <w:tcPr>
            <w:tcW w:w="847" w:type="dxa"/>
            <w:shd w:val="clear" w:color="auto" w:fill="auto"/>
          </w:tcPr>
          <w:p w14:paraId="58A37D75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1310DB15" w14:textId="77777777" w:rsidR="00186E68" w:rsidRPr="00EB1943" w:rsidRDefault="00186E68" w:rsidP="00EB1943">
            <w:pPr>
              <w:pStyle w:val="ASFKTablenorm"/>
              <w:contextualSpacing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B1943">
              <w:rPr>
                <w:rFonts w:ascii="Times New Roman" w:eastAsia="Times New Roman" w:hAnsi="Times New Roman"/>
                <w:sz w:val="22"/>
                <w:szCs w:val="22"/>
              </w:rPr>
              <w:t>Указывается учетный номер денежного обязательства.</w:t>
            </w:r>
          </w:p>
          <w:p w14:paraId="08B1657C" w14:textId="77777777" w:rsidR="00186E68" w:rsidRPr="00EB1943" w:rsidRDefault="00186E68" w:rsidP="00EB1943">
            <w:pPr>
              <w:pStyle w:val="ASFKTablenorm"/>
              <w:contextualSpacing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B1943">
              <w:rPr>
                <w:rFonts w:ascii="Times New Roman" w:eastAsia="Times New Roman" w:hAnsi="Times New Roman"/>
                <w:sz w:val="22"/>
                <w:szCs w:val="22"/>
              </w:rPr>
              <w:t>Обязательно заполняется для документа с типом сведений «1 – изменения» и при направлении документа из ПУР ЭБ в ППО АСФК.</w:t>
            </w:r>
          </w:p>
          <w:p w14:paraId="188F0A02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В иных случаях не заполняется.</w:t>
            </w:r>
          </w:p>
          <w:p w14:paraId="427FBEE6" w14:textId="7A29D9B5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Для ДО, принятых на учет до </w:t>
            </w:r>
            <w:r w:rsidRPr="00264602">
              <w:rPr>
                <w:sz w:val="22"/>
                <w:szCs w:val="22"/>
                <w:highlight w:val="green"/>
              </w:rPr>
              <w:t>3</w:t>
            </w:r>
            <w:r w:rsidR="00264602" w:rsidRPr="00264602">
              <w:rPr>
                <w:sz w:val="22"/>
                <w:szCs w:val="22"/>
                <w:highlight w:val="green"/>
              </w:rPr>
              <w:t>1</w:t>
            </w:r>
            <w:r w:rsidRPr="00EB1943">
              <w:rPr>
                <w:sz w:val="22"/>
                <w:szCs w:val="22"/>
              </w:rPr>
              <w:t>.</w:t>
            </w:r>
            <w:r w:rsidRPr="00264602">
              <w:rPr>
                <w:sz w:val="22"/>
                <w:szCs w:val="22"/>
                <w:highlight w:val="green"/>
              </w:rPr>
              <w:t>0</w:t>
            </w:r>
            <w:r w:rsidR="00264602" w:rsidRPr="00264602">
              <w:rPr>
                <w:sz w:val="22"/>
                <w:szCs w:val="22"/>
                <w:highlight w:val="green"/>
              </w:rPr>
              <w:t>7</w:t>
            </w:r>
            <w:r w:rsidRPr="00EB1943">
              <w:rPr>
                <w:sz w:val="22"/>
                <w:szCs w:val="22"/>
              </w:rPr>
              <w:t>.2019, размерность поля устанавливается как «= 22».</w:t>
            </w:r>
          </w:p>
          <w:p w14:paraId="39CB6508" w14:textId="3291F7E1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Для ДО, принятых на учет начиная с 01.</w:t>
            </w:r>
            <w:r w:rsidRPr="00264602">
              <w:rPr>
                <w:sz w:val="22"/>
                <w:szCs w:val="22"/>
                <w:highlight w:val="green"/>
              </w:rPr>
              <w:t>0</w:t>
            </w:r>
            <w:r w:rsidR="00264602" w:rsidRPr="00264602">
              <w:rPr>
                <w:sz w:val="22"/>
                <w:szCs w:val="22"/>
                <w:highlight w:val="green"/>
              </w:rPr>
              <w:t>8</w:t>
            </w:r>
            <w:r w:rsidRPr="00EB1943">
              <w:rPr>
                <w:sz w:val="22"/>
                <w:szCs w:val="22"/>
              </w:rPr>
              <w:t>.2019, размерность поля устанавливается как «= 25».</w:t>
            </w:r>
          </w:p>
        </w:tc>
      </w:tr>
      <w:tr w:rsidR="00186E68" w:rsidRPr="00EB1943" w14:paraId="597F7AA8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696C044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Учетный номер бюджетного обязательства</w:t>
            </w:r>
          </w:p>
        </w:tc>
        <w:tc>
          <w:tcPr>
            <w:tcW w:w="1836" w:type="dxa"/>
            <w:shd w:val="clear" w:color="auto" w:fill="auto"/>
          </w:tcPr>
          <w:p w14:paraId="6FECDD7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Inf_RgNmBO</w:t>
            </w:r>
          </w:p>
        </w:tc>
        <w:tc>
          <w:tcPr>
            <w:tcW w:w="707" w:type="dxa"/>
            <w:shd w:val="clear" w:color="auto" w:fill="auto"/>
          </w:tcPr>
          <w:p w14:paraId="6CF9684F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37239A8E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Т(16) или Т(19)</w:t>
            </w:r>
          </w:p>
        </w:tc>
        <w:tc>
          <w:tcPr>
            <w:tcW w:w="847" w:type="dxa"/>
            <w:shd w:val="clear" w:color="auto" w:fill="auto"/>
          </w:tcPr>
          <w:p w14:paraId="6BED1D2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0284BD7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учетный номер принятого бюджетного обязательства, денежное обязательство по которому ставится на учет (в денежное обязательство по которому вносятся изменения).</w:t>
            </w:r>
          </w:p>
          <w:p w14:paraId="39650C3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Если соотвествующее БО, принято на учет до 31.12.2015, размерность поля устанавливается как «=16».</w:t>
            </w:r>
          </w:p>
          <w:p w14:paraId="74937F17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  <w:lang w:val="x-none"/>
              </w:rPr>
            </w:pPr>
            <w:r w:rsidRPr="00EB1943">
              <w:rPr>
                <w:sz w:val="22"/>
                <w:szCs w:val="22"/>
              </w:rPr>
              <w:t>Если соотвествующее БО, принято на учет после 01.01.2016, размерность поля устанавливается как «=19».</w:t>
            </w:r>
          </w:p>
        </w:tc>
      </w:tr>
      <w:tr w:rsidR="00186E68" w:rsidRPr="00EB1943" w14:paraId="486084D4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0A916F0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Дата принятия на учет/ отражения на лицевом счете</w:t>
            </w:r>
          </w:p>
        </w:tc>
        <w:tc>
          <w:tcPr>
            <w:tcW w:w="1836" w:type="dxa"/>
            <w:shd w:val="clear" w:color="auto" w:fill="auto"/>
          </w:tcPr>
          <w:p w14:paraId="085E0E6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MrkAthrFK_DtRgs</w:t>
            </w:r>
          </w:p>
        </w:tc>
        <w:tc>
          <w:tcPr>
            <w:tcW w:w="707" w:type="dxa"/>
            <w:shd w:val="clear" w:color="auto" w:fill="auto"/>
          </w:tcPr>
          <w:p w14:paraId="1B5B669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1C7BEBFA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47" w:type="dxa"/>
            <w:shd w:val="clear" w:color="auto" w:fill="auto"/>
          </w:tcPr>
          <w:p w14:paraId="59189AF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1FFE5BC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Служебное поле. Заполняется на основании квитовочной информации от ОрФК.</w:t>
            </w:r>
          </w:p>
          <w:p w14:paraId="7C1313B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При передаче от ОрФК в адрес клиента указывается дата </w:t>
            </w:r>
            <w:r w:rsidRPr="00EB1943">
              <w:rPr>
                <w:sz w:val="22"/>
                <w:szCs w:val="22"/>
              </w:rPr>
              <w:lastRenderedPageBreak/>
              <w:t>принятия на учет ДО.</w:t>
            </w:r>
          </w:p>
          <w:p w14:paraId="02E939F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 передаче из ПУР ЭБ в ППО АСФК указывается дата отражения ДО в ППО АСФК на лицевом счете клиента.</w:t>
            </w:r>
          </w:p>
        </w:tc>
      </w:tr>
      <w:tr w:rsidR="00186E68" w:rsidRPr="00EB1943" w14:paraId="717085E1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39D48E4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Номер версии ЕИС</w:t>
            </w:r>
          </w:p>
        </w:tc>
        <w:tc>
          <w:tcPr>
            <w:tcW w:w="1836" w:type="dxa"/>
            <w:shd w:val="clear" w:color="auto" w:fill="auto"/>
          </w:tcPr>
          <w:p w14:paraId="2A636C20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StmInfrmtn_NUMVERSPUZ</w:t>
            </w:r>
          </w:p>
        </w:tc>
        <w:tc>
          <w:tcPr>
            <w:tcW w:w="707" w:type="dxa"/>
            <w:shd w:val="clear" w:color="auto" w:fill="auto"/>
          </w:tcPr>
          <w:p w14:paraId="4337C6C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DD211F1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N(1-</w:t>
            </w:r>
            <w:r w:rsidRPr="00EB1943">
              <w:rPr>
                <w:sz w:val="22"/>
                <w:szCs w:val="22"/>
                <w:lang w:val="en-US"/>
              </w:rPr>
              <w:t>2</w:t>
            </w:r>
            <w:r w:rsidRPr="00EB1943">
              <w:rPr>
                <w:sz w:val="22"/>
                <w:szCs w:val="22"/>
              </w:rPr>
              <w:t>0)</w:t>
            </w:r>
          </w:p>
        </w:tc>
        <w:tc>
          <w:tcPr>
            <w:tcW w:w="847" w:type="dxa"/>
            <w:shd w:val="clear" w:color="auto" w:fill="auto"/>
          </w:tcPr>
          <w:p w14:paraId="0F072D3C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215F12B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Служебное поле. </w:t>
            </w:r>
          </w:p>
          <w:p w14:paraId="575EC27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Обязательно для заполнения при передаче документа из ЕИС в ПУР ЭБ. </w:t>
            </w:r>
          </w:p>
          <w:p w14:paraId="6958097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В остальных случаях не заполняется.</w:t>
            </w:r>
          </w:p>
        </w:tc>
      </w:tr>
      <w:tr w:rsidR="00186E68" w:rsidRPr="00EB1943" w14:paraId="75CF4677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04CCEC8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eastAsia="en-US"/>
              </w:rPr>
              <w:t>Перерегистрация</w:t>
            </w:r>
          </w:p>
        </w:tc>
        <w:tc>
          <w:tcPr>
            <w:tcW w:w="1836" w:type="dxa"/>
            <w:shd w:val="clear" w:color="auto" w:fill="auto"/>
          </w:tcPr>
          <w:p w14:paraId="449B683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 w:eastAsia="en-US"/>
              </w:rPr>
              <w:t>Inf_Rereg</w:t>
            </w:r>
          </w:p>
        </w:tc>
        <w:tc>
          <w:tcPr>
            <w:tcW w:w="707" w:type="dxa"/>
            <w:shd w:val="clear" w:color="auto" w:fill="auto"/>
          </w:tcPr>
          <w:p w14:paraId="18FABA8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5D2F375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 w:eastAsia="en-US"/>
              </w:rPr>
              <w:t>T(1)</w:t>
            </w:r>
          </w:p>
        </w:tc>
        <w:tc>
          <w:tcPr>
            <w:tcW w:w="847" w:type="dxa"/>
            <w:shd w:val="clear" w:color="auto" w:fill="auto"/>
          </w:tcPr>
          <w:p w14:paraId="68D2B99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77272A93" w14:textId="24D1A3B7" w:rsidR="00186E68" w:rsidRPr="00EB1943" w:rsidRDefault="00186E68" w:rsidP="00EB1943">
            <w:pPr>
              <w:spacing w:before="60" w:after="60"/>
              <w:ind w:right="57" w:firstLine="0"/>
              <w:rPr>
                <w:sz w:val="22"/>
                <w:szCs w:val="22"/>
                <w:lang w:eastAsia="en-US"/>
              </w:rPr>
            </w:pPr>
            <w:r w:rsidRPr="00EB1943">
              <w:rPr>
                <w:sz w:val="22"/>
                <w:szCs w:val="22"/>
                <w:lang w:eastAsia="en-US"/>
              </w:rPr>
              <w:t>Служебное поле. Заполняется только ОрФК значением «1» в документе, сформированном в результате процедуры «Автоматическая перерегистрация БО и ДО», при передаче указанного документа между ППО АСФК и ПУР ЭБ, ПУР ЭБ и ПФХД.</w:t>
            </w:r>
          </w:p>
          <w:p w14:paraId="34993D3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eastAsia="en-US"/>
              </w:rPr>
              <w:t>В остальных случаях не заполняется.</w:t>
            </w:r>
          </w:p>
        </w:tc>
      </w:tr>
      <w:tr w:rsidR="00C4526C" w:rsidRPr="00EB1943" w14:paraId="1500F6C8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23B484C1" w14:textId="313AD08B" w:rsidR="00C4526C" w:rsidRPr="00193A4B" w:rsidRDefault="00C4526C" w:rsidP="00EB1943">
            <w:pPr>
              <w:spacing w:before="60" w:after="60"/>
              <w:ind w:firstLine="0"/>
              <w:rPr>
                <w:sz w:val="22"/>
                <w:szCs w:val="22"/>
                <w:highlight w:val="green"/>
                <w:lang w:eastAsia="en-US"/>
              </w:rPr>
            </w:pPr>
            <w:r w:rsidRPr="00193A4B">
              <w:rPr>
                <w:sz w:val="22"/>
                <w:szCs w:val="22"/>
                <w:highlight w:val="green"/>
                <w:lang w:eastAsia="en-US"/>
              </w:rPr>
              <w:t>Признак автоматически созданного документа</w:t>
            </w:r>
          </w:p>
        </w:tc>
        <w:tc>
          <w:tcPr>
            <w:tcW w:w="1836" w:type="dxa"/>
            <w:shd w:val="clear" w:color="auto" w:fill="auto"/>
          </w:tcPr>
          <w:p w14:paraId="5F559DED" w14:textId="31363879" w:rsidR="00C4526C" w:rsidRPr="00193A4B" w:rsidRDefault="00C4526C" w:rsidP="00EB1943">
            <w:pPr>
              <w:spacing w:before="60" w:after="60"/>
              <w:ind w:firstLine="0"/>
              <w:rPr>
                <w:sz w:val="22"/>
                <w:szCs w:val="22"/>
                <w:highlight w:val="green"/>
                <w:lang w:val="en-US" w:eastAsia="en-US"/>
              </w:rPr>
            </w:pPr>
            <w:r w:rsidRPr="00193A4B">
              <w:rPr>
                <w:sz w:val="22"/>
                <w:szCs w:val="22"/>
                <w:highlight w:val="green"/>
                <w:lang w:val="en-US" w:eastAsia="en-US"/>
              </w:rPr>
              <w:t>Inf_AutoSDO</w:t>
            </w:r>
          </w:p>
        </w:tc>
        <w:tc>
          <w:tcPr>
            <w:tcW w:w="707" w:type="dxa"/>
            <w:shd w:val="clear" w:color="auto" w:fill="auto"/>
          </w:tcPr>
          <w:p w14:paraId="729887AD" w14:textId="35AB772A" w:rsidR="00C4526C" w:rsidRPr="00193A4B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  <w:highlight w:val="green"/>
                <w:lang w:eastAsia="en-US"/>
              </w:rPr>
            </w:pPr>
            <w:r w:rsidRPr="00193A4B">
              <w:rPr>
                <w:sz w:val="22"/>
                <w:szCs w:val="22"/>
                <w:highlight w:val="green"/>
                <w:lang w:eastAsia="en-US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099FE58" w14:textId="0E075430" w:rsidR="00C4526C" w:rsidRPr="00193A4B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highlight w:val="green"/>
                <w:lang w:val="en-US" w:eastAsia="en-US"/>
              </w:rPr>
            </w:pPr>
            <w:r w:rsidRPr="00193A4B">
              <w:rPr>
                <w:sz w:val="22"/>
                <w:szCs w:val="22"/>
                <w:highlight w:val="green"/>
                <w:lang w:val="en-US" w:eastAsia="en-US"/>
              </w:rPr>
              <w:t>T(1)</w:t>
            </w:r>
          </w:p>
        </w:tc>
        <w:tc>
          <w:tcPr>
            <w:tcW w:w="847" w:type="dxa"/>
            <w:shd w:val="clear" w:color="auto" w:fill="auto"/>
          </w:tcPr>
          <w:p w14:paraId="0EBF519C" w14:textId="4A356551" w:rsidR="00C4526C" w:rsidRPr="00193A4B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  <w:highlight w:val="green"/>
                <w:lang w:eastAsia="en-US"/>
              </w:rPr>
            </w:pPr>
            <w:r w:rsidRPr="00193A4B">
              <w:rPr>
                <w:sz w:val="22"/>
                <w:szCs w:val="22"/>
                <w:highlight w:val="green"/>
                <w:lang w:eastAsia="en-US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7D7CB0E2" w14:textId="77777777" w:rsidR="00C4526C" w:rsidRPr="00193A4B" w:rsidRDefault="00C4526C" w:rsidP="004E018A">
            <w:pPr>
              <w:spacing w:before="60" w:after="60"/>
              <w:ind w:right="57" w:firstLine="0"/>
              <w:rPr>
                <w:sz w:val="22"/>
                <w:szCs w:val="22"/>
                <w:highlight w:val="green"/>
                <w:lang w:eastAsia="en-US"/>
              </w:rPr>
            </w:pPr>
            <w:r w:rsidRPr="00193A4B">
              <w:rPr>
                <w:sz w:val="22"/>
                <w:szCs w:val="22"/>
                <w:highlight w:val="green"/>
                <w:lang w:eastAsia="en-US"/>
              </w:rPr>
              <w:t xml:space="preserve">Служебное поле. </w:t>
            </w:r>
          </w:p>
          <w:p w14:paraId="773F99E5" w14:textId="4AAA3542" w:rsidR="00C4526C" w:rsidRPr="00193A4B" w:rsidRDefault="00CD4AC0" w:rsidP="004E018A">
            <w:pPr>
              <w:spacing w:before="60" w:after="60"/>
              <w:ind w:right="57" w:firstLine="0"/>
              <w:rPr>
                <w:sz w:val="22"/>
                <w:szCs w:val="22"/>
                <w:highlight w:val="green"/>
                <w:lang w:eastAsia="en-US"/>
              </w:rPr>
            </w:pPr>
            <w:r w:rsidRPr="00193A4B">
              <w:rPr>
                <w:sz w:val="22"/>
                <w:szCs w:val="22"/>
                <w:highlight w:val="green"/>
                <w:lang w:eastAsia="en-US"/>
              </w:rPr>
              <w:t xml:space="preserve">Заполняется только </w:t>
            </w:r>
            <w:r w:rsidR="00977DF5">
              <w:rPr>
                <w:sz w:val="22"/>
                <w:szCs w:val="22"/>
                <w:highlight w:val="green"/>
                <w:lang w:eastAsia="en-US"/>
              </w:rPr>
              <w:t>при передаче</w:t>
            </w:r>
            <w:r w:rsidR="001C1C81">
              <w:rPr>
                <w:sz w:val="22"/>
                <w:szCs w:val="22"/>
                <w:highlight w:val="green"/>
                <w:lang w:eastAsia="en-US"/>
              </w:rPr>
              <w:t xml:space="preserve"> из ПУР ЭБ в ППО АСФК</w:t>
            </w:r>
            <w:r w:rsidRPr="00193A4B">
              <w:rPr>
                <w:sz w:val="22"/>
                <w:szCs w:val="22"/>
                <w:highlight w:val="green"/>
                <w:lang w:eastAsia="en-US"/>
              </w:rPr>
              <w:t>. Указывается значение «1</w:t>
            </w:r>
            <w:r w:rsidR="00C4526C" w:rsidRPr="00193A4B">
              <w:rPr>
                <w:sz w:val="22"/>
                <w:szCs w:val="22"/>
                <w:highlight w:val="green"/>
                <w:lang w:eastAsia="en-US"/>
              </w:rPr>
              <w:t>»</w:t>
            </w:r>
            <w:r w:rsidR="00C4526C" w:rsidRPr="00193A4B">
              <w:rPr>
                <w:highlight w:val="green"/>
              </w:rPr>
              <w:t xml:space="preserve"> </w:t>
            </w:r>
            <w:r w:rsidR="00C4526C" w:rsidRPr="00193A4B">
              <w:rPr>
                <w:sz w:val="22"/>
                <w:szCs w:val="22"/>
                <w:highlight w:val="green"/>
                <w:lang w:eastAsia="en-US"/>
              </w:rPr>
              <w:t>при формировании из документа «Универсальный передаточный документ».</w:t>
            </w:r>
          </w:p>
          <w:p w14:paraId="5CAA86C4" w14:textId="5DFFCC04" w:rsidR="00C4526C" w:rsidRPr="00193A4B" w:rsidRDefault="00C4526C" w:rsidP="00EB1943">
            <w:pPr>
              <w:spacing w:before="60" w:after="60"/>
              <w:ind w:right="57" w:firstLine="0"/>
              <w:rPr>
                <w:sz w:val="22"/>
                <w:szCs w:val="22"/>
                <w:highlight w:val="green"/>
                <w:lang w:eastAsia="en-US"/>
              </w:rPr>
            </w:pPr>
            <w:r w:rsidRPr="00193A4B">
              <w:rPr>
                <w:sz w:val="22"/>
                <w:szCs w:val="22"/>
                <w:highlight w:val="green"/>
                <w:lang w:eastAsia="en-US"/>
              </w:rPr>
              <w:t>В остальных случаях не заполняется.</w:t>
            </w:r>
          </w:p>
        </w:tc>
      </w:tr>
      <w:tr w:rsidR="00C4526C" w:rsidRPr="00EB1943" w14:paraId="49CAE61A" w14:textId="77777777" w:rsidTr="00C4526C">
        <w:trPr>
          <w:trHeight w:val="283"/>
        </w:trPr>
        <w:tc>
          <w:tcPr>
            <w:tcW w:w="9570" w:type="dxa"/>
            <w:gridSpan w:val="6"/>
            <w:shd w:val="clear" w:color="auto" w:fill="auto"/>
          </w:tcPr>
          <w:p w14:paraId="2BCF465B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b/>
                <w:sz w:val="22"/>
                <w:szCs w:val="22"/>
              </w:rPr>
              <w:t>Получатель бюджетных средств</w:t>
            </w:r>
          </w:p>
        </w:tc>
      </w:tr>
      <w:tr w:rsidR="00C4526C" w:rsidRPr="00EB1943" w14:paraId="79971C02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07EA5382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836" w:type="dxa"/>
            <w:shd w:val="clear" w:color="auto" w:fill="auto"/>
          </w:tcPr>
          <w:p w14:paraId="43925075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RcpBdjt_NmBdgt</w:t>
            </w:r>
          </w:p>
        </w:tc>
        <w:tc>
          <w:tcPr>
            <w:tcW w:w="707" w:type="dxa"/>
            <w:shd w:val="clear" w:color="auto" w:fill="auto"/>
          </w:tcPr>
          <w:p w14:paraId="5F25751D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3B0AC6DB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Т(1-512)</w:t>
            </w:r>
          </w:p>
        </w:tc>
        <w:tc>
          <w:tcPr>
            <w:tcW w:w="847" w:type="dxa"/>
            <w:shd w:val="clear" w:color="auto" w:fill="auto"/>
          </w:tcPr>
          <w:p w14:paraId="277B99ED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4BCCCED2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Указывается наименование бюджета. </w:t>
            </w:r>
          </w:p>
          <w:p w14:paraId="0B273133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Для УБП федерального уровня указывается наименование бюджета «Федеральный бюджет», для УБП субъекта РФ (МО) указывается полное наименование соответствующего бюджета.</w:t>
            </w:r>
          </w:p>
        </w:tc>
      </w:tr>
      <w:tr w:rsidR="00C4526C" w:rsidRPr="00EB1943" w14:paraId="744B8A7E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351A788E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по ОКТМО</w:t>
            </w:r>
          </w:p>
        </w:tc>
        <w:tc>
          <w:tcPr>
            <w:tcW w:w="1836" w:type="dxa"/>
            <w:shd w:val="clear" w:color="auto" w:fill="auto"/>
          </w:tcPr>
          <w:p w14:paraId="538FB4EE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RcpBdjt_CdOKTMO</w:t>
            </w:r>
          </w:p>
        </w:tc>
        <w:tc>
          <w:tcPr>
            <w:tcW w:w="707" w:type="dxa"/>
            <w:shd w:val="clear" w:color="auto" w:fill="auto"/>
          </w:tcPr>
          <w:p w14:paraId="4B1CE407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2E64CB04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Т(8) или Т(11)</w:t>
            </w:r>
          </w:p>
        </w:tc>
        <w:tc>
          <w:tcPr>
            <w:tcW w:w="847" w:type="dxa"/>
            <w:shd w:val="clear" w:color="auto" w:fill="auto"/>
          </w:tcPr>
          <w:p w14:paraId="6BCD3690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3AB3118C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код населенного пункта по ОКТМО.</w:t>
            </w:r>
          </w:p>
          <w:p w14:paraId="02B4FC9B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Длина поля строго ограничена количеством символов: или 8 или 11.</w:t>
            </w:r>
          </w:p>
        </w:tc>
      </w:tr>
      <w:tr w:rsidR="00C4526C" w:rsidRPr="00EB1943" w14:paraId="79801005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110CE8DB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Финансовый орган</w:t>
            </w:r>
          </w:p>
        </w:tc>
        <w:tc>
          <w:tcPr>
            <w:tcW w:w="1836" w:type="dxa"/>
            <w:shd w:val="clear" w:color="auto" w:fill="auto"/>
          </w:tcPr>
          <w:p w14:paraId="374DE550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RcpBdjt_NmFnOrg</w:t>
            </w:r>
          </w:p>
        </w:tc>
        <w:tc>
          <w:tcPr>
            <w:tcW w:w="707" w:type="dxa"/>
            <w:shd w:val="clear" w:color="auto" w:fill="auto"/>
          </w:tcPr>
          <w:p w14:paraId="4262FA0A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A1F3283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Т(1-2000)</w:t>
            </w:r>
          </w:p>
        </w:tc>
        <w:tc>
          <w:tcPr>
            <w:tcW w:w="847" w:type="dxa"/>
            <w:shd w:val="clear" w:color="auto" w:fill="auto"/>
          </w:tcPr>
          <w:p w14:paraId="49E1C679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7587E599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Указывается наименование финансового органа. Для УБП </w:t>
            </w:r>
            <w:r w:rsidRPr="00EB1943">
              <w:rPr>
                <w:sz w:val="22"/>
                <w:szCs w:val="22"/>
              </w:rPr>
              <w:lastRenderedPageBreak/>
              <w:t>федерального уровня указывается наименование ФО «Министерство финансов Российской Федерации», для УБП субъекта РФ (МО) указывается полное наименование ФО соответствующего бюджета.</w:t>
            </w:r>
          </w:p>
        </w:tc>
      </w:tr>
      <w:tr w:rsidR="00C4526C" w:rsidRPr="00EB1943" w14:paraId="5A38D626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40F39052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Код по ОКПО</w:t>
            </w:r>
          </w:p>
        </w:tc>
        <w:tc>
          <w:tcPr>
            <w:tcW w:w="1836" w:type="dxa"/>
            <w:shd w:val="clear" w:color="auto" w:fill="auto"/>
          </w:tcPr>
          <w:p w14:paraId="5AF4610B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RcpBdjt_OKPOFnOrg</w:t>
            </w:r>
          </w:p>
        </w:tc>
        <w:tc>
          <w:tcPr>
            <w:tcW w:w="707" w:type="dxa"/>
            <w:shd w:val="clear" w:color="auto" w:fill="auto"/>
          </w:tcPr>
          <w:p w14:paraId="6C3BD93B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F099E66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Т(8)</w:t>
            </w:r>
          </w:p>
        </w:tc>
        <w:tc>
          <w:tcPr>
            <w:tcW w:w="847" w:type="dxa"/>
            <w:shd w:val="clear" w:color="auto" w:fill="auto"/>
          </w:tcPr>
          <w:p w14:paraId="3F0E9389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2D3EB880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код по ОКПО финансового органа.</w:t>
            </w:r>
          </w:p>
        </w:tc>
      </w:tr>
      <w:tr w:rsidR="00C4526C" w:rsidRPr="00EB1943" w14:paraId="08019001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517C4CDD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Получатель бюджетных средств</w:t>
            </w:r>
          </w:p>
        </w:tc>
        <w:tc>
          <w:tcPr>
            <w:tcW w:w="1836" w:type="dxa"/>
            <w:shd w:val="clear" w:color="auto" w:fill="auto"/>
          </w:tcPr>
          <w:p w14:paraId="289DAB0E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RcpBdjt_NmRcp</w:t>
            </w:r>
          </w:p>
        </w:tc>
        <w:tc>
          <w:tcPr>
            <w:tcW w:w="707" w:type="dxa"/>
            <w:shd w:val="clear" w:color="auto" w:fill="auto"/>
          </w:tcPr>
          <w:p w14:paraId="43B7F9B9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3F40C8C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Т(1-2000)</w:t>
            </w:r>
          </w:p>
        </w:tc>
        <w:tc>
          <w:tcPr>
            <w:tcW w:w="847" w:type="dxa"/>
            <w:shd w:val="clear" w:color="auto" w:fill="auto"/>
          </w:tcPr>
          <w:p w14:paraId="4491FE46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2FD48BBD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полное или краткое наименование ПБС (УБП, который передал полномочия ПБС по учредительным документам) по Сводному реестру.</w:t>
            </w:r>
          </w:p>
        </w:tc>
      </w:tr>
      <w:tr w:rsidR="00C4526C" w:rsidRPr="00EB1943" w14:paraId="2A86D821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3EFE2EA3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ПБС по Сводному реестру</w:t>
            </w:r>
          </w:p>
        </w:tc>
        <w:tc>
          <w:tcPr>
            <w:tcW w:w="1836" w:type="dxa"/>
            <w:shd w:val="clear" w:color="auto" w:fill="auto"/>
          </w:tcPr>
          <w:p w14:paraId="384FE680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RcpBdjt_CdGRBS</w:t>
            </w:r>
          </w:p>
        </w:tc>
        <w:tc>
          <w:tcPr>
            <w:tcW w:w="707" w:type="dxa"/>
            <w:shd w:val="clear" w:color="auto" w:fill="auto"/>
          </w:tcPr>
          <w:p w14:paraId="6C4A9AAF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51D11C8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Т(8)</w:t>
            </w:r>
          </w:p>
        </w:tc>
        <w:tc>
          <w:tcPr>
            <w:tcW w:w="847" w:type="dxa"/>
            <w:shd w:val="clear" w:color="auto" w:fill="auto"/>
          </w:tcPr>
          <w:p w14:paraId="473FCFD7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76154F0F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Указывается уникальный код организации по Сводному реестру ПБС, равный 8 знакам. </w:t>
            </w:r>
          </w:p>
        </w:tc>
      </w:tr>
      <w:tr w:rsidR="00C4526C" w:rsidRPr="00EB1943" w14:paraId="394F2FF2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121E3033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1836" w:type="dxa"/>
            <w:shd w:val="clear" w:color="auto" w:fill="auto"/>
          </w:tcPr>
          <w:p w14:paraId="2B2BCF93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RcpBdjt_GRBS</w:t>
            </w:r>
          </w:p>
        </w:tc>
        <w:tc>
          <w:tcPr>
            <w:tcW w:w="707" w:type="dxa"/>
            <w:shd w:val="clear" w:color="auto" w:fill="auto"/>
          </w:tcPr>
          <w:p w14:paraId="4AC6F2F9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D64199E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Т(1-2000)</w:t>
            </w:r>
          </w:p>
        </w:tc>
        <w:tc>
          <w:tcPr>
            <w:tcW w:w="847" w:type="dxa"/>
            <w:shd w:val="clear" w:color="auto" w:fill="auto"/>
          </w:tcPr>
          <w:p w14:paraId="1437901A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329FF6C9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Полное или краткое наименование вышестоящего ГРБС.</w:t>
            </w:r>
          </w:p>
          <w:p w14:paraId="3DCB3F7B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Поле может не заполняться в соответствии с отдельными указаниями ФК в целях обеспечения режима секретности.</w:t>
            </w:r>
          </w:p>
        </w:tc>
      </w:tr>
      <w:tr w:rsidR="00C4526C" w:rsidRPr="00EB1943" w14:paraId="3E8D29C5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2DEF1DB9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Глава по БК</w:t>
            </w:r>
          </w:p>
        </w:tc>
        <w:tc>
          <w:tcPr>
            <w:tcW w:w="1836" w:type="dxa"/>
            <w:shd w:val="clear" w:color="auto" w:fill="auto"/>
          </w:tcPr>
          <w:p w14:paraId="49540EA2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RcpBdjt_GlvBKCd</w:t>
            </w:r>
          </w:p>
        </w:tc>
        <w:tc>
          <w:tcPr>
            <w:tcW w:w="707" w:type="dxa"/>
            <w:shd w:val="clear" w:color="auto" w:fill="auto"/>
          </w:tcPr>
          <w:p w14:paraId="38C2412E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F4B63DF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Т(3)</w:t>
            </w:r>
          </w:p>
        </w:tc>
        <w:tc>
          <w:tcPr>
            <w:tcW w:w="847" w:type="dxa"/>
            <w:shd w:val="clear" w:color="auto" w:fill="auto"/>
          </w:tcPr>
          <w:p w14:paraId="5A43138A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5A517171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главного распорядителя средств по бюджетной классификации.</w:t>
            </w:r>
          </w:p>
          <w:p w14:paraId="0179F3DE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Поле может не заполняться в соответствии с отдельными указаниями ФК в целях обеспечения режима секретности.</w:t>
            </w:r>
          </w:p>
        </w:tc>
      </w:tr>
      <w:tr w:rsidR="00C4526C" w:rsidRPr="00EB1943" w14:paraId="76ABC018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48884528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Наименование территориального органа Федерального казначейства</w:t>
            </w:r>
          </w:p>
        </w:tc>
        <w:tc>
          <w:tcPr>
            <w:tcW w:w="1836" w:type="dxa"/>
            <w:shd w:val="clear" w:color="auto" w:fill="auto"/>
          </w:tcPr>
          <w:p w14:paraId="2ED1E5A0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RcpBdjt_NmTOFK</w:t>
            </w:r>
          </w:p>
        </w:tc>
        <w:tc>
          <w:tcPr>
            <w:tcW w:w="707" w:type="dxa"/>
            <w:shd w:val="clear" w:color="auto" w:fill="auto"/>
          </w:tcPr>
          <w:p w14:paraId="4562F9A6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1103CEF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Т(1-2000)</w:t>
            </w:r>
          </w:p>
        </w:tc>
        <w:tc>
          <w:tcPr>
            <w:tcW w:w="847" w:type="dxa"/>
            <w:shd w:val="clear" w:color="auto" w:fill="auto"/>
          </w:tcPr>
          <w:p w14:paraId="66FE5851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468EFDCF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Полное или краткое наименование территориального органа Федерального казначейства, в котором открыт лицевой счет клиента. Поле заполняется в соответствии с централизованным справочником ФК.</w:t>
            </w:r>
          </w:p>
        </w:tc>
      </w:tr>
      <w:tr w:rsidR="00C4526C" w:rsidRPr="00EB1943" w14:paraId="2BDEDC25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35F54704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ТОФК</w:t>
            </w:r>
          </w:p>
        </w:tc>
        <w:tc>
          <w:tcPr>
            <w:tcW w:w="1836" w:type="dxa"/>
            <w:shd w:val="clear" w:color="auto" w:fill="auto"/>
          </w:tcPr>
          <w:p w14:paraId="1DB22651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RcpBdjt_CdTOFK</w:t>
            </w:r>
          </w:p>
        </w:tc>
        <w:tc>
          <w:tcPr>
            <w:tcW w:w="707" w:type="dxa"/>
            <w:shd w:val="clear" w:color="auto" w:fill="auto"/>
          </w:tcPr>
          <w:p w14:paraId="5674BE4D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57B577BF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Т(4)</w:t>
            </w:r>
          </w:p>
        </w:tc>
        <w:tc>
          <w:tcPr>
            <w:tcW w:w="847" w:type="dxa"/>
            <w:shd w:val="clear" w:color="auto" w:fill="auto"/>
          </w:tcPr>
          <w:p w14:paraId="67BFCA2D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43BC20DA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территориального органа Федерального казначейства.</w:t>
            </w:r>
          </w:p>
          <w:p w14:paraId="23451261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Поле заполняется в соответствии с централизованным </w:t>
            </w:r>
            <w:r w:rsidRPr="00EB1943">
              <w:rPr>
                <w:sz w:val="22"/>
                <w:szCs w:val="22"/>
              </w:rPr>
              <w:lastRenderedPageBreak/>
              <w:t>справочником ФК.</w:t>
            </w:r>
          </w:p>
        </w:tc>
      </w:tr>
      <w:tr w:rsidR="00C4526C" w:rsidRPr="00EB1943" w14:paraId="388C2380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1FB0472B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Номер лицевого счета ПБС</w:t>
            </w:r>
          </w:p>
        </w:tc>
        <w:tc>
          <w:tcPr>
            <w:tcW w:w="1836" w:type="dxa"/>
            <w:shd w:val="clear" w:color="auto" w:fill="auto"/>
          </w:tcPr>
          <w:p w14:paraId="48A6FA49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RcpBdjt_NmAcnt</w:t>
            </w:r>
          </w:p>
        </w:tc>
        <w:tc>
          <w:tcPr>
            <w:tcW w:w="707" w:type="dxa"/>
            <w:shd w:val="clear" w:color="auto" w:fill="auto"/>
          </w:tcPr>
          <w:p w14:paraId="48DCAF2A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5538C6A2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Т(11)</w:t>
            </w:r>
          </w:p>
        </w:tc>
        <w:tc>
          <w:tcPr>
            <w:tcW w:w="847" w:type="dxa"/>
            <w:shd w:val="clear" w:color="auto" w:fill="auto"/>
          </w:tcPr>
          <w:p w14:paraId="7E290FA9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084ACC4C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Номер лицевого счета ПБС (или лицевой счет по переданным полномочиям ПБС), соответствующий корреспонденту из поля «Получатель бюджетных средств».</w:t>
            </w:r>
          </w:p>
        </w:tc>
      </w:tr>
      <w:tr w:rsidR="00C4526C" w:rsidRPr="00EB1943" w14:paraId="4629005A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733ABF90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Признак платежа, требующего подтверждения</w:t>
            </w:r>
          </w:p>
        </w:tc>
        <w:tc>
          <w:tcPr>
            <w:tcW w:w="1836" w:type="dxa"/>
            <w:shd w:val="clear" w:color="auto" w:fill="auto"/>
          </w:tcPr>
          <w:p w14:paraId="2FD3DDE4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RcpBdjt_AdPmntChrct</w:t>
            </w:r>
          </w:p>
        </w:tc>
        <w:tc>
          <w:tcPr>
            <w:tcW w:w="707" w:type="dxa"/>
            <w:shd w:val="clear" w:color="auto" w:fill="auto"/>
          </w:tcPr>
          <w:p w14:paraId="6DF440ED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E6BC0C7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Т(1-3)</w:t>
            </w:r>
          </w:p>
        </w:tc>
        <w:tc>
          <w:tcPr>
            <w:tcW w:w="847" w:type="dxa"/>
            <w:shd w:val="clear" w:color="auto" w:fill="auto"/>
          </w:tcPr>
          <w:p w14:paraId="16CF75BA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2FE41579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признак платежа, требующего подтверждения.</w:t>
            </w:r>
          </w:p>
          <w:p w14:paraId="5C187F93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Допустимые значения:</w:t>
            </w:r>
          </w:p>
          <w:p w14:paraId="32E30238" w14:textId="77777777" w:rsidR="00C4526C" w:rsidRPr="00EB1943" w:rsidRDefault="00C4526C" w:rsidP="006B2EBC">
            <w:pPr>
              <w:numPr>
                <w:ilvl w:val="0"/>
                <w:numId w:val="80"/>
              </w:numPr>
              <w:spacing w:before="60" w:after="60"/>
              <w:ind w:left="198"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«Да» – если платеж требует подтверждения;</w:t>
            </w:r>
          </w:p>
          <w:p w14:paraId="49D8F3B0" w14:textId="77777777" w:rsidR="00C4526C" w:rsidRPr="00EB1943" w:rsidRDefault="00C4526C" w:rsidP="006B2EBC">
            <w:pPr>
              <w:numPr>
                <w:ilvl w:val="0"/>
                <w:numId w:val="80"/>
              </w:numPr>
              <w:spacing w:before="60" w:after="60"/>
              <w:ind w:left="198"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«Нет» – если платеж не требует подтверждения.</w:t>
            </w:r>
          </w:p>
          <w:p w14:paraId="23097C82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Значение «Да» может указываться, если в реквизитах «Процент платежа, требующего подтверждения, от общей суммы бюджетного обязательства» или «Сумма платежа, требующего подтверждения» соответствующего Сведения о бюджетном обязательстве указаны значения, отличные от «0.00».</w:t>
            </w:r>
          </w:p>
          <w:p w14:paraId="3DFA4B56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Значение «Нет» указывается, если в реквизитах «Процент платежа, требующего подтверждения, от общей суммы бюджетного обязательства» или «Сумма платежа, требующего подтверждения» соответствующего Сведения о бюджетном обязательстве указано значение «0.00».</w:t>
            </w:r>
          </w:p>
        </w:tc>
      </w:tr>
      <w:tr w:rsidR="00C4526C" w:rsidRPr="00EB1943" w14:paraId="5F14D6BE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2DFF5BEE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по ОКВ денежного обязательства</w:t>
            </w:r>
          </w:p>
        </w:tc>
        <w:tc>
          <w:tcPr>
            <w:tcW w:w="1836" w:type="dxa"/>
            <w:shd w:val="clear" w:color="auto" w:fill="auto"/>
          </w:tcPr>
          <w:p w14:paraId="38768E21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RcpBdjt_CdOKV</w:t>
            </w:r>
          </w:p>
        </w:tc>
        <w:tc>
          <w:tcPr>
            <w:tcW w:w="707" w:type="dxa"/>
            <w:shd w:val="clear" w:color="auto" w:fill="auto"/>
          </w:tcPr>
          <w:p w14:paraId="37376B92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42682E0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Т(3)</w:t>
            </w:r>
          </w:p>
        </w:tc>
        <w:tc>
          <w:tcPr>
            <w:tcW w:w="847" w:type="dxa"/>
            <w:shd w:val="clear" w:color="auto" w:fill="auto"/>
          </w:tcPr>
          <w:p w14:paraId="3477A61D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6D2C7F19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Цифровой код валюты по ОКВ.</w:t>
            </w:r>
          </w:p>
        </w:tc>
      </w:tr>
      <w:tr w:rsidR="00C4526C" w:rsidRPr="00EB1943" w14:paraId="536849E6" w14:textId="77777777" w:rsidTr="00C4526C">
        <w:trPr>
          <w:trHeight w:val="283"/>
        </w:trPr>
        <w:tc>
          <w:tcPr>
            <w:tcW w:w="9570" w:type="dxa"/>
            <w:gridSpan w:val="6"/>
            <w:shd w:val="clear" w:color="auto" w:fill="auto"/>
          </w:tcPr>
          <w:p w14:paraId="3D7F302F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b/>
                <w:sz w:val="22"/>
                <w:szCs w:val="22"/>
              </w:rPr>
              <w:t>Реквизиты документа, подтверждающего возникновение денежного обязательства</w:t>
            </w:r>
          </w:p>
        </w:tc>
      </w:tr>
      <w:tr w:rsidR="00C4526C" w:rsidRPr="00EB1943" w14:paraId="3BFF5F1C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62E7D9B0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Вид</w:t>
            </w:r>
          </w:p>
        </w:tc>
        <w:tc>
          <w:tcPr>
            <w:tcW w:w="1836" w:type="dxa"/>
            <w:shd w:val="clear" w:color="auto" w:fill="auto"/>
          </w:tcPr>
          <w:p w14:paraId="73972CAC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RgCnfDc_TpCnfDc</w:t>
            </w:r>
          </w:p>
        </w:tc>
        <w:tc>
          <w:tcPr>
            <w:tcW w:w="707" w:type="dxa"/>
            <w:shd w:val="clear" w:color="auto" w:fill="auto"/>
          </w:tcPr>
          <w:p w14:paraId="0999A65E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6901C91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Т(1-100)</w:t>
            </w:r>
          </w:p>
        </w:tc>
        <w:tc>
          <w:tcPr>
            <w:tcW w:w="847" w:type="dxa"/>
            <w:shd w:val="clear" w:color="auto" w:fill="auto"/>
          </w:tcPr>
          <w:p w14:paraId="41A4DE43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6CEF8648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наименование документа, являющегося основанием для возникновения денежного обязательства.</w:t>
            </w:r>
          </w:p>
        </w:tc>
      </w:tr>
      <w:tr w:rsidR="00C4526C" w:rsidRPr="00EB1943" w14:paraId="2FDC9E74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4EF07ED3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Номер </w:t>
            </w:r>
          </w:p>
        </w:tc>
        <w:tc>
          <w:tcPr>
            <w:tcW w:w="1836" w:type="dxa"/>
            <w:shd w:val="clear" w:color="auto" w:fill="auto"/>
          </w:tcPr>
          <w:p w14:paraId="7B3E53B1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RgCnfDc_RmActCD</w:t>
            </w:r>
          </w:p>
        </w:tc>
        <w:tc>
          <w:tcPr>
            <w:tcW w:w="707" w:type="dxa"/>
            <w:shd w:val="clear" w:color="auto" w:fill="auto"/>
          </w:tcPr>
          <w:p w14:paraId="211DB4D9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BAFB2F1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Т(1-100)</w:t>
            </w:r>
          </w:p>
        </w:tc>
        <w:tc>
          <w:tcPr>
            <w:tcW w:w="847" w:type="dxa"/>
            <w:shd w:val="clear" w:color="auto" w:fill="auto"/>
          </w:tcPr>
          <w:p w14:paraId="6E706D50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6A1E84E1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Указывается номер документа, подтверждающего возникновение денежного </w:t>
            </w:r>
            <w:r w:rsidRPr="00EB1943">
              <w:rPr>
                <w:sz w:val="22"/>
                <w:szCs w:val="22"/>
              </w:rPr>
              <w:lastRenderedPageBreak/>
              <w:t>обязательства (при наличии).</w:t>
            </w:r>
          </w:p>
        </w:tc>
      </w:tr>
      <w:tr w:rsidR="00C4526C" w:rsidRPr="00EB1943" w14:paraId="2A941105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3DB7A580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 xml:space="preserve">Дата </w:t>
            </w:r>
          </w:p>
        </w:tc>
        <w:tc>
          <w:tcPr>
            <w:tcW w:w="1836" w:type="dxa"/>
            <w:shd w:val="clear" w:color="auto" w:fill="auto"/>
          </w:tcPr>
          <w:p w14:paraId="495505C7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RgCnfDc_DtCntrctCD</w:t>
            </w:r>
          </w:p>
        </w:tc>
        <w:tc>
          <w:tcPr>
            <w:tcW w:w="707" w:type="dxa"/>
            <w:shd w:val="clear" w:color="auto" w:fill="auto"/>
          </w:tcPr>
          <w:p w14:paraId="5DCB7ACF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2333708" w14:textId="77777777" w:rsidR="00C4526C" w:rsidRPr="00EB1943" w:rsidDel="002D4A5D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/>
              </w:rPr>
              <w:t>D</w:t>
            </w:r>
            <w:r w:rsidRPr="00EB1943">
              <w:rPr>
                <w:sz w:val="22"/>
                <w:szCs w:val="22"/>
              </w:rPr>
              <w:t>ate</w:t>
            </w:r>
          </w:p>
        </w:tc>
        <w:tc>
          <w:tcPr>
            <w:tcW w:w="847" w:type="dxa"/>
            <w:shd w:val="clear" w:color="auto" w:fill="auto"/>
          </w:tcPr>
          <w:p w14:paraId="61D313F5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79B186FA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дата документа, подтверждающего возникновение денежного обязательства.</w:t>
            </w:r>
          </w:p>
        </w:tc>
      </w:tr>
      <w:tr w:rsidR="00C4526C" w:rsidRPr="00EB1943" w14:paraId="3F2AB66E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0D5DAB63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Предмет по документу, подтверждающему возникновение денежного обязательства</w:t>
            </w:r>
          </w:p>
        </w:tc>
        <w:tc>
          <w:tcPr>
            <w:tcW w:w="1836" w:type="dxa"/>
            <w:shd w:val="clear" w:color="auto" w:fill="auto"/>
          </w:tcPr>
          <w:p w14:paraId="5D849BC7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RgCnfDc_SbjCnDc</w:t>
            </w:r>
          </w:p>
        </w:tc>
        <w:tc>
          <w:tcPr>
            <w:tcW w:w="707" w:type="dxa"/>
            <w:shd w:val="clear" w:color="auto" w:fill="auto"/>
          </w:tcPr>
          <w:p w14:paraId="4358FE94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82B5313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</w:t>
            </w:r>
            <w:r w:rsidRPr="00EB1943">
              <w:rPr>
                <w:sz w:val="22"/>
                <w:szCs w:val="22"/>
                <w:lang w:val="en-US"/>
              </w:rPr>
              <w:t>4</w:t>
            </w:r>
            <w:r w:rsidRPr="00EB1943">
              <w:rPr>
                <w:sz w:val="22"/>
                <w:szCs w:val="22"/>
              </w:rPr>
              <w:t>000)</w:t>
            </w:r>
          </w:p>
        </w:tc>
        <w:tc>
          <w:tcPr>
            <w:tcW w:w="847" w:type="dxa"/>
            <w:shd w:val="clear" w:color="auto" w:fill="auto"/>
          </w:tcPr>
          <w:p w14:paraId="411EDB8A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57D91C97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наименование товаров (работ, услуг) в соответствии с документом, подтверждающим возникновение денежного обязательства.</w:t>
            </w:r>
            <w:r w:rsidRPr="00EB1943" w:rsidDel="00635345">
              <w:rPr>
                <w:sz w:val="22"/>
                <w:szCs w:val="22"/>
              </w:rPr>
              <w:t xml:space="preserve"> </w:t>
            </w:r>
          </w:p>
        </w:tc>
      </w:tr>
      <w:tr w:rsidR="00C4526C" w:rsidRPr="00EB1943" w14:paraId="1FBCA1DD" w14:textId="77777777" w:rsidTr="00C4526C">
        <w:trPr>
          <w:trHeight w:val="733"/>
        </w:trPr>
        <w:tc>
          <w:tcPr>
            <w:tcW w:w="1802" w:type="dxa"/>
            <w:shd w:val="clear" w:color="auto" w:fill="auto"/>
          </w:tcPr>
          <w:p w14:paraId="64A5712D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1836" w:type="dxa"/>
            <w:shd w:val="clear" w:color="auto" w:fill="auto"/>
          </w:tcPr>
          <w:p w14:paraId="39F3B5AC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RgCnfDc_SmSbsd</w:t>
            </w:r>
          </w:p>
        </w:tc>
        <w:tc>
          <w:tcPr>
            <w:tcW w:w="707" w:type="dxa"/>
            <w:shd w:val="clear" w:color="auto" w:fill="auto"/>
          </w:tcPr>
          <w:p w14:paraId="558D57A8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2A68AF82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847" w:type="dxa"/>
            <w:shd w:val="clear" w:color="auto" w:fill="auto"/>
          </w:tcPr>
          <w:p w14:paraId="0D21E226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67ED9010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сумма документа, подтверждающего возникновение денежного обязательства.</w:t>
            </w:r>
          </w:p>
        </w:tc>
      </w:tr>
      <w:tr w:rsidR="00C4526C" w:rsidRPr="00EB1943" w14:paraId="47132553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229A4BEA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Расшифровка документа, подтверждающего возникновение денежного обязательства</w:t>
            </w:r>
          </w:p>
        </w:tc>
        <w:tc>
          <w:tcPr>
            <w:tcW w:w="1836" w:type="dxa"/>
            <w:shd w:val="clear" w:color="auto" w:fill="auto"/>
          </w:tcPr>
          <w:p w14:paraId="145F256E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Pmn</w:t>
            </w:r>
          </w:p>
        </w:tc>
        <w:tc>
          <w:tcPr>
            <w:tcW w:w="707" w:type="dxa"/>
            <w:shd w:val="clear" w:color="auto" w:fill="auto"/>
          </w:tcPr>
          <w:p w14:paraId="212BA323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</w:t>
            </w:r>
          </w:p>
        </w:tc>
        <w:tc>
          <w:tcPr>
            <w:tcW w:w="1130" w:type="dxa"/>
            <w:shd w:val="clear" w:color="auto" w:fill="auto"/>
          </w:tcPr>
          <w:p w14:paraId="221E35B5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tPmn</w:t>
            </w:r>
          </w:p>
        </w:tc>
        <w:tc>
          <w:tcPr>
            <w:tcW w:w="847" w:type="dxa"/>
            <w:shd w:val="clear" w:color="auto" w:fill="auto"/>
          </w:tcPr>
          <w:p w14:paraId="7BFF18DF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046A2517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Расшифровка документа, подтверждающего возникновение денежного обязательства.</w:t>
            </w:r>
          </w:p>
          <w:p w14:paraId="771DA36B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EB1943">
              <w:rPr>
                <w:sz w:val="22"/>
                <w:szCs w:val="22"/>
              </w:rPr>
              <w:fldChar w:fldCharType="begin"/>
            </w:r>
            <w:r w:rsidRPr="00EB1943">
              <w:rPr>
                <w:sz w:val="22"/>
                <w:szCs w:val="22"/>
              </w:rPr>
              <w:instrText xml:space="preserve"> REF _Ref465953925 \h  \* MERGEFORMAT </w:instrText>
            </w:r>
            <w:r w:rsidRPr="00EB1943">
              <w:rPr>
                <w:sz w:val="22"/>
                <w:szCs w:val="22"/>
              </w:rPr>
            </w:r>
            <w:r w:rsidRPr="00EB1943">
              <w:rPr>
                <w:sz w:val="22"/>
                <w:szCs w:val="22"/>
              </w:rPr>
              <w:fldChar w:fldCharType="separate"/>
            </w:r>
            <w:r w:rsidR="00B46E2A" w:rsidRPr="00B46E2A">
              <w:rPr>
                <w:rFonts w:eastAsia="Calibri"/>
                <w:b/>
                <w:noProof/>
                <w:sz w:val="22"/>
                <w:szCs w:val="22"/>
              </w:rPr>
              <w:t>23</w:t>
            </w:r>
            <w:r w:rsidRPr="00EB1943">
              <w:rPr>
                <w:sz w:val="22"/>
                <w:szCs w:val="22"/>
              </w:rPr>
              <w:fldChar w:fldCharType="end"/>
            </w:r>
            <w:r w:rsidRPr="00EB1943">
              <w:rPr>
                <w:sz w:val="22"/>
                <w:szCs w:val="22"/>
              </w:rPr>
              <w:t>.</w:t>
            </w:r>
          </w:p>
        </w:tc>
      </w:tr>
      <w:tr w:rsidR="00C4526C" w:rsidRPr="00EB1943" w14:paraId="7D17BDBA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448BB8E5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Сумма в рублевом эквиваленте</w:t>
            </w:r>
          </w:p>
        </w:tc>
        <w:tc>
          <w:tcPr>
            <w:tcW w:w="1836" w:type="dxa"/>
            <w:shd w:val="clear" w:color="auto" w:fill="auto"/>
          </w:tcPr>
          <w:p w14:paraId="3F40F791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  <w:lang w:val="en-US"/>
              </w:rPr>
              <w:t>Itog_SmRbTtl</w:t>
            </w:r>
          </w:p>
        </w:tc>
        <w:tc>
          <w:tcPr>
            <w:tcW w:w="707" w:type="dxa"/>
            <w:shd w:val="clear" w:color="auto" w:fill="auto"/>
          </w:tcPr>
          <w:p w14:paraId="3A664F5E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1FF8CE3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847" w:type="dxa"/>
            <w:shd w:val="clear" w:color="auto" w:fill="auto"/>
          </w:tcPr>
          <w:p w14:paraId="43CC9BBC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1B7F48C7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Сумма в рублевом эквиваленте.</w:t>
            </w:r>
          </w:p>
        </w:tc>
      </w:tr>
      <w:tr w:rsidR="00C4526C" w:rsidRPr="00EB1943" w14:paraId="05B8C6FD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12D674B2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перечислено сумм аванса</w:t>
            </w:r>
          </w:p>
        </w:tc>
        <w:tc>
          <w:tcPr>
            <w:tcW w:w="1836" w:type="dxa"/>
            <w:shd w:val="clear" w:color="auto" w:fill="auto"/>
          </w:tcPr>
          <w:p w14:paraId="48478856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  <w:lang w:val="en-US"/>
              </w:rPr>
              <w:t>Itog_PrpdExpnsTtl</w:t>
            </w:r>
          </w:p>
        </w:tc>
        <w:tc>
          <w:tcPr>
            <w:tcW w:w="707" w:type="dxa"/>
            <w:shd w:val="clear" w:color="auto" w:fill="auto"/>
          </w:tcPr>
          <w:p w14:paraId="7B462381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CCD0B04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847" w:type="dxa"/>
            <w:shd w:val="clear" w:color="auto" w:fill="auto"/>
          </w:tcPr>
          <w:p w14:paraId="712C7BBB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5293A89F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Итого перечислено сумм аванса.</w:t>
            </w:r>
          </w:p>
        </w:tc>
      </w:tr>
      <w:tr w:rsidR="00C4526C" w:rsidRPr="00EB1943" w14:paraId="21A3CB6D" w14:textId="77777777" w:rsidTr="00C4526C">
        <w:trPr>
          <w:trHeight w:val="283"/>
        </w:trPr>
        <w:tc>
          <w:tcPr>
            <w:tcW w:w="9570" w:type="dxa"/>
            <w:gridSpan w:val="6"/>
            <w:shd w:val="clear" w:color="auto" w:fill="auto"/>
          </w:tcPr>
          <w:p w14:paraId="1CB6889E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b/>
                <w:sz w:val="22"/>
                <w:szCs w:val="22"/>
              </w:rPr>
              <w:t>Подписи</w:t>
            </w:r>
          </w:p>
        </w:tc>
      </w:tr>
      <w:tr w:rsidR="00C4526C" w:rsidRPr="00EB1943" w14:paraId="5DB8290E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23BFC6A7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Должность руководителя (уполномоченного лица)</w:t>
            </w:r>
          </w:p>
        </w:tc>
        <w:tc>
          <w:tcPr>
            <w:tcW w:w="1836" w:type="dxa"/>
            <w:shd w:val="clear" w:color="auto" w:fill="auto"/>
          </w:tcPr>
          <w:p w14:paraId="0F34B509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Sgnng_NmHd</w:t>
            </w:r>
          </w:p>
        </w:tc>
        <w:tc>
          <w:tcPr>
            <w:tcW w:w="707" w:type="dxa"/>
            <w:shd w:val="clear" w:color="auto" w:fill="auto"/>
          </w:tcPr>
          <w:p w14:paraId="7411CEDE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A3A081E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Т(1-100)</w:t>
            </w:r>
          </w:p>
        </w:tc>
        <w:tc>
          <w:tcPr>
            <w:tcW w:w="847" w:type="dxa"/>
            <w:shd w:val="clear" w:color="auto" w:fill="auto"/>
          </w:tcPr>
          <w:p w14:paraId="4F564F46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3D2C0B3E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Должность руководителя (уполномоченного им лица) клиента или ТОФК, сформировавшего данный документ.</w:t>
            </w:r>
          </w:p>
        </w:tc>
      </w:tr>
      <w:tr w:rsidR="00C4526C" w:rsidRPr="00EB1943" w14:paraId="432F10EB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7D0BEEA0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ФИО руководителя (уполномоченного лица)</w:t>
            </w:r>
          </w:p>
        </w:tc>
        <w:tc>
          <w:tcPr>
            <w:tcW w:w="1836" w:type="dxa"/>
            <w:shd w:val="clear" w:color="auto" w:fill="auto"/>
          </w:tcPr>
          <w:p w14:paraId="4DCE6995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Sgnng_PstHd</w:t>
            </w:r>
          </w:p>
        </w:tc>
        <w:tc>
          <w:tcPr>
            <w:tcW w:w="707" w:type="dxa"/>
            <w:shd w:val="clear" w:color="auto" w:fill="auto"/>
          </w:tcPr>
          <w:p w14:paraId="02B563E8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3C6688B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Т(1-100)</w:t>
            </w:r>
          </w:p>
        </w:tc>
        <w:tc>
          <w:tcPr>
            <w:tcW w:w="847" w:type="dxa"/>
            <w:shd w:val="clear" w:color="auto" w:fill="auto"/>
          </w:tcPr>
          <w:p w14:paraId="6DA544E2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78507F42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Расшифровка подписи руководителя (уполномоченного им лица) клиента или ТОФК, сформировавшего данный документ).</w:t>
            </w:r>
          </w:p>
        </w:tc>
      </w:tr>
      <w:tr w:rsidR="00C4526C" w:rsidRPr="00EB1943" w14:paraId="6E0D8656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7FA8F0A4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Должность главного бухгалтера (уполномоченного лица)</w:t>
            </w:r>
          </w:p>
        </w:tc>
        <w:tc>
          <w:tcPr>
            <w:tcW w:w="1836" w:type="dxa"/>
            <w:shd w:val="clear" w:color="auto" w:fill="auto"/>
          </w:tcPr>
          <w:p w14:paraId="0F24CBA7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t>Sgnng_ChfAccntnt</w:t>
            </w:r>
          </w:p>
        </w:tc>
        <w:tc>
          <w:tcPr>
            <w:tcW w:w="707" w:type="dxa"/>
            <w:shd w:val="clear" w:color="auto" w:fill="auto"/>
          </w:tcPr>
          <w:p w14:paraId="11A573C1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13565B6E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Т(1-100)</w:t>
            </w:r>
          </w:p>
        </w:tc>
        <w:tc>
          <w:tcPr>
            <w:tcW w:w="847" w:type="dxa"/>
            <w:shd w:val="clear" w:color="auto" w:fill="auto"/>
          </w:tcPr>
          <w:p w14:paraId="72FE33CB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1D15F2BA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Должность главного бухгалтера (уполномоченного им лица) клиента или ТОФК, сформировавшего данный документ.</w:t>
            </w:r>
          </w:p>
        </w:tc>
      </w:tr>
      <w:tr w:rsidR="00C4526C" w:rsidRPr="00EB1943" w14:paraId="69066BAA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17E776FF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ФИО главного бухгалтера </w:t>
            </w:r>
            <w:r w:rsidRPr="00EB1943">
              <w:rPr>
                <w:sz w:val="22"/>
                <w:szCs w:val="22"/>
              </w:rPr>
              <w:lastRenderedPageBreak/>
              <w:t>(уполномоченного лица)</w:t>
            </w:r>
          </w:p>
        </w:tc>
        <w:tc>
          <w:tcPr>
            <w:tcW w:w="1836" w:type="dxa"/>
            <w:shd w:val="clear" w:color="auto" w:fill="auto"/>
          </w:tcPr>
          <w:p w14:paraId="25CCE1E4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</w:rPr>
              <w:lastRenderedPageBreak/>
              <w:t>Sgnng_FIOAccntnt</w:t>
            </w:r>
          </w:p>
        </w:tc>
        <w:tc>
          <w:tcPr>
            <w:tcW w:w="707" w:type="dxa"/>
            <w:shd w:val="clear" w:color="auto" w:fill="auto"/>
          </w:tcPr>
          <w:p w14:paraId="4002A5B8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09C5F08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Т(1-100)</w:t>
            </w:r>
          </w:p>
        </w:tc>
        <w:tc>
          <w:tcPr>
            <w:tcW w:w="847" w:type="dxa"/>
            <w:shd w:val="clear" w:color="auto" w:fill="auto"/>
          </w:tcPr>
          <w:p w14:paraId="49F691EB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1348C050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Должность главного бухгалтера (уполномоченного им лица) </w:t>
            </w:r>
            <w:r w:rsidRPr="00EB1943">
              <w:rPr>
                <w:sz w:val="22"/>
                <w:szCs w:val="22"/>
              </w:rPr>
              <w:lastRenderedPageBreak/>
              <w:t>клиента или ТОФК, сформировавшего данный документ.</w:t>
            </w:r>
            <w:r w:rsidRPr="00EB1943" w:rsidDel="00B83092">
              <w:rPr>
                <w:sz w:val="22"/>
                <w:szCs w:val="22"/>
              </w:rPr>
              <w:t xml:space="preserve"> </w:t>
            </w:r>
          </w:p>
        </w:tc>
      </w:tr>
      <w:tr w:rsidR="00C4526C" w:rsidRPr="00EB1943" w14:paraId="443716B9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365D5836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Дата подписания руководителем (уполномоченным лицом)</w:t>
            </w:r>
          </w:p>
        </w:tc>
        <w:tc>
          <w:tcPr>
            <w:tcW w:w="1836" w:type="dxa"/>
            <w:shd w:val="clear" w:color="auto" w:fill="auto"/>
          </w:tcPr>
          <w:p w14:paraId="360DE855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Sgnng_DtSgnng</w:t>
            </w:r>
          </w:p>
        </w:tc>
        <w:tc>
          <w:tcPr>
            <w:tcW w:w="707" w:type="dxa"/>
            <w:shd w:val="clear" w:color="auto" w:fill="auto"/>
          </w:tcPr>
          <w:p w14:paraId="4E96E11D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D470661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/>
              </w:rPr>
              <w:t>D</w:t>
            </w:r>
            <w:r w:rsidRPr="00EB1943">
              <w:rPr>
                <w:sz w:val="22"/>
                <w:szCs w:val="22"/>
              </w:rPr>
              <w:t>ate</w:t>
            </w:r>
          </w:p>
        </w:tc>
        <w:tc>
          <w:tcPr>
            <w:tcW w:w="847" w:type="dxa"/>
            <w:shd w:val="clear" w:color="auto" w:fill="auto"/>
          </w:tcPr>
          <w:p w14:paraId="78CC7FD7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58515BAE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Дата подписания руководителем (уполномоченным лицом).</w:t>
            </w:r>
          </w:p>
        </w:tc>
      </w:tr>
      <w:tr w:rsidR="00C4526C" w:rsidRPr="00EB1943" w14:paraId="7E90C95A" w14:textId="77777777" w:rsidTr="00C4526C">
        <w:trPr>
          <w:trHeight w:val="283"/>
        </w:trPr>
        <w:tc>
          <w:tcPr>
            <w:tcW w:w="1802" w:type="dxa"/>
            <w:shd w:val="clear" w:color="auto" w:fill="auto"/>
          </w:tcPr>
          <w:p w14:paraId="106FA25C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ЭП</w:t>
            </w:r>
          </w:p>
        </w:tc>
        <w:tc>
          <w:tcPr>
            <w:tcW w:w="1836" w:type="dxa"/>
            <w:shd w:val="clear" w:color="auto" w:fill="auto"/>
          </w:tcPr>
          <w:p w14:paraId="25B44D29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Signature</w:t>
            </w:r>
          </w:p>
        </w:tc>
        <w:tc>
          <w:tcPr>
            <w:tcW w:w="707" w:type="dxa"/>
            <w:shd w:val="clear" w:color="auto" w:fill="auto"/>
          </w:tcPr>
          <w:p w14:paraId="1100D80B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130" w:type="dxa"/>
            <w:shd w:val="clear" w:color="auto" w:fill="auto"/>
          </w:tcPr>
          <w:p w14:paraId="686CCFAC" w14:textId="77777777" w:rsidR="00C4526C" w:rsidRPr="00EB1943" w:rsidRDefault="00C4526C" w:rsidP="00EB1943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EB1943">
              <w:rPr>
                <w:rFonts w:eastAsia="Calibri"/>
                <w:sz w:val="22"/>
                <w:szCs w:val="22"/>
              </w:rPr>
              <w:t>SignatureType</w:t>
            </w:r>
          </w:p>
        </w:tc>
        <w:tc>
          <w:tcPr>
            <w:tcW w:w="847" w:type="dxa"/>
            <w:shd w:val="clear" w:color="auto" w:fill="auto"/>
          </w:tcPr>
          <w:p w14:paraId="3167E3BC" w14:textId="77777777" w:rsidR="00C4526C" w:rsidRPr="00EB1943" w:rsidRDefault="00C4526C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79986C80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Блок подписи в формате XAdes. Указывается как рефренс, согласно формату подписи XAdes.</w:t>
            </w:r>
          </w:p>
          <w:p w14:paraId="67875618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Заполняется согласно п.3.5.2 Тома 1 настоящего альбома.</w:t>
            </w:r>
          </w:p>
          <w:p w14:paraId="4DFED0A0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Обязателен для заполнения при сервисном взаимодействии ЕИС и ПУР ЭБ. </w:t>
            </w:r>
          </w:p>
          <w:p w14:paraId="43967845" w14:textId="77777777" w:rsidR="00C4526C" w:rsidRPr="00EB1943" w:rsidRDefault="00C4526C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Подпись проставляется для документов, передаваемых посредством файлового взаимодействия, а также сервисного без использования элемента exchangePacket.</w:t>
            </w:r>
          </w:p>
        </w:tc>
      </w:tr>
    </w:tbl>
    <w:p w14:paraId="13897D2E" w14:textId="77777777" w:rsidR="00186E68" w:rsidRPr="00EB1943" w:rsidRDefault="00186E68" w:rsidP="00892E35">
      <w:pPr>
        <w:pStyle w:val="32"/>
        <w:spacing w:after="120"/>
        <w:ind w:left="1417" w:hanging="737"/>
      </w:pPr>
      <w:bookmarkStart w:id="246" w:name="_Toc412044932"/>
      <w:bookmarkStart w:id="247" w:name="_Toc412046722"/>
      <w:bookmarkStart w:id="248" w:name="_Toc414434233"/>
      <w:bookmarkStart w:id="249" w:name="_Toc415757496"/>
      <w:bookmarkStart w:id="250" w:name="_Toc415758171"/>
      <w:bookmarkStart w:id="251" w:name="_Toc415758315"/>
      <w:bookmarkStart w:id="252" w:name="_Toc416168850"/>
      <w:bookmarkStart w:id="253" w:name="_Toc416180834"/>
      <w:bookmarkStart w:id="254" w:name="_Toc416181082"/>
      <w:bookmarkStart w:id="255" w:name="_Toc416181204"/>
      <w:bookmarkStart w:id="256" w:name="_Toc416181324"/>
      <w:bookmarkStart w:id="257" w:name="_Toc416181445"/>
      <w:bookmarkStart w:id="258" w:name="_Toc416181712"/>
      <w:bookmarkStart w:id="259" w:name="_Toc416181833"/>
      <w:bookmarkStart w:id="260" w:name="_Toc416181943"/>
      <w:bookmarkStart w:id="261" w:name="_Toc416182172"/>
      <w:bookmarkStart w:id="262" w:name="_Toc416182287"/>
      <w:bookmarkStart w:id="263" w:name="_Toc416182404"/>
      <w:bookmarkStart w:id="264" w:name="_Toc416182555"/>
      <w:bookmarkStart w:id="265" w:name="_Toc416182672"/>
      <w:bookmarkStart w:id="266" w:name="_Toc416188353"/>
      <w:bookmarkStart w:id="267" w:name="_Toc416188448"/>
      <w:bookmarkStart w:id="268" w:name="_Toc416188543"/>
      <w:bookmarkStart w:id="269" w:name="_Toc416188638"/>
      <w:bookmarkStart w:id="270" w:name="_Toc416190935"/>
      <w:bookmarkStart w:id="271" w:name="_Toc416191314"/>
      <w:bookmarkStart w:id="272" w:name="_Toc416191391"/>
      <w:bookmarkStart w:id="273" w:name="_Toc416192066"/>
      <w:bookmarkStart w:id="274" w:name="_Toc416192150"/>
      <w:bookmarkStart w:id="275" w:name="_Toc416192371"/>
      <w:bookmarkStart w:id="276" w:name="_Toc416192451"/>
      <w:bookmarkStart w:id="277" w:name="_Toc416425944"/>
      <w:bookmarkStart w:id="278" w:name="_Toc416434738"/>
      <w:bookmarkStart w:id="279" w:name="_Toc419206183"/>
      <w:bookmarkStart w:id="280" w:name="_Toc419206847"/>
      <w:bookmarkStart w:id="281" w:name="_Toc419206919"/>
      <w:bookmarkStart w:id="282" w:name="_Toc419206990"/>
      <w:bookmarkStart w:id="283" w:name="_Toc421026855"/>
      <w:bookmarkStart w:id="284" w:name="_Toc424112869"/>
      <w:bookmarkStart w:id="285" w:name="_Toc416192372"/>
      <w:bookmarkStart w:id="286" w:name="_Toc416192452"/>
      <w:bookmarkStart w:id="287" w:name="_Toc416425945"/>
      <w:bookmarkStart w:id="288" w:name="_Toc416434739"/>
      <w:bookmarkStart w:id="289" w:name="_Toc419206184"/>
      <w:bookmarkStart w:id="290" w:name="_Toc419206848"/>
      <w:bookmarkStart w:id="291" w:name="_Toc419206920"/>
      <w:bookmarkStart w:id="292" w:name="_Toc419206991"/>
      <w:bookmarkStart w:id="293" w:name="_Toc421026856"/>
      <w:bookmarkStart w:id="294" w:name="_Toc424112870"/>
      <w:bookmarkStart w:id="295" w:name="_Toc416192373"/>
      <w:bookmarkStart w:id="296" w:name="_Toc416192453"/>
      <w:bookmarkStart w:id="297" w:name="_Toc416425946"/>
      <w:bookmarkStart w:id="298" w:name="_Toc416434740"/>
      <w:bookmarkStart w:id="299" w:name="_Toc419206185"/>
      <w:bookmarkStart w:id="300" w:name="_Toc419206849"/>
      <w:bookmarkStart w:id="301" w:name="_Toc419206921"/>
      <w:bookmarkStart w:id="302" w:name="_Toc419206992"/>
      <w:bookmarkStart w:id="303" w:name="_Toc421026857"/>
      <w:bookmarkStart w:id="304" w:name="_Toc424112871"/>
      <w:bookmarkStart w:id="305" w:name="_Toc416192374"/>
      <w:bookmarkStart w:id="306" w:name="_Toc416192454"/>
      <w:bookmarkStart w:id="307" w:name="_Toc416425947"/>
      <w:bookmarkStart w:id="308" w:name="_Toc416434741"/>
      <w:bookmarkStart w:id="309" w:name="_Toc419206186"/>
      <w:bookmarkStart w:id="310" w:name="_Toc419206850"/>
      <w:bookmarkStart w:id="311" w:name="_Toc419206922"/>
      <w:bookmarkStart w:id="312" w:name="_Toc419206993"/>
      <w:bookmarkStart w:id="313" w:name="_Toc421026858"/>
      <w:bookmarkStart w:id="314" w:name="_Toc424112872"/>
      <w:bookmarkStart w:id="315" w:name="_Toc416192375"/>
      <w:bookmarkStart w:id="316" w:name="_Toc416192455"/>
      <w:bookmarkStart w:id="317" w:name="_Toc416425948"/>
      <w:bookmarkStart w:id="318" w:name="_Toc416434742"/>
      <w:bookmarkStart w:id="319" w:name="_Toc419206187"/>
      <w:bookmarkStart w:id="320" w:name="_Toc419206851"/>
      <w:bookmarkStart w:id="321" w:name="_Toc419206923"/>
      <w:bookmarkStart w:id="322" w:name="_Toc419206994"/>
      <w:bookmarkStart w:id="323" w:name="_Toc421026859"/>
      <w:bookmarkStart w:id="324" w:name="_Toc424112873"/>
      <w:bookmarkStart w:id="325" w:name="_Toc416192376"/>
      <w:bookmarkStart w:id="326" w:name="_Toc416192456"/>
      <w:bookmarkStart w:id="327" w:name="_Toc416425949"/>
      <w:bookmarkStart w:id="328" w:name="_Toc416434743"/>
      <w:bookmarkStart w:id="329" w:name="_Toc419206188"/>
      <w:bookmarkStart w:id="330" w:name="_Toc419206852"/>
      <w:bookmarkStart w:id="331" w:name="_Toc419206924"/>
      <w:bookmarkStart w:id="332" w:name="_Toc419206995"/>
      <w:bookmarkStart w:id="333" w:name="_Toc421026860"/>
      <w:bookmarkStart w:id="334" w:name="_Toc424112874"/>
      <w:bookmarkStart w:id="335" w:name="_Toc416192377"/>
      <w:bookmarkStart w:id="336" w:name="_Toc416192457"/>
      <w:bookmarkStart w:id="337" w:name="_Toc416425950"/>
      <w:bookmarkStart w:id="338" w:name="_Toc416434744"/>
      <w:bookmarkStart w:id="339" w:name="_Toc419206189"/>
      <w:bookmarkStart w:id="340" w:name="_Toc419206853"/>
      <w:bookmarkStart w:id="341" w:name="_Toc419206925"/>
      <w:bookmarkStart w:id="342" w:name="_Toc419206996"/>
      <w:bookmarkStart w:id="343" w:name="_Toc421026861"/>
      <w:bookmarkStart w:id="344" w:name="_Toc424112875"/>
      <w:bookmarkStart w:id="345" w:name="_Toc416192378"/>
      <w:bookmarkStart w:id="346" w:name="_Toc416192458"/>
      <w:bookmarkStart w:id="347" w:name="_Toc416425951"/>
      <w:bookmarkStart w:id="348" w:name="_Toc416434745"/>
      <w:bookmarkStart w:id="349" w:name="_Toc419206190"/>
      <w:bookmarkStart w:id="350" w:name="_Toc419206854"/>
      <w:bookmarkStart w:id="351" w:name="_Toc419206926"/>
      <w:bookmarkStart w:id="352" w:name="_Toc419206997"/>
      <w:bookmarkStart w:id="353" w:name="_Toc421026862"/>
      <w:bookmarkStart w:id="354" w:name="_Toc424112876"/>
      <w:bookmarkStart w:id="355" w:name="_Toc6840100"/>
      <w:bookmarkStart w:id="356" w:name="_Toc12898072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r w:rsidRPr="00EB1943">
        <w:t>Описание комплексного типа «tPmn»</w:t>
      </w:r>
      <w:bookmarkEnd w:id="355"/>
      <w:bookmarkEnd w:id="356"/>
    </w:p>
    <w:p w14:paraId="1C940E60" w14:textId="77777777" w:rsidR="00186E68" w:rsidRPr="00EB1943" w:rsidRDefault="00186E68" w:rsidP="00186E68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EB1943">
        <w:rPr>
          <w:sz w:val="24"/>
          <w:szCs w:val="24"/>
        </w:rPr>
        <w:t>Описание комплексного типа «tPmn» блока «Расшифровка документа, подтверждающего возникновение денежного обязательства».</w:t>
      </w:r>
    </w:p>
    <w:p w14:paraId="76F84958" w14:textId="7DB1E162" w:rsidR="00186E68" w:rsidRPr="00EB1943" w:rsidRDefault="001D7F44" w:rsidP="00186E68">
      <w:pPr>
        <w:pStyle w:val="OTRNameTable"/>
        <w:tabs>
          <w:tab w:val="clear" w:pos="284"/>
          <w:tab w:val="num" w:pos="993"/>
        </w:tabs>
      </w:pPr>
      <w:fldSimple w:instr=" SEQ Таблица \* ARABIC ">
        <w:bookmarkStart w:id="357" w:name="_Ref465953925"/>
        <w:r w:rsidR="00B46E2A">
          <w:rPr>
            <w:noProof/>
          </w:rPr>
          <w:t>23</w:t>
        </w:r>
        <w:bookmarkEnd w:id="357"/>
      </w:fldSimple>
      <w:r w:rsidR="00EB1943">
        <w:t>.</w:t>
      </w:r>
      <w:r w:rsidR="00193A4B">
        <w:t xml:space="preserve"> Описание комплексного типа «</w:t>
      </w:r>
      <w:r w:rsidR="00186E68" w:rsidRPr="00EB1943">
        <w:t>tPmn»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1273"/>
        <w:gridCol w:w="708"/>
        <w:gridCol w:w="1418"/>
        <w:gridCol w:w="850"/>
        <w:gridCol w:w="3506"/>
      </w:tblGrid>
      <w:tr w:rsidR="00186E68" w:rsidRPr="00EB1943" w14:paraId="0A1442F1" w14:textId="77777777" w:rsidTr="00186E68">
        <w:trPr>
          <w:trHeight w:val="283"/>
          <w:tblHeader/>
        </w:trPr>
        <w:tc>
          <w:tcPr>
            <w:tcW w:w="948" w:type="pct"/>
            <w:shd w:val="clear" w:color="auto" w:fill="B2B2B2"/>
            <w:vAlign w:val="center"/>
          </w:tcPr>
          <w:p w14:paraId="2E22B852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665" w:type="pct"/>
            <w:shd w:val="clear" w:color="auto" w:fill="B2B2B2"/>
            <w:vAlign w:val="center"/>
          </w:tcPr>
          <w:p w14:paraId="0505E54E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Текущий элемент/ атрибут</w:t>
            </w:r>
          </w:p>
        </w:tc>
        <w:tc>
          <w:tcPr>
            <w:tcW w:w="370" w:type="pct"/>
            <w:shd w:val="clear" w:color="auto" w:fill="B2B2B2"/>
            <w:vAlign w:val="center"/>
          </w:tcPr>
          <w:p w14:paraId="4E3A87B3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741" w:type="pct"/>
            <w:shd w:val="clear" w:color="auto" w:fill="B2B2B2"/>
            <w:vAlign w:val="center"/>
          </w:tcPr>
          <w:p w14:paraId="3674B7DE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444" w:type="pct"/>
            <w:shd w:val="clear" w:color="auto" w:fill="B2B2B2"/>
            <w:vAlign w:val="center"/>
          </w:tcPr>
          <w:p w14:paraId="36BE9152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833" w:type="pct"/>
            <w:shd w:val="clear" w:color="auto" w:fill="B2B2B2"/>
            <w:vAlign w:val="center"/>
          </w:tcPr>
          <w:p w14:paraId="47D9D02E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186E68" w:rsidRPr="00EB1943" w14:paraId="08E2C02F" w14:textId="77777777" w:rsidTr="00186E68">
        <w:trPr>
          <w:trHeight w:val="283"/>
        </w:trPr>
        <w:tc>
          <w:tcPr>
            <w:tcW w:w="948" w:type="pct"/>
            <w:shd w:val="clear" w:color="auto" w:fill="auto"/>
          </w:tcPr>
          <w:p w14:paraId="4658BCF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tPmn</w:t>
            </w:r>
          </w:p>
        </w:tc>
        <w:tc>
          <w:tcPr>
            <w:tcW w:w="665" w:type="pct"/>
            <w:shd w:val="clear" w:color="auto" w:fill="auto"/>
          </w:tcPr>
          <w:p w14:paraId="55553587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Pmn_ITEM</w:t>
            </w:r>
          </w:p>
        </w:tc>
        <w:tc>
          <w:tcPr>
            <w:tcW w:w="370" w:type="pct"/>
            <w:shd w:val="clear" w:color="auto" w:fill="auto"/>
          </w:tcPr>
          <w:p w14:paraId="40F35CED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</w:t>
            </w:r>
          </w:p>
        </w:tc>
        <w:tc>
          <w:tcPr>
            <w:tcW w:w="741" w:type="pct"/>
            <w:shd w:val="clear" w:color="auto" w:fill="auto"/>
          </w:tcPr>
          <w:p w14:paraId="5340C49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tPmn_ITEM</w:t>
            </w:r>
          </w:p>
        </w:tc>
        <w:tc>
          <w:tcPr>
            <w:tcW w:w="444" w:type="pct"/>
            <w:shd w:val="clear" w:color="auto" w:fill="auto"/>
          </w:tcPr>
          <w:p w14:paraId="76C3B70A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ОМ</w:t>
            </w:r>
          </w:p>
        </w:tc>
        <w:tc>
          <w:tcPr>
            <w:tcW w:w="1833" w:type="pct"/>
            <w:shd w:val="clear" w:color="auto" w:fill="auto"/>
          </w:tcPr>
          <w:p w14:paraId="4D51EC13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Расшифровка документа, подтверждающего возникновение денежного обязательства.</w:t>
            </w:r>
          </w:p>
          <w:p w14:paraId="5ADA6F0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EB1943">
              <w:rPr>
                <w:sz w:val="22"/>
                <w:szCs w:val="22"/>
              </w:rPr>
              <w:fldChar w:fldCharType="begin"/>
            </w:r>
            <w:r w:rsidRPr="00EB1943">
              <w:rPr>
                <w:sz w:val="22"/>
                <w:szCs w:val="22"/>
              </w:rPr>
              <w:instrText xml:space="preserve"> REF _Ref461375024 \h  \* MERGEFORMAT </w:instrText>
            </w:r>
            <w:r w:rsidRPr="00EB1943">
              <w:rPr>
                <w:sz w:val="22"/>
                <w:szCs w:val="22"/>
              </w:rPr>
            </w:r>
            <w:r w:rsidRPr="00EB1943">
              <w:rPr>
                <w:sz w:val="22"/>
                <w:szCs w:val="22"/>
              </w:rPr>
              <w:fldChar w:fldCharType="separate"/>
            </w:r>
            <w:r w:rsidR="00B46E2A" w:rsidRPr="00B46E2A">
              <w:rPr>
                <w:rFonts w:eastAsia="Calibri"/>
                <w:b/>
                <w:noProof/>
                <w:sz w:val="22"/>
                <w:szCs w:val="22"/>
              </w:rPr>
              <w:t>24</w:t>
            </w:r>
            <w:r w:rsidRPr="00EB1943">
              <w:rPr>
                <w:sz w:val="22"/>
                <w:szCs w:val="22"/>
              </w:rPr>
              <w:fldChar w:fldCharType="end"/>
            </w:r>
            <w:r w:rsidRPr="00EB1943">
              <w:rPr>
                <w:sz w:val="22"/>
                <w:szCs w:val="22"/>
              </w:rPr>
              <w:t>.</w:t>
            </w:r>
          </w:p>
        </w:tc>
      </w:tr>
    </w:tbl>
    <w:p w14:paraId="7DF36D9D" w14:textId="77777777" w:rsidR="00186E68" w:rsidRPr="00EB1943" w:rsidRDefault="00186E68" w:rsidP="00892E35">
      <w:pPr>
        <w:pStyle w:val="32"/>
        <w:spacing w:after="120"/>
        <w:ind w:left="1417" w:hanging="737"/>
      </w:pPr>
      <w:bookmarkStart w:id="358" w:name="_Toc6840101"/>
      <w:bookmarkStart w:id="359" w:name="_Toc12898073"/>
      <w:r w:rsidRPr="00EB1943">
        <w:t>Описание комплексного типа «tPmn_ITEM»</w:t>
      </w:r>
      <w:bookmarkEnd w:id="358"/>
      <w:bookmarkEnd w:id="359"/>
    </w:p>
    <w:p w14:paraId="7EC1161E" w14:textId="77777777" w:rsidR="00186E68" w:rsidRPr="00EB1943" w:rsidRDefault="00186E68" w:rsidP="00186E68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EB1943">
        <w:rPr>
          <w:sz w:val="24"/>
          <w:szCs w:val="24"/>
        </w:rPr>
        <w:t>Описание комплексного типа «tPmn_ITEM» строк блока «Расшифровка обязательства».</w:t>
      </w:r>
    </w:p>
    <w:p w14:paraId="507A874A" w14:textId="763363EA" w:rsidR="00186E68" w:rsidRPr="00EB1943" w:rsidRDefault="001D7F44" w:rsidP="00186E68">
      <w:pPr>
        <w:pStyle w:val="OTRNameTable"/>
        <w:tabs>
          <w:tab w:val="clear" w:pos="284"/>
          <w:tab w:val="num" w:pos="993"/>
        </w:tabs>
      </w:pPr>
      <w:fldSimple w:instr=" SEQ Таблица \* ARABIC ">
        <w:bookmarkStart w:id="360" w:name="_Ref461375024"/>
        <w:r w:rsidR="00B46E2A">
          <w:rPr>
            <w:noProof/>
          </w:rPr>
          <w:t>24</w:t>
        </w:r>
        <w:bookmarkEnd w:id="360"/>
      </w:fldSimple>
      <w:r w:rsidR="00EB1943">
        <w:t>.</w:t>
      </w:r>
      <w:r w:rsidR="00186E68" w:rsidRPr="00EB1943">
        <w:t xml:space="preserve"> Описание комплексного типа «tPmn_ITEM»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1702"/>
        <w:gridCol w:w="708"/>
        <w:gridCol w:w="1131"/>
        <w:gridCol w:w="852"/>
        <w:gridCol w:w="3367"/>
      </w:tblGrid>
      <w:tr w:rsidR="00186E68" w:rsidRPr="00EB1943" w14:paraId="53001462" w14:textId="77777777" w:rsidTr="00186E68">
        <w:trPr>
          <w:trHeight w:val="283"/>
          <w:tblHeader/>
        </w:trPr>
        <w:tc>
          <w:tcPr>
            <w:tcW w:w="946" w:type="pct"/>
            <w:shd w:val="clear" w:color="auto" w:fill="B2B2B2"/>
            <w:vAlign w:val="center"/>
          </w:tcPr>
          <w:p w14:paraId="07A50E9C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9" w:type="pct"/>
            <w:shd w:val="clear" w:color="auto" w:fill="B2B2B2"/>
            <w:vAlign w:val="center"/>
          </w:tcPr>
          <w:p w14:paraId="622E1949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370" w:type="pct"/>
            <w:shd w:val="clear" w:color="auto" w:fill="B2B2B2"/>
            <w:vAlign w:val="center"/>
          </w:tcPr>
          <w:p w14:paraId="1D8D0294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45A8A14F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445" w:type="pct"/>
            <w:shd w:val="clear" w:color="auto" w:fill="B2B2B2"/>
            <w:vAlign w:val="center"/>
          </w:tcPr>
          <w:p w14:paraId="714140B8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759" w:type="pct"/>
            <w:shd w:val="clear" w:color="auto" w:fill="B2B2B2"/>
            <w:vAlign w:val="center"/>
          </w:tcPr>
          <w:p w14:paraId="6F5CB7B2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B194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186E68" w:rsidRPr="00EB1943" w14:paraId="716CF4A2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451AE30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строки</w:t>
            </w:r>
          </w:p>
        </w:tc>
        <w:tc>
          <w:tcPr>
            <w:tcW w:w="889" w:type="pct"/>
            <w:shd w:val="clear" w:color="auto" w:fill="auto"/>
          </w:tcPr>
          <w:p w14:paraId="3384147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NmLn</w:t>
            </w:r>
          </w:p>
        </w:tc>
        <w:tc>
          <w:tcPr>
            <w:tcW w:w="370" w:type="pct"/>
            <w:shd w:val="clear" w:color="auto" w:fill="auto"/>
          </w:tcPr>
          <w:p w14:paraId="6D12681B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7630C133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Т(1-4)</w:t>
            </w:r>
          </w:p>
        </w:tc>
        <w:tc>
          <w:tcPr>
            <w:tcW w:w="445" w:type="pct"/>
            <w:shd w:val="clear" w:color="auto" w:fill="auto"/>
          </w:tcPr>
          <w:p w14:paraId="4770C939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4CE467B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Служебное поле, используется для идентификации строк расшифровки документа, </w:t>
            </w:r>
            <w:r w:rsidRPr="00EB1943">
              <w:rPr>
                <w:sz w:val="22"/>
                <w:szCs w:val="22"/>
              </w:rPr>
              <w:lastRenderedPageBreak/>
              <w:t>подтверждающего возникновение денежного обязательства. Указывается порядковый номер строки.</w:t>
            </w:r>
          </w:p>
        </w:tc>
      </w:tr>
      <w:tr w:rsidR="00186E68" w:rsidRPr="00EB1943" w14:paraId="23B9ABB2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7BF1DA6B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Вид средств для исполнения обязательства</w:t>
            </w:r>
          </w:p>
        </w:tc>
        <w:tc>
          <w:tcPr>
            <w:tcW w:w="889" w:type="pct"/>
            <w:shd w:val="clear" w:color="auto" w:fill="auto"/>
          </w:tcPr>
          <w:p w14:paraId="0855268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NmTpRsrcs</w:t>
            </w:r>
          </w:p>
        </w:tc>
        <w:tc>
          <w:tcPr>
            <w:tcW w:w="370" w:type="pct"/>
            <w:shd w:val="clear" w:color="auto" w:fill="auto"/>
          </w:tcPr>
          <w:p w14:paraId="45B47D16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382F7F9F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Т(1)</w:t>
            </w:r>
          </w:p>
        </w:tc>
        <w:tc>
          <w:tcPr>
            <w:tcW w:w="445" w:type="pct"/>
            <w:shd w:val="clear" w:color="auto" w:fill="auto"/>
          </w:tcPr>
          <w:p w14:paraId="113FCD4F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57B3FB4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Вид средств для исполнения ДО.</w:t>
            </w:r>
          </w:p>
          <w:p w14:paraId="2EBCD49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Возможные значения:</w:t>
            </w:r>
          </w:p>
          <w:p w14:paraId="1D34D5B0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«1» - средства бюджета;</w:t>
            </w:r>
          </w:p>
          <w:p w14:paraId="0EF68E3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«4» - средства для финансирования мероприятий по оперативно-розыскной деятельности.</w:t>
            </w:r>
          </w:p>
        </w:tc>
      </w:tr>
      <w:tr w:rsidR="00186E68" w:rsidRPr="00EB1943" w14:paraId="6AFCDFF9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24FC807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889" w:type="pct"/>
            <w:shd w:val="clear" w:color="auto" w:fill="auto"/>
          </w:tcPr>
          <w:p w14:paraId="05DA176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DtExctn</w:t>
            </w:r>
          </w:p>
        </w:tc>
        <w:tc>
          <w:tcPr>
            <w:tcW w:w="370" w:type="pct"/>
            <w:shd w:val="clear" w:color="auto" w:fill="auto"/>
          </w:tcPr>
          <w:p w14:paraId="1AC1662D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08797AF5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Date</w:t>
            </w:r>
          </w:p>
        </w:tc>
        <w:tc>
          <w:tcPr>
            <w:tcW w:w="445" w:type="pct"/>
            <w:shd w:val="clear" w:color="auto" w:fill="auto"/>
          </w:tcPr>
          <w:p w14:paraId="376EBBBB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759" w:type="pct"/>
            <w:shd w:val="clear" w:color="auto" w:fill="auto"/>
          </w:tcPr>
          <w:p w14:paraId="2E24CDA6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планируемый срок исполнения обязательства по документу-основанию.</w:t>
            </w:r>
          </w:p>
          <w:p w14:paraId="54F2358A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До 01.01.2020 могут указываться даты, не позднее текущего финансового года.</w:t>
            </w:r>
          </w:p>
        </w:tc>
      </w:tr>
      <w:tr w:rsidR="00186E68" w:rsidRPr="00EB1943" w14:paraId="7E47AB8E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0229426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по КБК</w:t>
            </w:r>
          </w:p>
        </w:tc>
        <w:tc>
          <w:tcPr>
            <w:tcW w:w="889" w:type="pct"/>
            <w:shd w:val="clear" w:color="auto" w:fill="auto"/>
          </w:tcPr>
          <w:p w14:paraId="03E629E4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KBK</w:t>
            </w:r>
          </w:p>
        </w:tc>
        <w:tc>
          <w:tcPr>
            <w:tcW w:w="370" w:type="pct"/>
            <w:shd w:val="clear" w:color="auto" w:fill="auto"/>
          </w:tcPr>
          <w:p w14:paraId="2FE1BE96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02595827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Т(20)</w:t>
            </w:r>
          </w:p>
        </w:tc>
        <w:tc>
          <w:tcPr>
            <w:tcW w:w="445" w:type="pct"/>
            <w:shd w:val="clear" w:color="auto" w:fill="auto"/>
          </w:tcPr>
          <w:p w14:paraId="38978854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2855CA8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код бюджетной классификации в соответствии с действующими Указаниями по БК.</w:t>
            </w:r>
          </w:p>
        </w:tc>
      </w:tr>
      <w:tr w:rsidR="00186E68" w:rsidRPr="00EB1943" w14:paraId="73A58287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1E8D52D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Тип КБК</w:t>
            </w:r>
          </w:p>
        </w:tc>
        <w:tc>
          <w:tcPr>
            <w:tcW w:w="889" w:type="pct"/>
            <w:shd w:val="clear" w:color="auto" w:fill="auto"/>
          </w:tcPr>
          <w:p w14:paraId="2EB0878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KBKTp</w:t>
            </w:r>
          </w:p>
        </w:tc>
        <w:tc>
          <w:tcPr>
            <w:tcW w:w="370" w:type="pct"/>
            <w:shd w:val="clear" w:color="auto" w:fill="auto"/>
          </w:tcPr>
          <w:p w14:paraId="454C3C6E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8B72181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Т(2)</w:t>
            </w:r>
          </w:p>
        </w:tc>
        <w:tc>
          <w:tcPr>
            <w:tcW w:w="445" w:type="pct"/>
            <w:shd w:val="clear" w:color="auto" w:fill="auto"/>
          </w:tcPr>
          <w:p w14:paraId="448D07A9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716BC844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Тип КБК.</w:t>
            </w:r>
          </w:p>
          <w:p w14:paraId="4EEECBCB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Допустимые значения:</w:t>
            </w:r>
          </w:p>
          <w:p w14:paraId="3A0D0496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«10» - расходы;</w:t>
            </w:r>
          </w:p>
          <w:p w14:paraId="2075C02B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«31» - ИВФДБ;</w:t>
            </w:r>
          </w:p>
          <w:p w14:paraId="6059E4A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«32» - ИВнФДБ.</w:t>
            </w:r>
          </w:p>
        </w:tc>
      </w:tr>
      <w:tr w:rsidR="00186E68" w:rsidRPr="00EB1943" w14:paraId="42CAD144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2F8D672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Код объекта ФАИП (КМИ)</w:t>
            </w:r>
          </w:p>
        </w:tc>
        <w:tc>
          <w:tcPr>
            <w:tcW w:w="889" w:type="pct"/>
            <w:shd w:val="clear" w:color="auto" w:fill="auto"/>
          </w:tcPr>
          <w:p w14:paraId="5EBB5BF2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RESR9</w:t>
            </w:r>
          </w:p>
        </w:tc>
        <w:tc>
          <w:tcPr>
            <w:tcW w:w="370" w:type="pct"/>
            <w:shd w:val="clear" w:color="auto" w:fill="auto"/>
          </w:tcPr>
          <w:p w14:paraId="54C33AC4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60B24199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Т(1-24)</w:t>
            </w:r>
          </w:p>
        </w:tc>
        <w:tc>
          <w:tcPr>
            <w:tcW w:w="445" w:type="pct"/>
            <w:shd w:val="clear" w:color="auto" w:fill="auto"/>
          </w:tcPr>
          <w:p w14:paraId="318B86F7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759" w:type="pct"/>
            <w:shd w:val="clear" w:color="auto" w:fill="auto"/>
          </w:tcPr>
          <w:p w14:paraId="50C5794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код объекта ФАИП в соответствии со справочником «ФАИП» размерностью 14 знаков или КМИ в соответствии со справочником «Перечень мероприятий по информатизации» размерностью до 24 знаков.</w:t>
            </w:r>
          </w:p>
        </w:tc>
      </w:tr>
      <w:tr w:rsidR="00186E68" w:rsidRPr="00EB1943" w14:paraId="668E04C6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79CAFF2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Аналитический код</w:t>
            </w:r>
          </w:p>
        </w:tc>
        <w:tc>
          <w:tcPr>
            <w:tcW w:w="889" w:type="pct"/>
            <w:shd w:val="clear" w:color="auto" w:fill="auto"/>
          </w:tcPr>
          <w:p w14:paraId="7BAC93F9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AnltcCd</w:t>
            </w:r>
          </w:p>
        </w:tc>
        <w:tc>
          <w:tcPr>
            <w:tcW w:w="370" w:type="pct"/>
            <w:shd w:val="clear" w:color="auto" w:fill="auto"/>
          </w:tcPr>
          <w:p w14:paraId="26B5B8DC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4819E13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Т(1-20)</w:t>
            </w:r>
          </w:p>
        </w:tc>
        <w:tc>
          <w:tcPr>
            <w:tcW w:w="445" w:type="pct"/>
            <w:shd w:val="clear" w:color="auto" w:fill="auto"/>
          </w:tcPr>
          <w:p w14:paraId="1B9A03B0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Н</w:t>
            </w:r>
          </w:p>
        </w:tc>
        <w:tc>
          <w:tcPr>
            <w:tcW w:w="1759" w:type="pct"/>
            <w:shd w:val="clear" w:color="auto" w:fill="auto"/>
          </w:tcPr>
          <w:p w14:paraId="7E8C470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аналитический код (код цели), идентифицирующий операцию, связанную с субсидиями (субвенциями, иными межбюджетными трансфертами), полученными из федерального бюджета, в соответствии с кодами, установленными ФК.</w:t>
            </w:r>
          </w:p>
        </w:tc>
      </w:tr>
      <w:tr w:rsidR="00186E68" w:rsidRPr="00EB1943" w14:paraId="44B57699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715A1E55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в валюте выплаты</w:t>
            </w:r>
          </w:p>
        </w:tc>
        <w:tc>
          <w:tcPr>
            <w:tcW w:w="889" w:type="pct"/>
            <w:shd w:val="clear" w:color="auto" w:fill="auto"/>
          </w:tcPr>
          <w:p w14:paraId="294A8D21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Sm</w:t>
            </w:r>
          </w:p>
        </w:tc>
        <w:tc>
          <w:tcPr>
            <w:tcW w:w="370" w:type="pct"/>
            <w:shd w:val="clear" w:color="auto" w:fill="auto"/>
          </w:tcPr>
          <w:p w14:paraId="2C14F458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3AEEA724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708EDB61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33830722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ДО по документу, подтверждающему возникновение денежного обязательства, в валюте выплаты.</w:t>
            </w:r>
          </w:p>
        </w:tc>
      </w:tr>
      <w:tr w:rsidR="00186E68" w:rsidRPr="00EB1943" w14:paraId="1B2E0F38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00939DD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lastRenderedPageBreak/>
              <w:t>Код валюты</w:t>
            </w:r>
          </w:p>
        </w:tc>
        <w:tc>
          <w:tcPr>
            <w:tcW w:w="889" w:type="pct"/>
            <w:shd w:val="clear" w:color="auto" w:fill="auto"/>
          </w:tcPr>
          <w:p w14:paraId="3A1B9EF8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CdCrr</w:t>
            </w:r>
          </w:p>
        </w:tc>
        <w:tc>
          <w:tcPr>
            <w:tcW w:w="370" w:type="pct"/>
            <w:shd w:val="clear" w:color="auto" w:fill="auto"/>
          </w:tcPr>
          <w:p w14:paraId="50AE63B7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4D343DB2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Т(3)</w:t>
            </w:r>
          </w:p>
        </w:tc>
        <w:tc>
          <w:tcPr>
            <w:tcW w:w="445" w:type="pct"/>
            <w:shd w:val="clear" w:color="auto" w:fill="auto"/>
          </w:tcPr>
          <w:p w14:paraId="682FA3D0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06AC4DB7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Цифровой код валюты по ОКВ.</w:t>
            </w:r>
          </w:p>
        </w:tc>
      </w:tr>
      <w:tr w:rsidR="00186E68" w:rsidRPr="00EB1943" w14:paraId="67F6047F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510A917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Сумма в рублевом эквиваленте </w:t>
            </w:r>
          </w:p>
        </w:tc>
        <w:tc>
          <w:tcPr>
            <w:tcW w:w="889" w:type="pct"/>
            <w:shd w:val="clear" w:color="auto" w:fill="auto"/>
          </w:tcPr>
          <w:p w14:paraId="1D7C4074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EB1943">
              <w:rPr>
                <w:sz w:val="22"/>
                <w:szCs w:val="22"/>
                <w:lang w:val="en-US"/>
              </w:rPr>
              <w:t>SmRb</w:t>
            </w:r>
          </w:p>
        </w:tc>
        <w:tc>
          <w:tcPr>
            <w:tcW w:w="370" w:type="pct"/>
            <w:shd w:val="clear" w:color="auto" w:fill="auto"/>
          </w:tcPr>
          <w:p w14:paraId="42C16607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073E3C0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48F501FC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7A59F417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Сумма денежного обязательства в валюте Российской Федерации (рублях).</w:t>
            </w:r>
          </w:p>
        </w:tc>
      </w:tr>
      <w:tr w:rsidR="00186E68" w:rsidRPr="00EB1943" w14:paraId="3E9E547F" w14:textId="77777777" w:rsidTr="00186E68">
        <w:trPr>
          <w:trHeight w:val="283"/>
        </w:trPr>
        <w:tc>
          <w:tcPr>
            <w:tcW w:w="946" w:type="pct"/>
            <w:shd w:val="clear" w:color="auto" w:fill="auto"/>
          </w:tcPr>
          <w:p w14:paraId="64177CF0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в том числе </w:t>
            </w:r>
            <w:r w:rsidRPr="00EB1943">
              <w:rPr>
                <w:rStyle w:val="GOSTSymItalic"/>
                <w:i w:val="0"/>
                <w:sz w:val="22"/>
                <w:szCs w:val="22"/>
              </w:rPr>
              <w:t xml:space="preserve">подтверждено </w:t>
            </w:r>
            <w:r w:rsidRPr="00EB1943">
              <w:rPr>
                <w:sz w:val="22"/>
                <w:szCs w:val="22"/>
              </w:rPr>
              <w:t xml:space="preserve">сумм </w:t>
            </w:r>
            <w:r w:rsidRPr="00EB1943">
              <w:rPr>
                <w:rStyle w:val="GOSTSymItalic"/>
                <w:i w:val="0"/>
                <w:sz w:val="22"/>
                <w:szCs w:val="22"/>
              </w:rPr>
              <w:t>перечисленных платежей</w:t>
            </w:r>
          </w:p>
        </w:tc>
        <w:tc>
          <w:tcPr>
            <w:tcW w:w="889" w:type="pct"/>
            <w:shd w:val="clear" w:color="auto" w:fill="auto"/>
          </w:tcPr>
          <w:p w14:paraId="7420E63D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PrpdExpns</w:t>
            </w:r>
          </w:p>
        </w:tc>
        <w:tc>
          <w:tcPr>
            <w:tcW w:w="370" w:type="pct"/>
            <w:shd w:val="clear" w:color="auto" w:fill="auto"/>
          </w:tcPr>
          <w:p w14:paraId="2D2DB74F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4DDE22FF" w14:textId="77777777" w:rsidR="00186E68" w:rsidRPr="00EB1943" w:rsidRDefault="00186E68" w:rsidP="00EB194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N(20.2)</w:t>
            </w:r>
          </w:p>
        </w:tc>
        <w:tc>
          <w:tcPr>
            <w:tcW w:w="445" w:type="pct"/>
            <w:shd w:val="clear" w:color="auto" w:fill="auto"/>
          </w:tcPr>
          <w:p w14:paraId="5DF16D8C" w14:textId="77777777" w:rsidR="00186E68" w:rsidRPr="00EB1943" w:rsidRDefault="00186E68" w:rsidP="00EB194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О</w:t>
            </w:r>
          </w:p>
        </w:tc>
        <w:tc>
          <w:tcPr>
            <w:tcW w:w="1759" w:type="pct"/>
            <w:shd w:val="clear" w:color="auto" w:fill="auto"/>
          </w:tcPr>
          <w:p w14:paraId="120476B1" w14:textId="77777777" w:rsidR="00186E68" w:rsidRPr="00EB1943" w:rsidRDefault="00186E68" w:rsidP="00EB1943">
            <w:pPr>
              <w:pStyle w:val="ASFKTablenorm"/>
              <w:contextualSpacing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B1943">
              <w:rPr>
                <w:rFonts w:ascii="Times New Roman" w:eastAsia="Times New Roman" w:hAnsi="Times New Roman"/>
                <w:sz w:val="22"/>
                <w:szCs w:val="22"/>
              </w:rPr>
              <w:t>Сумма ранее произведенного в рамках соответствующего бюджетного обязательства платежа в валюте Российской Федерации (рублях), требующего подтверждения, по которому не подтверждена поставка товара (выполнение работ, оказание услуг).</w:t>
            </w:r>
          </w:p>
          <w:p w14:paraId="504A2E2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Указывается значение «0.00»:</w:t>
            </w:r>
          </w:p>
          <w:p w14:paraId="48DA784C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- при отсутствии значения</w:t>
            </w:r>
          </w:p>
          <w:p w14:paraId="0045D06F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>или</w:t>
            </w:r>
          </w:p>
          <w:p w14:paraId="1159D71E" w14:textId="77777777" w:rsidR="00186E68" w:rsidRPr="00EB1943" w:rsidRDefault="00186E68" w:rsidP="00EB194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EB1943">
              <w:rPr>
                <w:sz w:val="22"/>
                <w:szCs w:val="22"/>
              </w:rPr>
              <w:t xml:space="preserve">- в случае если в реквизите «Признак платежа, требующего подтверждения» указано значение «Да». </w:t>
            </w:r>
          </w:p>
        </w:tc>
      </w:tr>
    </w:tbl>
    <w:p w14:paraId="5B1C4FA1" w14:textId="77777777" w:rsidR="00186E68" w:rsidRPr="00EB1943" w:rsidRDefault="00186E68" w:rsidP="00892E35">
      <w:pPr>
        <w:pStyle w:val="32"/>
        <w:spacing w:after="120"/>
        <w:ind w:left="1417" w:hanging="737"/>
      </w:pPr>
      <w:bookmarkStart w:id="361" w:name="_Toc416182288"/>
      <w:bookmarkStart w:id="362" w:name="_Toc416182405"/>
      <w:bookmarkStart w:id="363" w:name="_Toc416182556"/>
      <w:bookmarkStart w:id="364" w:name="_Toc416182673"/>
      <w:bookmarkStart w:id="365" w:name="_Toc416188354"/>
      <w:bookmarkStart w:id="366" w:name="_Toc416188449"/>
      <w:bookmarkStart w:id="367" w:name="_Toc416188544"/>
      <w:bookmarkStart w:id="368" w:name="_Toc411507361"/>
      <w:bookmarkStart w:id="369" w:name="_Toc6840102"/>
      <w:bookmarkStart w:id="370" w:name="_Toc12898074"/>
      <w:bookmarkEnd w:id="361"/>
      <w:bookmarkEnd w:id="362"/>
      <w:bookmarkEnd w:id="363"/>
      <w:bookmarkEnd w:id="364"/>
      <w:bookmarkEnd w:id="365"/>
      <w:bookmarkEnd w:id="366"/>
      <w:bookmarkEnd w:id="367"/>
      <w:r w:rsidRPr="00EB1943">
        <w:t>Пример XML</w:t>
      </w:r>
      <w:bookmarkEnd w:id="368"/>
      <w:r w:rsidRPr="00EB1943">
        <w:t xml:space="preserve"> (файловое взаимодействие)</w:t>
      </w:r>
      <w:bookmarkEnd w:id="369"/>
      <w:bookmarkEnd w:id="370"/>
    </w:p>
    <w:p w14:paraId="6827A815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&lt;?xml version ="1.0" encoding="UTF-8"?&gt;</w:t>
      </w:r>
    </w:p>
    <w:p w14:paraId="54680A3D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&lt;self:exchangePacket xsi:schemaLocation="http://www.roskazna.ru/eb/domain/EXP_SDO/extHeader extHeader.xsd" xmlns:self="http://www.roskazna.ru/eb/domain/EXP_SDO/extHeader" xmlns:cm="http://www.roskazna.ru/eb/domain/common" xmlns:xsi="http://www.w3.org/2001/XMLSchema-instance"&gt;</w:t>
      </w:r>
    </w:p>
    <w:p w14:paraId="365DB37B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  <w:t>&lt;packetHeader&gt;</w:t>
      </w:r>
    </w:p>
    <w:p w14:paraId="43BB500C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&lt;serviceInfo&gt;</w:t>
      </w:r>
    </w:p>
    <w:p w14:paraId="03FAB873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&lt;creationDateTime&gt;2019-11-05T09:30:47Z&lt;/creationDateTime&gt;</w:t>
      </w:r>
    </w:p>
    <w:p w14:paraId="4482D05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&lt;documentType&gt;EXP_SDO&lt;/documentType&gt;</w:t>
      </w:r>
    </w:p>
    <w:p w14:paraId="697EAAA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&lt;/serviceInfo&gt;</w:t>
      </w:r>
    </w:p>
    <w:p w14:paraId="3B6508AE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&lt;senderParty&gt;</w:t>
      </w:r>
    </w:p>
    <w:p w14:paraId="2E0AD068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&lt;organizationParty&gt;</w:t>
      </w:r>
    </w:p>
    <w:p w14:paraId="6FE9ED69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&lt;SRCode&gt;19006000&lt;/SRCode&gt;</w:t>
      </w:r>
    </w:p>
    <w:p w14:paraId="7C45C7DB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&lt;/organizationParty&gt;</w:t>
      </w:r>
    </w:p>
    <w:p w14:paraId="1C11205C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&lt;/senderParty&gt;</w:t>
      </w:r>
    </w:p>
    <w:p w14:paraId="58133061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&lt;receiverParty&gt;</w:t>
      </w:r>
    </w:p>
    <w:p w14:paraId="7333D399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&lt;TOFKParty&gt;</w:t>
      </w:r>
    </w:p>
    <w:p w14:paraId="26499709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&lt;TOFKCode&gt;0400&lt;/TOFKCode&gt;</w:t>
      </w:r>
    </w:p>
    <w:p w14:paraId="7033F0E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&lt;/TOFKParty&gt;</w:t>
      </w:r>
    </w:p>
    <w:p w14:paraId="13AD0C49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lastRenderedPageBreak/>
        <w:tab/>
      </w:r>
      <w:r w:rsidRPr="00EB1943">
        <w:rPr>
          <w:rFonts w:cs="Courier New"/>
          <w:szCs w:val="22"/>
        </w:rPr>
        <w:tab/>
        <w:t>&lt;/receiverParty&gt;</w:t>
      </w:r>
    </w:p>
    <w:p w14:paraId="70BCFB7F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  <w:t>&lt;/packetHeader&gt;</w:t>
      </w:r>
    </w:p>
    <w:p w14:paraId="1D09331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  <w:t>&lt;self:formularCollection&gt;</w:t>
      </w:r>
    </w:p>
    <w:p w14:paraId="04F8FDCD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  <w:t>&lt;formular metaType="formular" versionID="6.0" xsi:type="self:tEXP_SDO" xsi:schemaLocation="http://www.roskazna.ru/eb/domain/EXP_SDO/formular formulars.xsd" xmlns:self="http://www.roskazna.ru/eb/domain/EXP_SDO/formular" xmlns:xsi="http://www.w3.org/2001/XMLSchema-instance"&gt;</w:t>
      </w:r>
    </w:p>
    <w:p w14:paraId="5F2D6728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&lt;Inf_UUID&gt;3b296774-f1ec-424f-b8a7-0cbe01bddef9&lt;/Inf_UUID&gt;</w:t>
      </w:r>
    </w:p>
    <w:p w14:paraId="6BDB4085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&lt;Inf_NmbrDc&gt;12345&lt;/Inf_NmbrDc&gt;</w:t>
      </w:r>
    </w:p>
    <w:p w14:paraId="55472A19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&lt;Inf_DtDc&gt;2019-11-05&lt;/Inf_DtDc&gt;</w:t>
      </w:r>
    </w:p>
    <w:p w14:paraId="2626DD9F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&lt;Inf_TpDc&gt;0&lt;/Inf_TpDc&gt;</w:t>
      </w:r>
    </w:p>
    <w:p w14:paraId="3C10DCC0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&lt;Inf_NmChng&gt;0&lt;/Inf_NmChng&gt;</w:t>
      </w:r>
    </w:p>
    <w:p w14:paraId="6DF1903B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&lt;Inf_RgNmDO&gt;1789106000012000001001&lt;/Inf_RgNmDO&gt;</w:t>
      </w:r>
    </w:p>
    <w:p w14:paraId="6737298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&lt;Inf_RgNmBO&gt;1789106000012000001&lt;/Inf_RgNmBO&gt;</w:t>
      </w:r>
    </w:p>
    <w:p w14:paraId="4A4046A7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 w:firstLine="818"/>
        <w:rPr>
          <w:rFonts w:cs="Courier New"/>
          <w:szCs w:val="22"/>
        </w:rPr>
      </w:pPr>
      <w:r w:rsidRPr="00EB1943">
        <w:rPr>
          <w:rFonts w:cs="Courier New"/>
          <w:szCs w:val="22"/>
        </w:rPr>
        <w:t>&lt;</w:t>
      </w:r>
      <w:r w:rsidRPr="00EB1943">
        <w:rPr>
          <w:szCs w:val="22"/>
        </w:rPr>
        <w:t>StmInfrmtn_NUMVERSPUZ</w:t>
      </w:r>
      <w:r w:rsidRPr="00EB1943">
        <w:rPr>
          <w:rFonts w:cs="Courier New"/>
          <w:szCs w:val="22"/>
        </w:rPr>
        <w:t>&gt;3&lt;/</w:t>
      </w:r>
      <w:r w:rsidRPr="00EB1943">
        <w:rPr>
          <w:szCs w:val="22"/>
        </w:rPr>
        <w:t>StmInfrmtn_NUMVERSPUZ</w:t>
      </w:r>
      <w:r w:rsidRPr="00EB1943">
        <w:rPr>
          <w:rFonts w:cs="Courier New"/>
          <w:szCs w:val="22"/>
        </w:rPr>
        <w:t>&gt;</w:t>
      </w:r>
    </w:p>
    <w:p w14:paraId="1EE35A20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&lt;RcpBdjt_NmBdgt&gt;ФЕДЕРАЛЬНЫЙ БЮДЖЕТ&lt;/RcpBdjt_NmBdgt&gt;</w:t>
      </w:r>
    </w:p>
    <w:p w14:paraId="13052EDB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&lt;RcpBdjt_CdOKTMO&gt;12345678000&lt;/RcpBdjt_CdOKTMO&gt;</w:t>
      </w:r>
    </w:p>
    <w:p w14:paraId="48E347FF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&lt;RcpBdjt_NmFnOrg&gt;</w:t>
      </w:r>
      <w:r w:rsidRPr="00EB1943">
        <w:rPr>
          <w:rFonts w:cs="Courier New"/>
          <w:szCs w:val="22"/>
          <w:lang w:val="ru-RU"/>
        </w:rPr>
        <w:t>МИНИСТЕРСТВО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ФИНАНСОВ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РОССИЙСКОЙ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ФЕДЕРА</w:t>
      </w:r>
      <w:r w:rsidRPr="00EB1943">
        <w:rPr>
          <w:rFonts w:cs="Courier New"/>
          <w:szCs w:val="22"/>
        </w:rPr>
        <w:t>-</w:t>
      </w:r>
      <w:r w:rsidRPr="00EB1943">
        <w:rPr>
          <w:rFonts w:cs="Courier New"/>
          <w:szCs w:val="22"/>
          <w:lang w:val="ru-RU"/>
        </w:rPr>
        <w:t>ЦИИ</w:t>
      </w:r>
      <w:r w:rsidRPr="00EB1943">
        <w:rPr>
          <w:rFonts w:cs="Courier New"/>
          <w:szCs w:val="22"/>
        </w:rPr>
        <w:t>&lt;/RcpBdjt_NmFnOrg&gt;</w:t>
      </w:r>
    </w:p>
    <w:p w14:paraId="524DE391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&lt;RcpBdjt_OKPOFnOrg&gt;12345678&lt;/RcpBdjt_OKPOFnOrg&gt;</w:t>
      </w:r>
    </w:p>
    <w:p w14:paraId="11201B07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&lt;RcpBdjt_NmRcp&gt;</w:t>
      </w:r>
      <w:r w:rsidRPr="00EB1943">
        <w:rPr>
          <w:rFonts w:cs="Courier New"/>
          <w:szCs w:val="22"/>
          <w:lang w:val="ru-RU"/>
        </w:rPr>
        <w:t>ДЕПАРТАМЕНТ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ОБРАЗОВАНИЯ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ВЛАДИМИРСКОЙ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ОБЛАСТИ</w:t>
      </w:r>
      <w:r w:rsidRPr="00EB1943">
        <w:rPr>
          <w:rFonts w:cs="Courier New"/>
          <w:szCs w:val="22"/>
        </w:rPr>
        <w:t>&lt;/RcpBdjt_NmRcp&gt;</w:t>
      </w:r>
    </w:p>
    <w:p w14:paraId="17B99DDB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&lt;RcpBdjt_CdGRBS&gt;19006362&lt;/RcpBdjt_CdGRBS&gt;</w:t>
      </w:r>
    </w:p>
    <w:p w14:paraId="46E9AAE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&lt;RcpBdjt_GRBS&gt;</w:t>
      </w:r>
      <w:r w:rsidRPr="00EB1943">
        <w:rPr>
          <w:rFonts w:cs="Courier New"/>
          <w:szCs w:val="22"/>
          <w:lang w:val="ru-RU"/>
        </w:rPr>
        <w:t>ДЕПАРТАМЕНТ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ОБРАЗОВАНИЯ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ВЛАДИМИРСКОЙ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ОБЛАСТИ</w:t>
      </w:r>
      <w:r w:rsidRPr="00EB1943">
        <w:rPr>
          <w:rFonts w:cs="Courier New"/>
          <w:szCs w:val="22"/>
        </w:rPr>
        <w:t>&lt;/RcpBdjt_GRBS&gt;</w:t>
      </w:r>
    </w:p>
    <w:p w14:paraId="0D4D6F28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&lt;RcpBdjt_GlvBKCd&gt;438&lt;/RcpBdjt_GlvBKCd&gt;</w:t>
      </w:r>
    </w:p>
    <w:p w14:paraId="6EADF6D8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&lt;RcpBdjt_NmTOFK&gt;</w:t>
      </w:r>
      <w:r w:rsidRPr="00EB1943">
        <w:rPr>
          <w:rFonts w:cs="Courier New"/>
          <w:szCs w:val="22"/>
          <w:lang w:val="ru-RU"/>
        </w:rPr>
        <w:t>УПРАВЛЕНИЕ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ФЕДЕРАЛЬНОГО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КАЗНАЧЕЙСТВА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ПО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ВЛАДИМИРСКОЙ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ОБЛАСТИ</w:t>
      </w:r>
      <w:r w:rsidRPr="00EB1943">
        <w:rPr>
          <w:rFonts w:cs="Courier New"/>
          <w:szCs w:val="22"/>
        </w:rPr>
        <w:t>&lt;/RcpBdjt_NmTOFK&gt;</w:t>
      </w:r>
    </w:p>
    <w:p w14:paraId="22E3A7D8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&lt;RcpBdjt_CdTOFK&gt;2800&lt;/RcpBdjt_CdTOFK&gt;</w:t>
      </w:r>
    </w:p>
    <w:p w14:paraId="12AAC830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&lt;RcpBdjt_NmAcnt&gt;03281190060&lt;/RcpBdjt_NmAcnt&gt;</w:t>
      </w:r>
    </w:p>
    <w:p w14:paraId="3CCE8E30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&lt;RcpBdjt_AdPmntChrct&gt;0&lt;/RcpBdjt_AdPmntChrct&gt;</w:t>
      </w:r>
    </w:p>
    <w:p w14:paraId="5B319C7B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&lt;RcpBdjt_CdOKV&gt;643&lt;/RcpBdjt_CdOKV&gt;</w:t>
      </w:r>
    </w:p>
    <w:p w14:paraId="194CFABF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&lt;RgCnfDc_TpCnfDc&gt;контракт&lt;/RgCnfDc_TpCnfDc&gt;</w:t>
      </w:r>
    </w:p>
    <w:p w14:paraId="393C1F9E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&lt;RgCnfDc_RmActCD&gt;123456789&lt;/RgCnfDc_RmActCD&gt;</w:t>
      </w:r>
    </w:p>
    <w:p w14:paraId="5295CD0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&lt;RgCnfDc_DtCntrctCD&gt;2019-11-05&lt;/RgCnfDc_DtCntrctCD&gt;</w:t>
      </w:r>
    </w:p>
    <w:p w14:paraId="57E6B30C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&lt;RgCnfDc_SbjCnDc&gt;Бумага писчая&lt;/RgCnfDc_SbjCnDc&gt;</w:t>
      </w:r>
    </w:p>
    <w:p w14:paraId="486FADB9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&lt;RgCnfDc_SmSbsd&gt;1000000.00&lt;/RgCnfDc_SmSbsd&gt;</w:t>
      </w:r>
    </w:p>
    <w:p w14:paraId="7F686E4A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&lt;Pmn&gt;</w:t>
      </w:r>
    </w:p>
    <w:p w14:paraId="645C1626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&lt;Pmn_ITEM&gt;</w:t>
      </w:r>
    </w:p>
    <w:p w14:paraId="3BCAA704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&lt;NmLn&gt;1234&lt;/NmLn&gt;</w:t>
      </w:r>
    </w:p>
    <w:p w14:paraId="68761DEA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&lt;NmTpRsrcs&gt;1&lt;/NmTpRsrcs&gt;</w:t>
      </w:r>
    </w:p>
    <w:p w14:paraId="16669591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lastRenderedPageBreak/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&lt;DtExctn&gt;2019-12-31&lt;/DtExctn&gt;</w:t>
      </w:r>
    </w:p>
    <w:p w14:paraId="7884A34E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&lt;KBK&gt;43807000910200022226&lt;/KBK&gt;</w:t>
      </w:r>
    </w:p>
    <w:p w14:paraId="1379DA0E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&lt;KBKTp&gt;10&lt;/KBKTp&gt;</w:t>
      </w:r>
    </w:p>
    <w:p w14:paraId="44AF0229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&lt;RESR9&gt;00018302148488&lt;/RESR9&gt;</w:t>
      </w:r>
    </w:p>
    <w:p w14:paraId="08F2A5C8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&lt;AnltcCd&gt;43807000910200022310&lt;/AnltcCd&gt;</w:t>
      </w:r>
    </w:p>
    <w:p w14:paraId="5FCE96B0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&lt;Sm&gt;1000000.00&lt;/Sm&gt;</w:t>
      </w:r>
    </w:p>
    <w:p w14:paraId="1377BE26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&lt;CdCrr&gt;643&lt;/CdCrr&gt;</w:t>
      </w:r>
    </w:p>
    <w:p w14:paraId="73C673F8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&lt;SmRb&gt;1000000.00&lt;/SmRb&gt;</w:t>
      </w:r>
    </w:p>
    <w:p w14:paraId="1F5BEBD4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&lt;PrpdExpns&gt;1000000.00&lt;/PrpdExpns&gt;</w:t>
      </w:r>
    </w:p>
    <w:p w14:paraId="2472EBE0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&lt;/Pmn_ITEM&gt;</w:t>
      </w:r>
    </w:p>
    <w:p w14:paraId="67CFAB44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&lt;/Pmn&gt;</w:t>
      </w:r>
    </w:p>
    <w:p w14:paraId="24EA4711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&lt;Itog_SmRbTtl&gt;1000000.00&lt;/Itog_SmRbTtl&gt;</w:t>
      </w:r>
    </w:p>
    <w:p w14:paraId="4AB51837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&lt;Itog_PrpdExpnsTtl&gt;1000000.00&lt;/Itog_PrpdExpnsTtl&gt;</w:t>
      </w:r>
    </w:p>
    <w:p w14:paraId="206EC2EF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&lt;Sgnng_NmHd&gt;директор&lt;/Sgnng_NmHd&gt;</w:t>
      </w:r>
    </w:p>
    <w:p w14:paraId="54391334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&lt;Sgnng_PstHd&gt;Иванов И.И.&lt;/Sgnng_PstHd&gt;</w:t>
      </w:r>
    </w:p>
    <w:p w14:paraId="2CA29D90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&lt;Sgnng_ChfAccntnt&gt;бухгалтер&lt;/Sgnng_ChfAccntnt&gt;</w:t>
      </w:r>
    </w:p>
    <w:p w14:paraId="758377D3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&lt;Sgnng_FIOAccntnt&gt;Иванова И.И.&lt;/Sgnng_FIOAccntnt&gt;</w:t>
      </w:r>
    </w:p>
    <w:p w14:paraId="4F98C3AD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&lt;Sgnng_DtSgnng&gt;2019-11-05&lt;/Sgnng_DtSgnng&gt;</w:t>
      </w:r>
    </w:p>
    <w:p w14:paraId="32979E96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&lt;/formular&gt;</w:t>
      </w:r>
    </w:p>
    <w:p w14:paraId="7DABB90E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>&lt;/</w:t>
      </w:r>
      <w:r w:rsidRPr="00EB1943">
        <w:rPr>
          <w:rFonts w:cs="Courier New"/>
          <w:szCs w:val="22"/>
        </w:rPr>
        <w:t>self</w:t>
      </w:r>
      <w:r w:rsidRPr="00EB1943">
        <w:rPr>
          <w:rFonts w:cs="Courier New"/>
          <w:szCs w:val="22"/>
          <w:lang w:val="ru-RU"/>
        </w:rPr>
        <w:t>:</w:t>
      </w:r>
      <w:r w:rsidRPr="00EB1943">
        <w:rPr>
          <w:rFonts w:cs="Courier New"/>
          <w:szCs w:val="22"/>
        </w:rPr>
        <w:t>formularCollection</w:t>
      </w:r>
      <w:r w:rsidRPr="00EB1943">
        <w:rPr>
          <w:rFonts w:cs="Courier New"/>
          <w:szCs w:val="22"/>
          <w:lang w:val="ru-RU"/>
        </w:rPr>
        <w:t>&gt;</w:t>
      </w:r>
    </w:p>
    <w:p w14:paraId="3FE742C0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  <w:lang w:val="ru-RU"/>
        </w:rPr>
        <w:t>&lt;/</w:t>
      </w:r>
      <w:r w:rsidRPr="00EB1943">
        <w:rPr>
          <w:rFonts w:cs="Courier New"/>
          <w:szCs w:val="22"/>
        </w:rPr>
        <w:t>self</w:t>
      </w:r>
      <w:r w:rsidRPr="00EB1943">
        <w:rPr>
          <w:rFonts w:cs="Courier New"/>
          <w:szCs w:val="22"/>
          <w:lang w:val="ru-RU"/>
        </w:rPr>
        <w:t>:</w:t>
      </w:r>
      <w:r w:rsidRPr="00EB1943">
        <w:rPr>
          <w:rFonts w:cs="Courier New"/>
          <w:szCs w:val="22"/>
        </w:rPr>
        <w:t>exchangePacket</w:t>
      </w:r>
      <w:r w:rsidRPr="00EB1943">
        <w:rPr>
          <w:rFonts w:cs="Courier New"/>
          <w:szCs w:val="22"/>
          <w:lang w:val="ru-RU"/>
        </w:rPr>
        <w:t>&gt;</w:t>
      </w:r>
      <w:bookmarkStart w:id="371" w:name="_Toc466429326"/>
      <w:bookmarkStart w:id="372" w:name="_Toc466430461"/>
      <w:bookmarkEnd w:id="371"/>
      <w:bookmarkEnd w:id="372"/>
    </w:p>
    <w:p w14:paraId="25F8928C" w14:textId="77777777" w:rsidR="00186E68" w:rsidRPr="001C1C81" w:rsidRDefault="00186E68" w:rsidP="00892E35">
      <w:pPr>
        <w:pStyle w:val="32"/>
        <w:spacing w:after="120"/>
        <w:ind w:left="1417" w:hanging="737"/>
        <w:rPr>
          <w:highlight w:val="green"/>
        </w:rPr>
      </w:pPr>
      <w:bookmarkStart w:id="373" w:name="_Toc6840103"/>
      <w:bookmarkStart w:id="374" w:name="_Toc12898075"/>
      <w:r w:rsidRPr="001C1C81">
        <w:rPr>
          <w:highlight w:val="green"/>
        </w:rPr>
        <w:t>Пример XML (сервисное взаимодействие)</w:t>
      </w:r>
      <w:bookmarkEnd w:id="373"/>
      <w:bookmarkEnd w:id="374"/>
    </w:p>
    <w:p w14:paraId="4C1AD3AF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&lt;?xml version ="1.0" encoding="UTF-8"?&gt;</w:t>
      </w:r>
    </w:p>
    <w:p w14:paraId="3C37BDB6" w14:textId="298ED75B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color w:val="000000"/>
          <w:szCs w:val="22"/>
        </w:rPr>
      </w:pPr>
      <w:r w:rsidRPr="00EB1943">
        <w:rPr>
          <w:rFonts w:cs="Courier New"/>
          <w:szCs w:val="22"/>
        </w:rPr>
        <w:t>&lt;</w:t>
      </w:r>
      <w:r w:rsidRPr="00EB1943">
        <w:rPr>
          <w:rFonts w:cs="Courier New"/>
          <w:color w:val="000000"/>
          <w:szCs w:val="22"/>
        </w:rPr>
        <w:t xml:space="preserve">self:EXP_SDO metaType="formular" versionID="6.0" </w:t>
      </w:r>
      <w:r w:rsidRPr="001C1C81">
        <w:rPr>
          <w:rFonts w:cs="Courier New"/>
          <w:szCs w:val="22"/>
          <w:highlight w:val="green"/>
        </w:rPr>
        <w:t>Id="Id-xadesdata-eaf97d94646411e9b78d005056834f23"</w:t>
      </w:r>
      <w:r w:rsidR="007B2450">
        <w:rPr>
          <w:rFonts w:cs="Courier New"/>
          <w:szCs w:val="22"/>
        </w:rPr>
        <w:t xml:space="preserve"> </w:t>
      </w:r>
      <w:r w:rsidRPr="00EB1943">
        <w:rPr>
          <w:rFonts w:cs="Courier New"/>
          <w:color w:val="000000"/>
          <w:szCs w:val="22"/>
        </w:rPr>
        <w:t xml:space="preserve">xsi:schemaLocation="http://www.roskazna.ru/eb/domain/EXP_SDO/formular formulars.xsd" xmlns:self="http://www.roskazna.ru/eb/domain/EXP_SDO/formular" </w:t>
      </w:r>
      <w:r w:rsidRPr="00EB1943">
        <w:rPr>
          <w:rFonts w:eastAsia="Calibri"/>
          <w:color w:val="000000"/>
          <w:szCs w:val="24"/>
        </w:rPr>
        <w:t xml:space="preserve">xmlns:ds="http://www.w3.org/2000/09/xmldsig#" </w:t>
      </w:r>
      <w:r w:rsidRPr="00EB1943">
        <w:rPr>
          <w:rFonts w:cs="Courier New"/>
          <w:color w:val="000000"/>
          <w:szCs w:val="22"/>
        </w:rPr>
        <w:t>xmlns:xsi="http://www.w3.org/2001/XMLSchema-instance"&gt;</w:t>
      </w:r>
    </w:p>
    <w:p w14:paraId="4175C07D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color w:val="000000"/>
          <w:szCs w:val="22"/>
        </w:rPr>
        <w:tab/>
      </w:r>
      <w:r w:rsidRPr="00EB1943">
        <w:rPr>
          <w:rFonts w:cs="Courier New"/>
          <w:color w:val="000000"/>
          <w:szCs w:val="22"/>
        </w:rPr>
        <w:tab/>
        <w:t>&lt;Inf_UUID</w:t>
      </w:r>
      <w:r w:rsidRPr="00EB1943">
        <w:rPr>
          <w:rFonts w:cs="Courier New"/>
          <w:szCs w:val="22"/>
        </w:rPr>
        <w:t>&gt;3b296774-f1ec-424f-b8a7-0cbe01bddef9&lt;/Inf_UUID&gt;</w:t>
      </w:r>
    </w:p>
    <w:p w14:paraId="5D665F4A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&lt;Inf_NmbrDc&gt;12345&lt;/Inf_NmbrDc&gt;</w:t>
      </w:r>
    </w:p>
    <w:p w14:paraId="3B627898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&lt;Inf_DtDc&gt;2019-11-05&lt;/Inf_DtDc&gt;</w:t>
      </w:r>
    </w:p>
    <w:p w14:paraId="4BB92979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&lt;Inf_TpDc&gt;0&lt;/Inf_TpDc&gt;</w:t>
      </w:r>
    </w:p>
    <w:p w14:paraId="1978E106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&lt;Inf_NmChng&gt;0&lt;/Inf_NmChng&gt;</w:t>
      </w:r>
    </w:p>
    <w:p w14:paraId="4D5D6365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&lt;Inf_RgNmDO&gt;1789106000012000001001&lt;/Inf_RgNmDO&gt;</w:t>
      </w:r>
    </w:p>
    <w:p w14:paraId="12BAE6B9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&lt;Inf_RgNmBO&gt;1789106000012000001&lt;/Inf_RgNmBO&gt;</w:t>
      </w:r>
    </w:p>
    <w:p w14:paraId="2731F03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</w:t>
      </w:r>
      <w:r w:rsidRPr="00EB1943">
        <w:rPr>
          <w:szCs w:val="22"/>
        </w:rPr>
        <w:t>StmInfrmtn_NUMVERSPUZ</w:t>
      </w:r>
      <w:r w:rsidRPr="00EB1943">
        <w:rPr>
          <w:rFonts w:cs="Courier New"/>
          <w:szCs w:val="22"/>
        </w:rPr>
        <w:t>&gt;3&lt;/</w:t>
      </w:r>
      <w:r w:rsidRPr="00EB1943">
        <w:rPr>
          <w:szCs w:val="22"/>
        </w:rPr>
        <w:t>StmInfrmtn_NUMVERSPUZ</w:t>
      </w:r>
      <w:r w:rsidRPr="00EB1943">
        <w:rPr>
          <w:rFonts w:cs="Courier New"/>
          <w:szCs w:val="22"/>
        </w:rPr>
        <w:t>&gt;</w:t>
      </w:r>
    </w:p>
    <w:p w14:paraId="41D86F5A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&lt;RcpBdjt_NmBdgt&gt;ФЕДЕРАЛЬНЫЙ БЮДЖЕТ&lt;/RcpBdjt_NmBdgt&gt;</w:t>
      </w:r>
    </w:p>
    <w:p w14:paraId="2734AA96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&lt;RcpBdjt_CdOKTMO&gt;12345678000&lt;/RcpBdjt_CdOKTMO&gt;</w:t>
      </w:r>
    </w:p>
    <w:p w14:paraId="2A80FCA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&lt;RcpBdjt_NmFnOrg&gt;</w:t>
      </w:r>
      <w:r w:rsidRPr="00EB1943">
        <w:rPr>
          <w:rFonts w:cs="Courier New"/>
          <w:szCs w:val="22"/>
          <w:lang w:val="ru-RU"/>
        </w:rPr>
        <w:t>МИНИСТЕРСТВО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ФИНАНСОВ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РОССИЙСКОЙ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ФЕДЕРА</w:t>
      </w:r>
      <w:r w:rsidRPr="00EB1943">
        <w:rPr>
          <w:rFonts w:cs="Courier New"/>
          <w:szCs w:val="22"/>
        </w:rPr>
        <w:t>-</w:t>
      </w:r>
      <w:r w:rsidRPr="00EB1943">
        <w:rPr>
          <w:rFonts w:cs="Courier New"/>
          <w:szCs w:val="22"/>
          <w:lang w:val="ru-RU"/>
        </w:rPr>
        <w:t>ЦИИ</w:t>
      </w:r>
      <w:r w:rsidRPr="00EB1943">
        <w:rPr>
          <w:rFonts w:cs="Courier New"/>
          <w:szCs w:val="22"/>
        </w:rPr>
        <w:t>&lt;/RcpBdjt_NmFnOrg&gt;</w:t>
      </w:r>
    </w:p>
    <w:p w14:paraId="316898E9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lastRenderedPageBreak/>
        <w:tab/>
      </w:r>
      <w:r w:rsidRPr="00EB1943">
        <w:rPr>
          <w:rFonts w:cs="Courier New"/>
          <w:szCs w:val="22"/>
        </w:rPr>
        <w:tab/>
        <w:t>&lt;RcpBdjt_OKPOFnOrg&gt;12345678&lt;/RcpBdjt_OKPOFnOrg&gt;</w:t>
      </w:r>
    </w:p>
    <w:p w14:paraId="14BEF61E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&lt;RcpBdjt_NmRcp&gt;</w:t>
      </w:r>
      <w:r w:rsidRPr="00EB1943">
        <w:rPr>
          <w:rFonts w:cs="Courier New"/>
          <w:szCs w:val="22"/>
          <w:lang w:val="ru-RU"/>
        </w:rPr>
        <w:t>ДЕПАРТАМЕНТ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ОБРАЗОВАНИЯ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ВЛАДИМИРСКОЙ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ОБЛАСТИ</w:t>
      </w:r>
      <w:r w:rsidRPr="00EB1943">
        <w:rPr>
          <w:rFonts w:cs="Courier New"/>
          <w:szCs w:val="22"/>
        </w:rPr>
        <w:t>&lt;/RcpBdjt_NmRcp&gt;</w:t>
      </w:r>
    </w:p>
    <w:p w14:paraId="7CF49DB5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&lt;RcpBdjt_CdGRBS&gt;19006362&lt;/RcpBdjt_CdGRBS&gt;</w:t>
      </w:r>
    </w:p>
    <w:p w14:paraId="4F532D87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&lt;RcpBdjt_GRBS&gt;</w:t>
      </w:r>
      <w:r w:rsidRPr="00EB1943">
        <w:rPr>
          <w:rFonts w:cs="Courier New"/>
          <w:szCs w:val="22"/>
          <w:lang w:val="ru-RU"/>
        </w:rPr>
        <w:t>ДЕПАРТАМЕНТ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ОБРАЗОВАНИЯ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ВЛАДИМИРСКОЙ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ОБЛАСТИ</w:t>
      </w:r>
      <w:r w:rsidRPr="00EB1943">
        <w:rPr>
          <w:rFonts w:cs="Courier New"/>
          <w:szCs w:val="22"/>
        </w:rPr>
        <w:t>&lt;/RcpBdjt_GRBS&gt;</w:t>
      </w:r>
    </w:p>
    <w:p w14:paraId="450668C9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&lt;RcpBdjt_GlvBKCd&gt;438&lt;/RcpBdjt_GlvBKCd&gt;</w:t>
      </w:r>
    </w:p>
    <w:p w14:paraId="21EED19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&lt;RcpBdjt_NmTOFK&gt;</w:t>
      </w:r>
      <w:r w:rsidRPr="00EB1943">
        <w:rPr>
          <w:rFonts w:cs="Courier New"/>
          <w:szCs w:val="22"/>
          <w:lang w:val="ru-RU"/>
        </w:rPr>
        <w:t>УПРАВЛЕНИЕ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ФЕДЕРАЛЬНОГО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КАЗНАЧЕЙСТВА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ПО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ВЛАДИМИРСКОЙ</w:t>
      </w:r>
      <w:r w:rsidRPr="00EB1943">
        <w:rPr>
          <w:rFonts w:cs="Courier New"/>
          <w:szCs w:val="22"/>
        </w:rPr>
        <w:t xml:space="preserve"> </w:t>
      </w:r>
      <w:r w:rsidRPr="00EB1943">
        <w:rPr>
          <w:rFonts w:cs="Courier New"/>
          <w:szCs w:val="22"/>
          <w:lang w:val="ru-RU"/>
        </w:rPr>
        <w:t>ОБЛАСТИ</w:t>
      </w:r>
      <w:r w:rsidRPr="00EB1943">
        <w:rPr>
          <w:rFonts w:cs="Courier New"/>
          <w:szCs w:val="22"/>
        </w:rPr>
        <w:t>&lt;/RcpBdjt_NmTOFK&gt;</w:t>
      </w:r>
    </w:p>
    <w:p w14:paraId="61EA8CC1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&lt;RcpBdjt_CdTOFK&gt;2800&lt;/RcpBdjt_CdTOFK&gt;</w:t>
      </w:r>
    </w:p>
    <w:p w14:paraId="7E26A339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&lt;RcpBdjt_NmAcnt&gt;03281190060&lt;/RcpBdjt_NmAcnt&gt;</w:t>
      </w:r>
    </w:p>
    <w:p w14:paraId="2B50BD1E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&lt;RcpBdjt_AdPmntChrct&gt;0&lt;/RcpBdjt_AdPmntChrct&gt;</w:t>
      </w:r>
    </w:p>
    <w:p w14:paraId="5373E1AB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&lt;RcpBdjt_CdOKV&gt;643&lt;/RcpBdjt_CdOKV&gt;</w:t>
      </w:r>
    </w:p>
    <w:p w14:paraId="1FA538B0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&lt;RgCnfDc_TpCnfDc&gt;контракт&lt;/RgCnfDc_TpCnfDc&gt;</w:t>
      </w:r>
    </w:p>
    <w:p w14:paraId="207C6A11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&lt;RgCnfDc_RmActCD&gt;123456789&lt;/RgCnfDc_RmActCD&gt;</w:t>
      </w:r>
    </w:p>
    <w:p w14:paraId="5FFDD58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&lt;RgCnfDc_DtCntrctCD&gt;2019-11-05&lt;/RgCnfDc_DtCntrctCD&gt;</w:t>
      </w:r>
    </w:p>
    <w:p w14:paraId="27F4B31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&lt;RgCnfDc_SbjCnDc&gt;Бумага писчая&lt;/RgCnfDc_SbjCnDc&gt;</w:t>
      </w:r>
    </w:p>
    <w:p w14:paraId="71868105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&lt;RgCnfDc_SmSbsd&gt;1000000.00&lt;/RgCnfDc_SmSbsd&gt;</w:t>
      </w:r>
    </w:p>
    <w:p w14:paraId="50108198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&lt;Pmn&gt;</w:t>
      </w:r>
    </w:p>
    <w:p w14:paraId="244889E6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&lt;Pmn_ITEM&gt;</w:t>
      </w:r>
    </w:p>
    <w:p w14:paraId="0DDF02B1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&lt;NmLn&gt;1234&lt;/NmLn&gt;</w:t>
      </w:r>
    </w:p>
    <w:p w14:paraId="3F76F460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&lt;NmTpRsrcs&gt;1&lt;/NmTpRsrcs&gt;</w:t>
      </w:r>
    </w:p>
    <w:p w14:paraId="5189E9EE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&lt;DtExctn&gt;2019-12-31&lt;/DtExctn&gt;</w:t>
      </w:r>
    </w:p>
    <w:p w14:paraId="32E02E3F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&lt;KBK&gt;43807000910200022226&lt;/KBK&gt;</w:t>
      </w:r>
    </w:p>
    <w:p w14:paraId="5D5AF81C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&lt;KBKTp&gt;10&lt;/KBKTp&gt;</w:t>
      </w:r>
    </w:p>
    <w:p w14:paraId="05ED201E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&lt;RESR9&gt;00018302148488&lt;/RESR9&gt;</w:t>
      </w:r>
    </w:p>
    <w:p w14:paraId="74F5DF7C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&lt;AnltcCd&gt;43807000910200022310&lt;/AnltcCd&gt;</w:t>
      </w:r>
    </w:p>
    <w:p w14:paraId="178B87EB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&lt;Sm&gt;1000000.00&lt;/Sm&gt;</w:t>
      </w:r>
    </w:p>
    <w:p w14:paraId="5EE9FD30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&lt;CdCrr&gt;643&lt;/CdCrr&gt;</w:t>
      </w:r>
    </w:p>
    <w:p w14:paraId="51A30AD4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&lt;SmRb&gt;1000000.00&lt;/SmRb&gt;</w:t>
      </w:r>
    </w:p>
    <w:p w14:paraId="76E35289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&lt;PrpdExpns&gt;1000000.00&lt;/PrpdExpns&gt;</w:t>
      </w:r>
    </w:p>
    <w:p w14:paraId="09E244B7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&lt;/Pmn_ITEM&gt;</w:t>
      </w:r>
    </w:p>
    <w:p w14:paraId="4872C62B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&lt;/Pmn&gt;</w:t>
      </w:r>
    </w:p>
    <w:p w14:paraId="76294778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&lt;Itog_SmRbTtl&gt;1000000.00&lt;/Itog_SmRbTtl&gt;</w:t>
      </w:r>
    </w:p>
    <w:p w14:paraId="28A7BD5B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&lt;Itog_PrpdExpnsTtl&gt;1000000.00&lt;/Itog_PrpdExpnsTtl&gt;</w:t>
      </w:r>
    </w:p>
    <w:p w14:paraId="46182227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&lt;Sgnng_NmHd&gt;директор&lt;/Sgnng_NmHd&gt;</w:t>
      </w:r>
    </w:p>
    <w:p w14:paraId="26E300B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&lt;Sgnng_PstHd&gt;Иванов И.И.&lt;/Sgnng_PstHd&gt;</w:t>
      </w:r>
    </w:p>
    <w:p w14:paraId="6D9E6DED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&lt;Sgnng_ChfAccntnt&gt;бухгалтер&lt;/Sgnng_ChfAccntnt&gt;</w:t>
      </w:r>
    </w:p>
    <w:p w14:paraId="71EBFEF4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&lt;Sgnng_FIOAccntnt&gt;Иванова И.И.&lt;/Sgnng_FIOAccntnt&gt;</w:t>
      </w:r>
    </w:p>
    <w:p w14:paraId="05A0B92D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ab/>
      </w:r>
      <w:r w:rsidRPr="00EB1943">
        <w:rPr>
          <w:rFonts w:cs="Courier New"/>
          <w:szCs w:val="22"/>
        </w:rPr>
        <w:tab/>
        <w:t>&lt;Sgnng_DtSgnng&gt;2019-11-05&lt;/Sgnng_DtSgnng&gt;</w:t>
      </w:r>
    </w:p>
    <w:p w14:paraId="01ECA16F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 w:firstLine="534"/>
        <w:rPr>
          <w:rFonts w:cs="Courier New"/>
          <w:szCs w:val="22"/>
        </w:rPr>
      </w:pPr>
      <w:r w:rsidRPr="00EB1943">
        <w:rPr>
          <w:rFonts w:cs="Courier New"/>
          <w:szCs w:val="22"/>
        </w:rPr>
        <w:lastRenderedPageBreak/>
        <w:t>&lt;Signature xmlns="http://www.w3.org/2000/09/xmldsig#" Id="Id-sig-5e337cbb1d62d06f76c39a73310fc3def892"&gt;&lt;SignedInfo&gt;&lt;CanonicalizationMethod Algorithm="http://www.w3.org/2001/10/xml-exc-c14n#"/&gt;&lt;SignatureMethod Algorithm="http://www.w3.org/2001/04/xmldsig-more#gostr34102001-gostr3411"/&gt;&lt;Reference URI="</w:t>
      </w:r>
      <w:r w:rsidRPr="001C1C81">
        <w:rPr>
          <w:rFonts w:cs="Courier New"/>
          <w:szCs w:val="22"/>
          <w:highlight w:val="green"/>
        </w:rPr>
        <w:t>Id-xadesdata-eaf97d94646411e9b78d005056834f23</w:t>
      </w:r>
      <w:r w:rsidRPr="00EB1943">
        <w:rPr>
          <w:rFonts w:cs="Courier New"/>
          <w:szCs w:val="22"/>
        </w:rPr>
        <w:t>" Id="Id-dataref-e4caddfce9527ef62a8a3d46d2c4929f6ff4"&gt;&lt;Transforms&gt;&lt;Transform Algorithm="http://www.w3.org/2000/09/xmldsig#enveloped-signature"/&gt;&lt;/Transforms&gt;&lt;DigestMethod Algorithm="http://www.w3.org/2001/04/xmldsig-more#gostr3411"/&gt;&lt;DigestValue&gt;STfrH26hBnfREQWfy6rb82KY5nFtSDnRnUtY+wWIVtg=&lt;/DigestValue&gt;&lt;/Reference&gt;&lt;Reference Type="http://www.w3.org/TR/2002/REC-xmldsig-core-20020212/xmldsig-core-schema.xsd#X509Data" URI="#Id-keyinfo-652c4f52c7ca6bd610c59d34459b0c1c8604" Id="Id-keyinforef-cc0a54de508f23b8a8af87bfe5649a253efa"&gt;&lt;Transforms&gt;&lt;Transform Algorithm="http://www.w3.org/2001/10/xml-exc-c14n#"/&gt;&lt;/Transforms&gt;&lt;DigestMethod Algorithm="http://www.w3.org/2001/04/xmldsig-more#gostr3411"/&gt;&lt;DigestValue&gt;y8LJpxUvjUFPJjIlrfs2XTJx4XXqTs5mqcnRJ2c/htI=&lt;/DigestValue&gt;&lt;/Reference&gt;&lt;Reference URI="#Id-sp-d4225e8e1ad3a3adaa4e0eafcd7f3aaf1a08" Id="Id-ref-c038e25671ffb8f0a7627fa224417057e74f"&gt;&lt;Transforms&gt;&lt;Transform Algorithm="http://www.w3.org/2001/10/xml-exc-c14n#"/&gt;&lt;/Transforms&gt;&lt;DigestMethod Algorithm="http://www.w3.org/2001/04/xmldsig-more#gostr3411"/&gt;&lt;DigestValue&gt;1XCpnSzyx3HwrbMFh6ldchUTVHMbF9ymevEUOsJuy9o=&lt;/DigestValue&gt;&lt;/Reference&gt;&lt;/SignedInfo&gt;&lt;SignatureValue&gt;GWGs2NVncktGCuV9CcRew9vTe8PxZ4jzPcNXvEzimB3MFQja4IE8D9OSFJq1ejeH</w:t>
      </w:r>
    </w:p>
    <w:p w14:paraId="6DF9C7A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O45HNZVR4Ckv6SNTq3AoAg==&lt;/SignatureValue&gt;&lt;KeyInfo Id="Id-keyinfo-652c4f52c7ca6bd610c59d34459b0c1c8604"&gt;&lt;X509Data&gt;&lt;X509Certificate&gt;MIIHbzCCBx6gAwIBAgIUCw+9bFynffs/n08sYLaljBr5oXAwCAYGKoUDAgIDMIIB</w:t>
      </w:r>
    </w:p>
    <w:p w14:paraId="226C876B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OTEgMB4GCSqGSIb3DQEJARYRdWNfZmtAcm9za2F6bmEucnUxGTAXBgNVBAgMENCz</w:t>
      </w:r>
    </w:p>
    <w:p w14:paraId="3893DE20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LiDQnNC+0YHQutCy0LAxGjAYBggqhQMDgQMBARIMMDA3NzEwNTY4NzYwMRgwFgYF</w:t>
      </w:r>
    </w:p>
    <w:p w14:paraId="1BBD4BB1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KoUDZAESDTEwNDc3OTcwMTk4MzAxLDAqBgNVBAkMI9GD0LvQuNGG0LAg0JjQu9GM</w:t>
      </w:r>
    </w:p>
    <w:p w14:paraId="480D8584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0LjQvdC60LAsINC00L7QvCA3MRUwEwYDVQQHDAzQnNC+0YHQutCy0LAxCzAJBgNV</w:t>
      </w:r>
    </w:p>
    <w:p w14:paraId="49C7E5FB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BAYTAlJVMTgwNgYDVQQKDC/QpNC10LTQtdGA0LDQu9GM0L3QvtC1INC60LDQt9C9</w:t>
      </w:r>
    </w:p>
    <w:p w14:paraId="14CE9D89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0LDRh9C10LnRgdGC0LLQvjE4MDYGA1UEAwwv0KTQtdC00LXRgNCw0LvRjNC90L7Q</w:t>
      </w:r>
    </w:p>
    <w:p w14:paraId="557E51F5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tSDQutCw0LfQvdCw0YfQtdC50YHRgtCy0L4wHhcNMTgwNDA1MTMzNDQ3WhcNMTkw</w:t>
      </w:r>
    </w:p>
    <w:p w14:paraId="6A1AFEE4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NzA1MTMzNDQ3WjCCAS0xGjAYBggqhQMDgQMBARIMMDA3NzEwNTY4NzYwMRgwFgYF</w:t>
      </w:r>
    </w:p>
    <w:p w14:paraId="28B15755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KoUDZAESDTEwNDc3OTcwMTk4MzAxIzAhBgNVBAkMGtGD0LsuINCY0LvRjNC40L3Q</w:t>
      </w:r>
    </w:p>
    <w:p w14:paraId="36701DF0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utCwLCDQtC43MR4wHAYJKoZIhvcNAQkBFg83NzdAcm9za2F6bmEucnUxCzAJBgNV</w:t>
      </w:r>
    </w:p>
    <w:p w14:paraId="063953A9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BAYTAlJVMRgwFgYDVQQIDA/Qsy7QnNC+0YHQutCy0LAxFTATBgNVBAcMDNCc0L7R</w:t>
      </w:r>
    </w:p>
    <w:p w14:paraId="604B3B35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gdC60LLQsDE4MDYGA1UECgwv0KTQtdC00LXRgNCw0LvRjNC90L7QtSDQutCw0LfQ</w:t>
      </w:r>
    </w:p>
    <w:p w14:paraId="412B3EAA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vdCw0YfQtdC50YHRgtCy0L4xODA2BgNVBAMML9Ck0LXQtNC10YDQsNC70YzQvdC+</w:t>
      </w:r>
    </w:p>
    <w:p w14:paraId="330FD481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0LUg0LrQsNC30L3QsNGH0LXQudGB0YLQstC+MGMwHAYGKoUDAgITMBIGByqFAwIC</w:t>
      </w:r>
    </w:p>
    <w:p w14:paraId="01581D0D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IwEGByqFAwICHgEDQwAEQDmzpZ5HcFrSdwi3/h6QJ/jU0i6sTgtJqrYL/Tr+gxBg</w:t>
      </w:r>
    </w:p>
    <w:p w14:paraId="2C5F3A70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Ud3B/sLCyhk3sR3aCrZ0K4YlsFHVmbBhDYe62UsOcnOjggQCMIID/jAMBgNVHRMB</w:t>
      </w:r>
    </w:p>
    <w:p w14:paraId="5C51B5CD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Af8EAjAAMB0GA1UdIAQWMBQwCAYGKoUDZHEBMAgGBiqFA2RxAjA2BgUqhQNkbwQt</w:t>
      </w:r>
    </w:p>
    <w:p w14:paraId="45B85A05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DCsi0JrRgNC40L/RgtC+0J/RgNC+IENTUCIgKNCy0LXRgNGB0LjRjyA0LjApMIIB</w:t>
      </w:r>
    </w:p>
    <w:p w14:paraId="4C623A3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lastRenderedPageBreak/>
        <w:t>MQYFKoUDZHAEggEmMIIBIgxEItCa0YDQuNC/0YLQvtCf0YDQviBDU1AiICjQstC1</w:t>
      </w:r>
    </w:p>
    <w:p w14:paraId="6F5F7BD5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0YDRgdC40Y8gMy42KSAo0LjRgdC/0L7Qu9C90LXQvdC40LUgMikMaCLQn9GA0L7Q</w:t>
      </w:r>
    </w:p>
    <w:p w14:paraId="3D1E9B4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s9GA0LDQvNC80L3Qvi3QsNC/0L/QsNGA0LDRgtC90YvQuSDQutC+0LzQv9C70LXQ</w:t>
      </w:r>
    </w:p>
    <w:p w14:paraId="5A36F6A3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utGBICLQrtC90LjRgdC10YDRgi3Qk9Ce0KHQoiIuINCS0LXRgNGB0LjRjyAyLjEi</w:t>
      </w:r>
    </w:p>
    <w:p w14:paraId="09A0A5E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DB/ihJYgMTQ5LzcvNi01Njkg0L7RgiAyMS4xMi4yMDE3DE/QodC10YDRgtC40YTQ</w:t>
      </w:r>
    </w:p>
    <w:p w14:paraId="73087A55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uNC60LDRgiDRgdC+0L7RgtCy0LXRgtGB0YLQstC40Y8g4oSWINCh0KQvMTI4LTI4</w:t>
      </w:r>
    </w:p>
    <w:p w14:paraId="274A07AA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Nzgg0L7RgiAyMC4wNi4yMDE2MA4GA1UdDwEB/wQEAwID+DAdBgNVHSUEFjAUBggr</w:t>
      </w:r>
    </w:p>
    <w:p w14:paraId="5E14D71A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BgEFBQcDAgYIKwYBBQUHAwMwKwYDVR0QBCQwIoAPMjAxODA0MDUxMzM0NDVagQ8y</w:t>
      </w:r>
    </w:p>
    <w:p w14:paraId="608CF22F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MDE5MDcwNTEzMzQ0NVowggGFBgNVHSMEggF8MIIBeIAUFlWRplFYxIksa1Fb0oUZ</w:t>
      </w:r>
    </w:p>
    <w:p w14:paraId="1A33EAF0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CgFESCKhggFSpIIBTjCCAUoxHjAcBgkqhkiG9w0BCQEWD2RpdEBtaW5zdnlhei5y</w:t>
      </w:r>
    </w:p>
    <w:p w14:paraId="54C8C850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dTELMAkGA1UEBhMCUlUxHDAaBgNVBAgMEzc3INCzLiDQnNC+0YHQutCy0LAxFTAT</w:t>
      </w:r>
    </w:p>
    <w:p w14:paraId="35B977B6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BgNVBAcMDNCc0L7RgdC60LLQsDE/MD0GA1UECQw2MTI1Mzc1INCzLiDQnNC+0YHQ</w:t>
      </w:r>
    </w:p>
    <w:p w14:paraId="2732420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utCy0LAsINGD0LsuINCi0LLQtdGA0YHQutCw0Y8sINC0LiA3MSwwKgYDVQQKDCPQ</w:t>
      </w:r>
    </w:p>
    <w:p w14:paraId="4E1B05BE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nNC40L3QutC+0LzRgdCy0Y/Qt9GMINCg0L7RgdGB0LjQuDEYMBYGBSqFA2QBEg0x</w:t>
      </w:r>
    </w:p>
    <w:p w14:paraId="7DB81AA5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MDQ3NzAyMDI2NzAxMRowGAYIKoUDA4EDAQESDDAwNzcxMDQ3NDM3NTFBMD8GA1UE</w:t>
      </w:r>
    </w:p>
    <w:p w14:paraId="1AE316DE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Aww40JPQvtC70L7QstC90L7QuSDRg9C00L7RgdGC0L7QstC10YDRj9GO0YnQuNC5</w:t>
      </w:r>
    </w:p>
    <w:p w14:paraId="14F0FDEB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INGG0LXQvdGC0YCCCjas1FUAAAAAAS8wXgYDVR0fBFcwVTApoCegJYYjaHR0cDov</w:t>
      </w:r>
    </w:p>
    <w:p w14:paraId="7C49EDD8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L2NybC5yb3NrYXpuYS5ydS9jcmwvdWNmay5jcmwwKKAmoCSGImh0dHA6Ly9jcmwu</w:t>
      </w:r>
    </w:p>
    <w:p w14:paraId="3B3670A1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ZnNmay5sb2NhbC9jcmwvdWNmay5jcmwwHQYDVR0OBBYEFLkvJG7Rfzg6F53wdndv</w:t>
      </w:r>
    </w:p>
    <w:p w14:paraId="328B9F64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NLDQ/i3nMAgGBiqFAwICAwNBAH1LMUVqEV/HRyesHDkB5eBUk6qDOJwnOBHil2Y1</w:t>
      </w:r>
    </w:p>
    <w:p w14:paraId="316E7D12" w14:textId="77777777" w:rsidR="00186E68" w:rsidRPr="00EB1943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</w:rPr>
      </w:pPr>
      <w:r w:rsidRPr="00EB1943">
        <w:rPr>
          <w:rFonts w:cs="Courier New"/>
          <w:szCs w:val="22"/>
        </w:rPr>
        <w:t>qNiUhWK7AqT93ErNsumpe8dDCswJmvps2nbQA7xwIJjzJjk=&lt;/X509Certificate&gt;&lt;/X509Data&gt;&lt;/KeyInfo&gt;&lt;Object&gt;&lt;QualifyingProperties xmlns="http://uri.etsi.org/01903/v1.4.1#" Target="Id-sig-5e337cbb1d62d06f76c39a73310fc3def892"&gt;&lt;SignedProperties Id="Id-sp-d4225e8e1ad3a3adaa4e0eafcd7f3aaf1a08"&gt;&lt;SignedSignatureProperties Id="Id-ssp-a0be83fe8058bf42487c6616379fb427836d"/&gt;&lt;/SignedProperties&gt;&lt;/QualifyingProperties&gt;&lt;/Object&gt;&lt;/Signature&gt;</w:t>
      </w:r>
    </w:p>
    <w:p w14:paraId="76C0E8CA" w14:textId="77777777" w:rsidR="00186E68" w:rsidRDefault="00186E68" w:rsidP="00186E68">
      <w:pPr>
        <w:pStyle w:val="EBScript"/>
        <w:pBdr>
          <w:left w:val="dotted" w:sz="4" w:space="6" w:color="auto"/>
        </w:pBdr>
        <w:spacing w:before="60" w:after="120"/>
        <w:ind w:left="600"/>
        <w:rPr>
          <w:rFonts w:cs="Courier New"/>
          <w:szCs w:val="22"/>
          <w:lang w:val="ru-RU"/>
        </w:rPr>
      </w:pPr>
      <w:r w:rsidRPr="00EB1943">
        <w:rPr>
          <w:rFonts w:cs="Courier New"/>
          <w:szCs w:val="22"/>
        </w:rPr>
        <w:t>&lt;/self:EXP_SDO&gt;</w:t>
      </w:r>
    </w:p>
    <w:p w14:paraId="34D6A853" w14:textId="77777777" w:rsidR="005D6D30" w:rsidRPr="005D6D30" w:rsidRDefault="005D6D30" w:rsidP="005D6FB5">
      <w:pPr>
        <w:pStyle w:val="02"/>
        <w:numPr>
          <w:ilvl w:val="1"/>
          <w:numId w:val="93"/>
        </w:numPr>
        <w:ind w:left="851" w:hanging="567"/>
      </w:pPr>
      <w:bookmarkStart w:id="375" w:name="_Ref529292419"/>
      <w:bookmarkStart w:id="376" w:name="_Ref529292423"/>
      <w:bookmarkStart w:id="377" w:name="_Toc6839812"/>
      <w:bookmarkStart w:id="378" w:name="_Toc12898076"/>
      <w:r w:rsidRPr="005D6D30">
        <w:t>Описание документа «Извещение о постановке на учет (изменении) денежного обязательства в органе Федерального казначейства»</w:t>
      </w:r>
      <w:bookmarkEnd w:id="375"/>
      <w:bookmarkEnd w:id="376"/>
      <w:bookmarkEnd w:id="377"/>
      <w:bookmarkEnd w:id="378"/>
    </w:p>
    <w:p w14:paraId="2A0457D6" w14:textId="77777777" w:rsidR="005D6D30" w:rsidRPr="005D6D30" w:rsidRDefault="005D6D30" w:rsidP="005D6FB5">
      <w:pPr>
        <w:pStyle w:val="03"/>
        <w:numPr>
          <w:ilvl w:val="2"/>
          <w:numId w:val="93"/>
        </w:numPr>
        <w:ind w:left="1417" w:hanging="737"/>
      </w:pPr>
      <w:bookmarkStart w:id="379" w:name="_Toc6839813"/>
      <w:bookmarkStart w:id="380" w:name="_Toc12898077"/>
      <w:r w:rsidRPr="005D6D30">
        <w:t>Назначение и маршрут документа</w:t>
      </w:r>
      <w:bookmarkEnd w:id="379"/>
      <w:bookmarkEnd w:id="380"/>
    </w:p>
    <w:p w14:paraId="03AA84DD" w14:textId="77777777" w:rsidR="005D6D30" w:rsidRPr="005D6D30" w:rsidRDefault="005D6D30" w:rsidP="005D6D30">
      <w:pPr>
        <w:spacing w:before="60" w:after="120"/>
      </w:pPr>
      <w:r w:rsidRPr="005D6D30">
        <w:t>Документ «Извещение о постановке на учет (изменении) денежного обязательства в органе Федерального казначейства» (далее – Извещение о ДО) формируется ОрФК и предоставляется в адрес ПБС при постановке на учет документов «Сведения о денежном обязательстве».</w:t>
      </w:r>
    </w:p>
    <w:p w14:paraId="3FB7B6C7" w14:textId="4CC0C048" w:rsidR="005D6D30" w:rsidRPr="005D6D30" w:rsidRDefault="001D7F44" w:rsidP="005D6FB5">
      <w:pPr>
        <w:pStyle w:val="OTRNameTable"/>
        <w:tabs>
          <w:tab w:val="clear" w:pos="284"/>
        </w:tabs>
      </w:pPr>
      <w:fldSimple w:instr=" SEQ Таблица \* ARABIC ">
        <w:r w:rsidR="00B46E2A">
          <w:rPr>
            <w:noProof/>
          </w:rPr>
          <w:t>25</w:t>
        </w:r>
      </w:fldSimple>
      <w:r w:rsidR="005D6FB5">
        <w:t>.</w:t>
      </w:r>
      <w:r w:rsidR="005D6D30" w:rsidRPr="005D6D30">
        <w:t xml:space="preserve"> Маршрут документа «Извещение о ДО»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4"/>
        <w:gridCol w:w="3623"/>
        <w:gridCol w:w="3493"/>
      </w:tblGrid>
      <w:tr w:rsidR="005D6D30" w:rsidRPr="005D6D30" w14:paraId="4A25F619" w14:textId="77777777" w:rsidTr="00B46E2A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05EBB561" w14:textId="77777777" w:rsidR="005D6D30" w:rsidRPr="005D6D30" w:rsidRDefault="005D6D30" w:rsidP="005D6D30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3E9A0FD9" w14:textId="77777777" w:rsidR="005D6D30" w:rsidRPr="005D6D30" w:rsidRDefault="005D6D30" w:rsidP="005D6D30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375EC7DB" w14:textId="77777777" w:rsidR="005D6D30" w:rsidRPr="005D6D30" w:rsidRDefault="005D6D30" w:rsidP="005D6D30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Примечание</w:t>
            </w:r>
          </w:p>
        </w:tc>
      </w:tr>
      <w:tr w:rsidR="005D6D30" w:rsidRPr="005D6D30" w14:paraId="64B2247E" w14:textId="77777777" w:rsidTr="00B46E2A">
        <w:tc>
          <w:tcPr>
            <w:tcW w:w="1282" w:type="pct"/>
          </w:tcPr>
          <w:p w14:paraId="2D5EF93F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ОрФК</w:t>
            </w:r>
          </w:p>
        </w:tc>
        <w:tc>
          <w:tcPr>
            <w:tcW w:w="1893" w:type="pct"/>
          </w:tcPr>
          <w:p w14:paraId="2F8CA966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ПБС (УБП, НУБП, которому переданы полномочия ПБС)</w:t>
            </w:r>
          </w:p>
        </w:tc>
        <w:tc>
          <w:tcPr>
            <w:tcW w:w="1825" w:type="pct"/>
          </w:tcPr>
          <w:p w14:paraId="424B7AC8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5D6D30" w:rsidRPr="005D6D30" w14:paraId="39D33362" w14:textId="77777777" w:rsidTr="00B46E2A">
        <w:tc>
          <w:tcPr>
            <w:tcW w:w="1282" w:type="pct"/>
          </w:tcPr>
          <w:p w14:paraId="212EEDD0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lastRenderedPageBreak/>
              <w:t>ОрФК (ППО АСФК)</w:t>
            </w:r>
          </w:p>
        </w:tc>
        <w:tc>
          <w:tcPr>
            <w:tcW w:w="1893" w:type="pct"/>
          </w:tcPr>
          <w:p w14:paraId="2065F797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ПУР ЭБ</w:t>
            </w:r>
          </w:p>
        </w:tc>
        <w:tc>
          <w:tcPr>
            <w:tcW w:w="1825" w:type="pct"/>
          </w:tcPr>
          <w:p w14:paraId="02D82A16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5D6D30" w:rsidRPr="005D6D30" w14:paraId="6076DCBA" w14:textId="77777777" w:rsidTr="00B46E2A">
        <w:tc>
          <w:tcPr>
            <w:tcW w:w="1282" w:type="pct"/>
          </w:tcPr>
          <w:p w14:paraId="76670294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ПУР ЭБ</w:t>
            </w:r>
          </w:p>
        </w:tc>
        <w:tc>
          <w:tcPr>
            <w:tcW w:w="1893" w:type="pct"/>
          </w:tcPr>
          <w:p w14:paraId="68DADFA6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ЕИС</w:t>
            </w:r>
          </w:p>
        </w:tc>
        <w:tc>
          <w:tcPr>
            <w:tcW w:w="1825" w:type="pct"/>
          </w:tcPr>
          <w:p w14:paraId="2FC2D51F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5D6D30" w:rsidRPr="00FF5D9A" w14:paraId="0B85DE53" w14:textId="77777777" w:rsidTr="00B46E2A">
        <w:tc>
          <w:tcPr>
            <w:tcW w:w="1282" w:type="pct"/>
          </w:tcPr>
          <w:p w14:paraId="4AFEBCF0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ОрФК (ПУР ЭБ)</w:t>
            </w:r>
          </w:p>
        </w:tc>
        <w:tc>
          <w:tcPr>
            <w:tcW w:w="1893" w:type="pct"/>
          </w:tcPr>
          <w:p w14:paraId="29A31636" w14:textId="77777777" w:rsidR="005D6D30" w:rsidRPr="00FF5D9A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ПБС (ПФХД)</w:t>
            </w:r>
          </w:p>
        </w:tc>
        <w:tc>
          <w:tcPr>
            <w:tcW w:w="1825" w:type="pct"/>
          </w:tcPr>
          <w:p w14:paraId="7097D2FB" w14:textId="77777777" w:rsidR="005D6D30" w:rsidRPr="00FF5D9A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</w:tbl>
    <w:p w14:paraId="29AEC270" w14:textId="77777777" w:rsidR="005D6D30" w:rsidRPr="009E6A2A" w:rsidRDefault="005D6D30" w:rsidP="005D6FB5">
      <w:pPr>
        <w:pStyle w:val="03"/>
        <w:numPr>
          <w:ilvl w:val="2"/>
          <w:numId w:val="93"/>
        </w:numPr>
        <w:ind w:left="1417" w:hanging="737"/>
        <w:rPr>
          <w:highlight w:val="green"/>
        </w:rPr>
      </w:pPr>
      <w:bookmarkStart w:id="381" w:name="_Toc6839814"/>
      <w:bookmarkStart w:id="382" w:name="_Toc12898078"/>
      <w:r w:rsidRPr="009E6A2A">
        <w:rPr>
          <w:highlight w:val="green"/>
        </w:rPr>
        <w:t>Описание комплексного типа «tEXP_Notice_DO»</w:t>
      </w:r>
      <w:bookmarkEnd w:id="381"/>
      <w:bookmarkEnd w:id="382"/>
    </w:p>
    <w:p w14:paraId="30660394" w14:textId="62D6DC42" w:rsidR="005D6D30" w:rsidRPr="00B70274" w:rsidRDefault="001D7F44" w:rsidP="005D6D30">
      <w:pPr>
        <w:pStyle w:val="OTRNameTable"/>
        <w:tabs>
          <w:tab w:val="clear" w:pos="284"/>
          <w:tab w:val="num" w:pos="993"/>
        </w:tabs>
      </w:pPr>
      <w:fldSimple w:instr=" SEQ Таблица \* ARABIC ">
        <w:r w:rsidR="00B46E2A">
          <w:rPr>
            <w:noProof/>
          </w:rPr>
          <w:t>26</w:t>
        </w:r>
      </w:fldSimple>
      <w:r w:rsidR="005D6FB5">
        <w:t>.</w:t>
      </w:r>
      <w:r w:rsidR="005D6D30" w:rsidRPr="00B70274">
        <w:t xml:space="preserve"> Описание комплексного типа «</w:t>
      </w:r>
      <w:r w:rsidR="005D6D30" w:rsidRPr="00B70274">
        <w:rPr>
          <w:lang w:val="en-US"/>
        </w:rPr>
        <w:t>t</w:t>
      </w:r>
      <w:r w:rsidR="005D6D30" w:rsidRPr="00B70274">
        <w:t>EXP_Notice_DO»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2"/>
        <w:gridCol w:w="1836"/>
        <w:gridCol w:w="707"/>
        <w:gridCol w:w="1130"/>
        <w:gridCol w:w="847"/>
        <w:gridCol w:w="3248"/>
      </w:tblGrid>
      <w:tr w:rsidR="005D6D30" w:rsidRPr="005D6D30" w14:paraId="143A3E17" w14:textId="77777777" w:rsidTr="00B46E2A">
        <w:trPr>
          <w:trHeight w:val="283"/>
          <w:tblHeader/>
        </w:trPr>
        <w:tc>
          <w:tcPr>
            <w:tcW w:w="1803" w:type="dxa"/>
            <w:shd w:val="clear" w:color="auto" w:fill="B2B2B2"/>
            <w:vAlign w:val="center"/>
          </w:tcPr>
          <w:p w14:paraId="54A403C8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D6D30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1836" w:type="dxa"/>
            <w:shd w:val="clear" w:color="auto" w:fill="B2B2B2"/>
            <w:vAlign w:val="center"/>
          </w:tcPr>
          <w:p w14:paraId="3331E048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D6D30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707" w:type="dxa"/>
            <w:shd w:val="clear" w:color="auto" w:fill="B2B2B2"/>
            <w:vAlign w:val="center"/>
          </w:tcPr>
          <w:p w14:paraId="1B75EEB8" w14:textId="77777777" w:rsidR="005D6D30" w:rsidRPr="005D6D30" w:rsidRDefault="005D6D30" w:rsidP="005D6D30">
            <w:pPr>
              <w:spacing w:before="60" w:after="60"/>
              <w:ind w:firstLine="0"/>
              <w:rPr>
                <w:b/>
                <w:sz w:val="22"/>
                <w:szCs w:val="22"/>
              </w:rPr>
            </w:pPr>
            <w:r w:rsidRPr="005D6D30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1130" w:type="dxa"/>
            <w:shd w:val="clear" w:color="auto" w:fill="B2B2B2"/>
            <w:vAlign w:val="center"/>
          </w:tcPr>
          <w:p w14:paraId="1653C40A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5D6D30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847" w:type="dxa"/>
            <w:shd w:val="clear" w:color="auto" w:fill="B2B2B2"/>
            <w:vAlign w:val="center"/>
          </w:tcPr>
          <w:p w14:paraId="26947A24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5D6D30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3248" w:type="dxa"/>
            <w:shd w:val="clear" w:color="auto" w:fill="B2B2B2"/>
            <w:vAlign w:val="center"/>
          </w:tcPr>
          <w:p w14:paraId="291E8DFF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D6D30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5D6D30" w:rsidRPr="005D6D30" w14:paraId="2EF378E2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196CB2A7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 xml:space="preserve">ГУИД </w:t>
            </w:r>
          </w:p>
        </w:tc>
        <w:tc>
          <w:tcPr>
            <w:tcW w:w="1836" w:type="dxa"/>
            <w:shd w:val="clear" w:color="auto" w:fill="auto"/>
          </w:tcPr>
          <w:p w14:paraId="7A0E7047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Inf_PackGUID</w:t>
            </w:r>
          </w:p>
        </w:tc>
        <w:tc>
          <w:tcPr>
            <w:tcW w:w="707" w:type="dxa"/>
            <w:shd w:val="clear" w:color="auto" w:fill="auto"/>
          </w:tcPr>
          <w:p w14:paraId="16F65C2A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43A8137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Т(1-36)</w:t>
            </w:r>
          </w:p>
        </w:tc>
        <w:tc>
          <w:tcPr>
            <w:tcW w:w="847" w:type="dxa"/>
            <w:shd w:val="clear" w:color="auto" w:fill="auto"/>
          </w:tcPr>
          <w:p w14:paraId="537BD92C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51473DAE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GUID – Глобальный уникальный идентификатор.</w:t>
            </w:r>
          </w:p>
          <w:p w14:paraId="35162E1A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Служебное поле, заполняется в ОрФК.</w:t>
            </w:r>
          </w:p>
        </w:tc>
      </w:tr>
      <w:tr w:rsidR="005D6D30" w:rsidRPr="005D6D30" w14:paraId="3D8ABFC7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4D713CFC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Дата извещения</w:t>
            </w:r>
          </w:p>
        </w:tc>
        <w:tc>
          <w:tcPr>
            <w:tcW w:w="1836" w:type="dxa"/>
            <w:shd w:val="clear" w:color="auto" w:fill="auto"/>
          </w:tcPr>
          <w:p w14:paraId="0C3D62F2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5D6D30">
              <w:rPr>
                <w:sz w:val="22"/>
                <w:szCs w:val="22"/>
              </w:rPr>
              <w:t>InfDcBs_DtIDO</w:t>
            </w:r>
          </w:p>
        </w:tc>
        <w:tc>
          <w:tcPr>
            <w:tcW w:w="707" w:type="dxa"/>
            <w:shd w:val="clear" w:color="auto" w:fill="auto"/>
          </w:tcPr>
          <w:p w14:paraId="2A0997C3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D0FD002" w14:textId="77777777" w:rsidR="005D6D30" w:rsidRPr="005D6D30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  <w:lang w:val="en-US"/>
              </w:rPr>
              <w:t>D</w:t>
            </w:r>
            <w:r w:rsidRPr="005D6D30">
              <w:rPr>
                <w:sz w:val="22"/>
                <w:szCs w:val="22"/>
              </w:rPr>
              <w:t>ate</w:t>
            </w:r>
          </w:p>
        </w:tc>
        <w:tc>
          <w:tcPr>
            <w:tcW w:w="847" w:type="dxa"/>
            <w:shd w:val="clear" w:color="auto" w:fill="auto"/>
          </w:tcPr>
          <w:p w14:paraId="72ABB118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3FB5D3CA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Дата формирования извещения о постановке на учет (изменении) ДО.</w:t>
            </w:r>
          </w:p>
        </w:tc>
      </w:tr>
      <w:tr w:rsidR="005D6D30" w:rsidRPr="005D6D30" w14:paraId="3FB9EFB2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0EEC1581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Код ТОФК по КОФК</w:t>
            </w:r>
          </w:p>
        </w:tc>
        <w:tc>
          <w:tcPr>
            <w:tcW w:w="1836" w:type="dxa"/>
            <w:shd w:val="clear" w:color="auto" w:fill="auto"/>
          </w:tcPr>
          <w:p w14:paraId="1201B209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RcpBdjt_CdTOFK</w:t>
            </w:r>
          </w:p>
        </w:tc>
        <w:tc>
          <w:tcPr>
            <w:tcW w:w="707" w:type="dxa"/>
            <w:shd w:val="clear" w:color="auto" w:fill="auto"/>
          </w:tcPr>
          <w:p w14:paraId="6617B146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35F8B880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Т(4)</w:t>
            </w:r>
          </w:p>
        </w:tc>
        <w:tc>
          <w:tcPr>
            <w:tcW w:w="847" w:type="dxa"/>
            <w:shd w:val="clear" w:color="auto" w:fill="auto"/>
          </w:tcPr>
          <w:p w14:paraId="21CAD9D3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7E132686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Код территориального органа Федерального казначейства. Поле заполняется в соответствии с централизованным справочником ФК.</w:t>
            </w:r>
          </w:p>
        </w:tc>
      </w:tr>
      <w:tr w:rsidR="005D6D30" w:rsidRPr="005D6D30" w14:paraId="1F684433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5B2D53CF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Наименование ТОФК по КОФК</w:t>
            </w:r>
          </w:p>
        </w:tc>
        <w:tc>
          <w:tcPr>
            <w:tcW w:w="1836" w:type="dxa"/>
            <w:shd w:val="clear" w:color="auto" w:fill="auto"/>
          </w:tcPr>
          <w:p w14:paraId="74F5055C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RcpBdjt_NmTOFK</w:t>
            </w:r>
          </w:p>
        </w:tc>
        <w:tc>
          <w:tcPr>
            <w:tcW w:w="707" w:type="dxa"/>
            <w:shd w:val="clear" w:color="auto" w:fill="auto"/>
          </w:tcPr>
          <w:p w14:paraId="76DBA077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2A7F3C8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Т(1-2000)</w:t>
            </w:r>
          </w:p>
        </w:tc>
        <w:tc>
          <w:tcPr>
            <w:tcW w:w="847" w:type="dxa"/>
            <w:shd w:val="clear" w:color="auto" w:fill="auto"/>
          </w:tcPr>
          <w:p w14:paraId="604037EA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1AADFA4E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Полное наименование территориального органа Федерального казначейства, в котором открыт лицевой счет клиента. Поле заполняется в соответствии с централизованным справочником ФК.</w:t>
            </w:r>
          </w:p>
        </w:tc>
      </w:tr>
      <w:tr w:rsidR="005D6D30" w:rsidRPr="005D6D30" w14:paraId="207A5013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7E0D2566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Код ПБС по Сводному реестру</w:t>
            </w:r>
          </w:p>
        </w:tc>
        <w:tc>
          <w:tcPr>
            <w:tcW w:w="1836" w:type="dxa"/>
            <w:shd w:val="clear" w:color="auto" w:fill="auto"/>
          </w:tcPr>
          <w:p w14:paraId="5960C831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RcpBdjt_CdGRBS</w:t>
            </w:r>
          </w:p>
        </w:tc>
        <w:tc>
          <w:tcPr>
            <w:tcW w:w="707" w:type="dxa"/>
            <w:shd w:val="clear" w:color="auto" w:fill="auto"/>
          </w:tcPr>
          <w:p w14:paraId="70ECEFAB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CB3543A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Т(8)</w:t>
            </w:r>
          </w:p>
        </w:tc>
        <w:tc>
          <w:tcPr>
            <w:tcW w:w="847" w:type="dxa"/>
            <w:shd w:val="clear" w:color="auto" w:fill="auto"/>
          </w:tcPr>
          <w:p w14:paraId="16B31E7F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70A5B76A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Указывается уникальный код организации по Сводному реестру ПБС, равный 8 знакам.</w:t>
            </w:r>
          </w:p>
        </w:tc>
      </w:tr>
      <w:tr w:rsidR="005D6D30" w:rsidRPr="005D6D30" w14:paraId="4261AB44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0F5EB868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Наименование ПБС</w:t>
            </w:r>
          </w:p>
        </w:tc>
        <w:tc>
          <w:tcPr>
            <w:tcW w:w="1836" w:type="dxa"/>
            <w:shd w:val="clear" w:color="auto" w:fill="auto"/>
          </w:tcPr>
          <w:p w14:paraId="3FD5168B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RcpBdjt_NmRcp</w:t>
            </w:r>
          </w:p>
        </w:tc>
        <w:tc>
          <w:tcPr>
            <w:tcW w:w="707" w:type="dxa"/>
            <w:shd w:val="clear" w:color="auto" w:fill="auto"/>
          </w:tcPr>
          <w:p w14:paraId="6CCEA524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EA23D54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Т(1-2000)</w:t>
            </w:r>
          </w:p>
        </w:tc>
        <w:tc>
          <w:tcPr>
            <w:tcW w:w="847" w:type="dxa"/>
            <w:shd w:val="clear" w:color="auto" w:fill="auto"/>
          </w:tcPr>
          <w:p w14:paraId="4117A50B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4323758E" w14:textId="77777777" w:rsidR="005D6D30" w:rsidRPr="005D6D30" w:rsidRDefault="005D6D30" w:rsidP="005D6D30">
            <w:pPr>
              <w:tabs>
                <w:tab w:val="left" w:pos="1380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Полное наименование ПБС (УБП, который передал полномочия ПБС по учредительным документам) по Сводному реестру.</w:t>
            </w:r>
          </w:p>
        </w:tc>
      </w:tr>
      <w:tr w:rsidR="005D6D30" w:rsidRPr="005D6D30" w14:paraId="31CBD859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37F43203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836" w:type="dxa"/>
            <w:shd w:val="clear" w:color="auto" w:fill="auto"/>
          </w:tcPr>
          <w:p w14:paraId="2E2F5C8E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RcpBdjt_NmBdgt</w:t>
            </w:r>
          </w:p>
        </w:tc>
        <w:tc>
          <w:tcPr>
            <w:tcW w:w="707" w:type="dxa"/>
            <w:shd w:val="clear" w:color="auto" w:fill="auto"/>
          </w:tcPr>
          <w:p w14:paraId="69FE87A7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4A70A3A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Т(1-512)</w:t>
            </w:r>
          </w:p>
        </w:tc>
        <w:tc>
          <w:tcPr>
            <w:tcW w:w="847" w:type="dxa"/>
            <w:shd w:val="clear" w:color="auto" w:fill="auto"/>
          </w:tcPr>
          <w:p w14:paraId="774036DF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7586071D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Для УБП федерального уровня указывается наименование бюджета «Федеральный бюджет», для УБП субъекта РФ (МО) указывается полное наименование соответствующего бюджета.</w:t>
            </w:r>
          </w:p>
        </w:tc>
      </w:tr>
      <w:tr w:rsidR="005D6D30" w:rsidRPr="005D6D30" w14:paraId="2A1BA1A5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7437AF10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Код по ОКТМО</w:t>
            </w:r>
          </w:p>
        </w:tc>
        <w:tc>
          <w:tcPr>
            <w:tcW w:w="1836" w:type="dxa"/>
            <w:shd w:val="clear" w:color="auto" w:fill="auto"/>
          </w:tcPr>
          <w:p w14:paraId="1743E5C3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RcpBdjt_CdOKTMO</w:t>
            </w:r>
          </w:p>
        </w:tc>
        <w:tc>
          <w:tcPr>
            <w:tcW w:w="707" w:type="dxa"/>
            <w:shd w:val="clear" w:color="auto" w:fill="auto"/>
          </w:tcPr>
          <w:p w14:paraId="22D22184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725C76DA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Т(8) или Т(11)</w:t>
            </w:r>
          </w:p>
        </w:tc>
        <w:tc>
          <w:tcPr>
            <w:tcW w:w="847" w:type="dxa"/>
            <w:shd w:val="clear" w:color="auto" w:fill="auto"/>
          </w:tcPr>
          <w:p w14:paraId="60488859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59A3A19C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Код населенного пункта по ОКТМО.</w:t>
            </w:r>
          </w:p>
          <w:p w14:paraId="757BD15C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 xml:space="preserve">Длина поля строго ограничена </w:t>
            </w:r>
            <w:r w:rsidRPr="005D6D30">
              <w:rPr>
                <w:sz w:val="22"/>
                <w:szCs w:val="22"/>
              </w:rPr>
              <w:lastRenderedPageBreak/>
              <w:t>количеством символов: или 8 или 11.</w:t>
            </w:r>
          </w:p>
        </w:tc>
      </w:tr>
      <w:tr w:rsidR="005D6D30" w:rsidRPr="005D6D30" w14:paraId="67C33D4D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01150E16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lastRenderedPageBreak/>
              <w:t>Финансовый орган</w:t>
            </w:r>
          </w:p>
        </w:tc>
        <w:tc>
          <w:tcPr>
            <w:tcW w:w="1836" w:type="dxa"/>
            <w:shd w:val="clear" w:color="auto" w:fill="auto"/>
          </w:tcPr>
          <w:p w14:paraId="1FCA1EFC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RcpBdjt_NmFnOrg</w:t>
            </w:r>
          </w:p>
        </w:tc>
        <w:tc>
          <w:tcPr>
            <w:tcW w:w="707" w:type="dxa"/>
            <w:shd w:val="clear" w:color="auto" w:fill="auto"/>
          </w:tcPr>
          <w:p w14:paraId="28137DD8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ECF93B6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Т(1-2000)</w:t>
            </w:r>
          </w:p>
        </w:tc>
        <w:tc>
          <w:tcPr>
            <w:tcW w:w="847" w:type="dxa"/>
            <w:shd w:val="clear" w:color="auto" w:fill="auto"/>
          </w:tcPr>
          <w:p w14:paraId="4C626CD8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76F673BE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Для УБП федерального уровня указывается наименование ФО «Министерство финансов Российской Федерации», для УБП субъекта РФ (МО) указывается полное наименование ФО соответствующего бюджета.</w:t>
            </w:r>
          </w:p>
        </w:tc>
      </w:tr>
      <w:tr w:rsidR="005D6D30" w:rsidRPr="005D6D30" w14:paraId="1565E009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4813A7C9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Код по ОКПО финансового органа</w:t>
            </w:r>
          </w:p>
        </w:tc>
        <w:tc>
          <w:tcPr>
            <w:tcW w:w="1836" w:type="dxa"/>
            <w:shd w:val="clear" w:color="auto" w:fill="auto"/>
          </w:tcPr>
          <w:p w14:paraId="3518AAAE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RcpBdjt_CdOKPOFn</w:t>
            </w:r>
          </w:p>
        </w:tc>
        <w:tc>
          <w:tcPr>
            <w:tcW w:w="707" w:type="dxa"/>
            <w:shd w:val="clear" w:color="auto" w:fill="auto"/>
          </w:tcPr>
          <w:p w14:paraId="0E5894D4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775244A8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Т(8)</w:t>
            </w:r>
          </w:p>
        </w:tc>
        <w:tc>
          <w:tcPr>
            <w:tcW w:w="847" w:type="dxa"/>
            <w:shd w:val="clear" w:color="auto" w:fill="auto"/>
          </w:tcPr>
          <w:p w14:paraId="2A20D15A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480C27F6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Код по ОКПО финансового органа.</w:t>
            </w:r>
          </w:p>
        </w:tc>
      </w:tr>
      <w:tr w:rsidR="005D6D30" w:rsidRPr="005D6D30" w14:paraId="1C0FA6EB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005080AE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Номер документа основания</w:t>
            </w:r>
          </w:p>
        </w:tc>
        <w:tc>
          <w:tcPr>
            <w:tcW w:w="1836" w:type="dxa"/>
            <w:shd w:val="clear" w:color="auto" w:fill="auto"/>
          </w:tcPr>
          <w:p w14:paraId="2B654AA9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InfDcBs_RmAct</w:t>
            </w:r>
          </w:p>
        </w:tc>
        <w:tc>
          <w:tcPr>
            <w:tcW w:w="707" w:type="dxa"/>
            <w:shd w:val="clear" w:color="auto" w:fill="auto"/>
          </w:tcPr>
          <w:p w14:paraId="67EDF8C1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2F6CF7A7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Т(1-100)</w:t>
            </w:r>
          </w:p>
        </w:tc>
        <w:tc>
          <w:tcPr>
            <w:tcW w:w="847" w:type="dxa"/>
            <w:shd w:val="clear" w:color="auto" w:fill="auto"/>
          </w:tcPr>
          <w:p w14:paraId="02659EF5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0F8FD5F4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Номер документа, подтверждающего возникновение денежного обязательства (при наличии).</w:t>
            </w:r>
          </w:p>
        </w:tc>
      </w:tr>
      <w:tr w:rsidR="005D6D30" w:rsidRPr="005D6D30" w14:paraId="7B8A804F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1F835579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Дата заключения (принятия) документа-основания</w:t>
            </w:r>
          </w:p>
        </w:tc>
        <w:tc>
          <w:tcPr>
            <w:tcW w:w="1836" w:type="dxa"/>
            <w:shd w:val="clear" w:color="auto" w:fill="auto"/>
          </w:tcPr>
          <w:p w14:paraId="0C72BD1B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InfDcBs_DtCntrct</w:t>
            </w:r>
          </w:p>
        </w:tc>
        <w:tc>
          <w:tcPr>
            <w:tcW w:w="707" w:type="dxa"/>
            <w:shd w:val="clear" w:color="auto" w:fill="auto"/>
          </w:tcPr>
          <w:p w14:paraId="28CD667D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AE18D4B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  <w:lang w:val="en-US"/>
              </w:rPr>
              <w:t>D</w:t>
            </w:r>
            <w:r w:rsidRPr="005D6D30">
              <w:rPr>
                <w:sz w:val="22"/>
                <w:szCs w:val="22"/>
              </w:rPr>
              <w:t>ate</w:t>
            </w:r>
          </w:p>
        </w:tc>
        <w:tc>
          <w:tcPr>
            <w:tcW w:w="847" w:type="dxa"/>
            <w:shd w:val="clear" w:color="auto" w:fill="auto"/>
          </w:tcPr>
          <w:p w14:paraId="69F665D0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2CACC83C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Дата документа, подтверждающего возникновение денежного обязательства.</w:t>
            </w:r>
          </w:p>
        </w:tc>
      </w:tr>
      <w:tr w:rsidR="005D6D30" w:rsidRPr="005D6D30" w14:paraId="122349FF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0B6940BA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Сумма по документу-основанию</w:t>
            </w:r>
          </w:p>
        </w:tc>
        <w:tc>
          <w:tcPr>
            <w:tcW w:w="1836" w:type="dxa"/>
            <w:shd w:val="clear" w:color="auto" w:fill="auto"/>
          </w:tcPr>
          <w:p w14:paraId="5FE4D3F2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InfDcBs_SmSbsds</w:t>
            </w:r>
          </w:p>
        </w:tc>
        <w:tc>
          <w:tcPr>
            <w:tcW w:w="707" w:type="dxa"/>
            <w:shd w:val="clear" w:color="auto" w:fill="auto"/>
          </w:tcPr>
          <w:p w14:paraId="68A3C37A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D8F13FB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N(20.2)</w:t>
            </w:r>
          </w:p>
        </w:tc>
        <w:tc>
          <w:tcPr>
            <w:tcW w:w="847" w:type="dxa"/>
            <w:shd w:val="clear" w:color="auto" w:fill="auto"/>
          </w:tcPr>
          <w:p w14:paraId="24FE7D45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521887EC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Сумма по документу, подтверждающему возникновение денежного обязательства.</w:t>
            </w:r>
          </w:p>
        </w:tc>
      </w:tr>
      <w:tr w:rsidR="005D6D30" w:rsidRPr="005D6D30" w14:paraId="746B88DB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6EDA6645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Дата Сведений о ДО</w:t>
            </w:r>
          </w:p>
        </w:tc>
        <w:tc>
          <w:tcPr>
            <w:tcW w:w="1836" w:type="dxa"/>
            <w:shd w:val="clear" w:color="auto" w:fill="auto"/>
          </w:tcPr>
          <w:p w14:paraId="4B924C78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InfDcBs_DtDcmnt</w:t>
            </w:r>
          </w:p>
        </w:tc>
        <w:tc>
          <w:tcPr>
            <w:tcW w:w="707" w:type="dxa"/>
            <w:shd w:val="clear" w:color="auto" w:fill="auto"/>
          </w:tcPr>
          <w:p w14:paraId="468C648C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12FA173E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  <w:lang w:val="en-US"/>
              </w:rPr>
              <w:t>D</w:t>
            </w:r>
            <w:r w:rsidRPr="005D6D30">
              <w:rPr>
                <w:sz w:val="22"/>
                <w:szCs w:val="22"/>
              </w:rPr>
              <w:t>ate</w:t>
            </w:r>
          </w:p>
        </w:tc>
        <w:tc>
          <w:tcPr>
            <w:tcW w:w="847" w:type="dxa"/>
            <w:shd w:val="clear" w:color="auto" w:fill="auto"/>
          </w:tcPr>
          <w:p w14:paraId="1F5A6AD6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6AC147E4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Дата документа «Сведения о денежном обязательстве» (ф. 0506102).</w:t>
            </w:r>
          </w:p>
          <w:p w14:paraId="13EFDFDB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5D6D30" w:rsidRPr="005D6D30" w14:paraId="0D4FCE48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5C6E3184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Номер Сведений о ДО</w:t>
            </w:r>
          </w:p>
        </w:tc>
        <w:tc>
          <w:tcPr>
            <w:tcW w:w="1836" w:type="dxa"/>
            <w:shd w:val="clear" w:color="auto" w:fill="auto"/>
          </w:tcPr>
          <w:p w14:paraId="0A6E8DD1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InfDcBs_NmbrDcmnt</w:t>
            </w:r>
          </w:p>
        </w:tc>
        <w:tc>
          <w:tcPr>
            <w:tcW w:w="707" w:type="dxa"/>
            <w:shd w:val="clear" w:color="auto" w:fill="auto"/>
          </w:tcPr>
          <w:p w14:paraId="4E433DE0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4A9A800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Т(1-50)</w:t>
            </w:r>
          </w:p>
        </w:tc>
        <w:tc>
          <w:tcPr>
            <w:tcW w:w="847" w:type="dxa"/>
            <w:shd w:val="clear" w:color="auto" w:fill="auto"/>
          </w:tcPr>
          <w:p w14:paraId="7B9EB182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120CBA32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Номер документа «Сведения о денежном обязательстве» (ф. 0506102).</w:t>
            </w:r>
          </w:p>
        </w:tc>
      </w:tr>
      <w:tr w:rsidR="005D6D30" w:rsidRPr="005D6D30" w14:paraId="0813ED8C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49A969E3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Глобальный идентификатор Сведений о ДО</w:t>
            </w:r>
          </w:p>
        </w:tc>
        <w:tc>
          <w:tcPr>
            <w:tcW w:w="1836" w:type="dxa"/>
            <w:shd w:val="clear" w:color="auto" w:fill="auto"/>
          </w:tcPr>
          <w:p w14:paraId="034FF91E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StmInfrmtn_GUID_InfDO</w:t>
            </w:r>
          </w:p>
        </w:tc>
        <w:tc>
          <w:tcPr>
            <w:tcW w:w="707" w:type="dxa"/>
            <w:shd w:val="clear" w:color="auto" w:fill="auto"/>
          </w:tcPr>
          <w:p w14:paraId="2E14AA99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9E179FC" w14:textId="77777777" w:rsidR="005D6D30" w:rsidRPr="005D6D30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Т(36)</w:t>
            </w:r>
          </w:p>
        </w:tc>
        <w:tc>
          <w:tcPr>
            <w:tcW w:w="847" w:type="dxa"/>
            <w:shd w:val="clear" w:color="auto" w:fill="auto"/>
          </w:tcPr>
          <w:p w14:paraId="0A11B78E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64BB717D" w14:textId="77777777" w:rsidR="005D6D30" w:rsidRPr="005D6D30" w:rsidRDefault="005D6D30" w:rsidP="005D6D30">
            <w:pPr>
              <w:spacing w:before="60" w:after="60"/>
              <w:ind w:right="57"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GUID - Глобальный уникальный идентификатор Сведений о ДО, по результатам обработки которых сформировано Извещение.</w:t>
            </w:r>
          </w:p>
          <w:p w14:paraId="05FDBD61" w14:textId="77777777" w:rsidR="005D6D30" w:rsidRPr="005D6D30" w:rsidRDefault="005D6D30" w:rsidP="005D6D30">
            <w:pPr>
              <w:spacing w:before="60" w:after="60"/>
              <w:ind w:right="57"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Обязательно к заполнению при передаче по марщруту из ПУР ЭБ в ЕИС.</w:t>
            </w:r>
          </w:p>
          <w:p w14:paraId="7256D41A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В иных случаях может не заполняться.</w:t>
            </w:r>
          </w:p>
        </w:tc>
      </w:tr>
      <w:tr w:rsidR="005D6D30" w:rsidRPr="005D6D30" w14:paraId="5CA49936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7F8CD053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Дата постановки на учет (изменения) ДО</w:t>
            </w:r>
          </w:p>
        </w:tc>
        <w:tc>
          <w:tcPr>
            <w:tcW w:w="1836" w:type="dxa"/>
            <w:shd w:val="clear" w:color="auto" w:fill="auto"/>
          </w:tcPr>
          <w:p w14:paraId="5820F065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InfDcBs_DtRgs</w:t>
            </w:r>
          </w:p>
        </w:tc>
        <w:tc>
          <w:tcPr>
            <w:tcW w:w="707" w:type="dxa"/>
            <w:shd w:val="clear" w:color="auto" w:fill="auto"/>
          </w:tcPr>
          <w:p w14:paraId="02B3306E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2F55A85B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  <w:lang w:val="en-US"/>
              </w:rPr>
              <w:t>D</w:t>
            </w:r>
            <w:r w:rsidRPr="005D6D30">
              <w:rPr>
                <w:sz w:val="22"/>
                <w:szCs w:val="22"/>
              </w:rPr>
              <w:t>ate</w:t>
            </w:r>
          </w:p>
        </w:tc>
        <w:tc>
          <w:tcPr>
            <w:tcW w:w="847" w:type="dxa"/>
            <w:shd w:val="clear" w:color="auto" w:fill="auto"/>
          </w:tcPr>
          <w:p w14:paraId="04286DFA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1E0FBBCE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Дата постановки на учет (внесения изменений) ДО.</w:t>
            </w:r>
          </w:p>
        </w:tc>
      </w:tr>
      <w:tr w:rsidR="005D6D30" w:rsidRPr="005D6D30" w14:paraId="05CEC89E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3196A27B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 xml:space="preserve">Порядковый номер </w:t>
            </w:r>
            <w:r w:rsidRPr="005D6D30">
              <w:rPr>
                <w:sz w:val="22"/>
                <w:szCs w:val="22"/>
              </w:rPr>
              <w:lastRenderedPageBreak/>
              <w:t>изменений</w:t>
            </w:r>
          </w:p>
        </w:tc>
        <w:tc>
          <w:tcPr>
            <w:tcW w:w="1836" w:type="dxa"/>
            <w:shd w:val="clear" w:color="auto" w:fill="auto"/>
          </w:tcPr>
          <w:p w14:paraId="7AE417CE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lastRenderedPageBreak/>
              <w:t>InfDcBs_NmbrC</w:t>
            </w:r>
            <w:r w:rsidRPr="005D6D30">
              <w:rPr>
                <w:sz w:val="22"/>
                <w:szCs w:val="22"/>
              </w:rPr>
              <w:lastRenderedPageBreak/>
              <w:t>hng</w:t>
            </w:r>
          </w:p>
        </w:tc>
        <w:tc>
          <w:tcPr>
            <w:tcW w:w="707" w:type="dxa"/>
            <w:shd w:val="clear" w:color="auto" w:fill="auto"/>
          </w:tcPr>
          <w:p w14:paraId="1B7232D9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lastRenderedPageBreak/>
              <w:t>П</w:t>
            </w:r>
          </w:p>
        </w:tc>
        <w:tc>
          <w:tcPr>
            <w:tcW w:w="1130" w:type="dxa"/>
            <w:shd w:val="clear" w:color="auto" w:fill="auto"/>
          </w:tcPr>
          <w:p w14:paraId="07156FCC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Т(1-3)</w:t>
            </w:r>
          </w:p>
        </w:tc>
        <w:tc>
          <w:tcPr>
            <w:tcW w:w="847" w:type="dxa"/>
            <w:shd w:val="clear" w:color="auto" w:fill="auto"/>
          </w:tcPr>
          <w:p w14:paraId="5C6EAB17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1CA68439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 xml:space="preserve">Заполняется порядковым номером изменения в рамках </w:t>
            </w:r>
            <w:r w:rsidRPr="005D6D30">
              <w:rPr>
                <w:sz w:val="22"/>
                <w:szCs w:val="22"/>
              </w:rPr>
              <w:lastRenderedPageBreak/>
              <w:t>денежного обязательства.</w:t>
            </w:r>
          </w:p>
          <w:p w14:paraId="3B2B43A4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Обязательно для заполнения при внесении изменений в ДО.</w:t>
            </w:r>
          </w:p>
        </w:tc>
      </w:tr>
      <w:tr w:rsidR="005D6D30" w:rsidRPr="005D6D30" w14:paraId="34A17F8C" w14:textId="77777777" w:rsidTr="00B46E2A">
        <w:trPr>
          <w:trHeight w:val="190"/>
        </w:trPr>
        <w:tc>
          <w:tcPr>
            <w:tcW w:w="1803" w:type="dxa"/>
            <w:shd w:val="clear" w:color="auto" w:fill="auto"/>
          </w:tcPr>
          <w:p w14:paraId="68F3074C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lastRenderedPageBreak/>
              <w:t>Учетный номер ДО</w:t>
            </w:r>
          </w:p>
        </w:tc>
        <w:tc>
          <w:tcPr>
            <w:tcW w:w="1836" w:type="dxa"/>
            <w:shd w:val="clear" w:color="auto" w:fill="auto"/>
          </w:tcPr>
          <w:p w14:paraId="4E6BEDC3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InfDcBs_RegisNmbrDO</w:t>
            </w:r>
          </w:p>
        </w:tc>
        <w:tc>
          <w:tcPr>
            <w:tcW w:w="707" w:type="dxa"/>
            <w:shd w:val="clear" w:color="auto" w:fill="auto"/>
          </w:tcPr>
          <w:p w14:paraId="1D8D350C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D38D3B7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Т(22) или Т(25)</w:t>
            </w:r>
          </w:p>
        </w:tc>
        <w:tc>
          <w:tcPr>
            <w:tcW w:w="847" w:type="dxa"/>
            <w:shd w:val="clear" w:color="auto" w:fill="auto"/>
          </w:tcPr>
          <w:p w14:paraId="181F02D4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78BC2F57" w14:textId="77777777" w:rsidR="005D6D30" w:rsidRPr="005D6D30" w:rsidRDefault="005D6D30" w:rsidP="005D6D30">
            <w:pPr>
              <w:pStyle w:val="ASFKTablenorm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5D6D30">
              <w:rPr>
                <w:rFonts w:ascii="Times New Roman" w:hAnsi="Times New Roman"/>
                <w:sz w:val="22"/>
                <w:szCs w:val="22"/>
              </w:rPr>
              <w:t>Указывается учетный номер денежного обязательства.</w:t>
            </w:r>
          </w:p>
          <w:p w14:paraId="667122E0" w14:textId="3D454D84" w:rsidR="005D6D30" w:rsidRPr="005D6D30" w:rsidRDefault="005D6D30" w:rsidP="005D6D30">
            <w:pPr>
              <w:pStyle w:val="ASFKTablenorm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D6D30">
              <w:rPr>
                <w:rFonts w:ascii="Times New Roman" w:eastAsia="Times New Roman" w:hAnsi="Times New Roman"/>
                <w:sz w:val="22"/>
                <w:szCs w:val="22"/>
              </w:rPr>
              <w:t xml:space="preserve">Для ДО, принятых на учет до </w:t>
            </w:r>
            <w:r w:rsidRPr="005D6D30">
              <w:rPr>
                <w:rFonts w:ascii="Times New Roman" w:eastAsia="Times New Roman" w:hAnsi="Times New Roman"/>
                <w:sz w:val="22"/>
                <w:szCs w:val="22"/>
                <w:highlight w:val="green"/>
              </w:rPr>
              <w:t>31</w:t>
            </w:r>
            <w:r w:rsidRPr="005D6D30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r w:rsidRPr="005D6D30">
              <w:rPr>
                <w:rFonts w:ascii="Times New Roman" w:eastAsia="Times New Roman" w:hAnsi="Times New Roman"/>
                <w:sz w:val="22"/>
                <w:szCs w:val="22"/>
                <w:highlight w:val="green"/>
              </w:rPr>
              <w:t>07</w:t>
            </w:r>
            <w:r w:rsidRPr="005D6D30">
              <w:rPr>
                <w:rFonts w:ascii="Times New Roman" w:eastAsia="Times New Roman" w:hAnsi="Times New Roman"/>
                <w:sz w:val="22"/>
                <w:szCs w:val="22"/>
              </w:rPr>
              <w:t>.2019, размерность поля устанавливается как «= 22».</w:t>
            </w:r>
          </w:p>
          <w:p w14:paraId="1D53D866" w14:textId="26BB87E9" w:rsidR="005D6D30" w:rsidRPr="005D6D30" w:rsidRDefault="005D6D30" w:rsidP="005D6D30">
            <w:pPr>
              <w:pStyle w:val="ASFKTablenorm"/>
              <w:contextualSpacing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D6D30">
              <w:rPr>
                <w:rFonts w:ascii="Times New Roman" w:eastAsia="Times New Roman" w:hAnsi="Times New Roman"/>
                <w:sz w:val="22"/>
                <w:szCs w:val="22"/>
              </w:rPr>
              <w:t>Для ДО, принятых на учет начиная с 01.</w:t>
            </w:r>
            <w:r w:rsidRPr="005D6D30">
              <w:rPr>
                <w:rFonts w:ascii="Times New Roman" w:eastAsia="Times New Roman" w:hAnsi="Times New Roman"/>
                <w:sz w:val="22"/>
                <w:szCs w:val="22"/>
                <w:highlight w:val="green"/>
              </w:rPr>
              <w:t>08</w:t>
            </w:r>
            <w:r w:rsidRPr="005D6D30">
              <w:rPr>
                <w:rFonts w:ascii="Times New Roman" w:eastAsia="Times New Roman" w:hAnsi="Times New Roman"/>
                <w:sz w:val="22"/>
                <w:szCs w:val="22"/>
              </w:rPr>
              <w:t>.2019, размерность поля устанавливается как «= 25».</w:t>
            </w:r>
          </w:p>
        </w:tc>
      </w:tr>
      <w:tr w:rsidR="005D6D30" w:rsidRPr="005D6D30" w14:paraId="0BB7C2E7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32A6E411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Номер реестровой записи в реестре контрактов/ реестре соглашений</w:t>
            </w:r>
          </w:p>
        </w:tc>
        <w:tc>
          <w:tcPr>
            <w:tcW w:w="1836" w:type="dxa"/>
            <w:shd w:val="clear" w:color="auto" w:fill="auto"/>
          </w:tcPr>
          <w:p w14:paraId="47884195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InfDcBs_RegisNmbRg</w:t>
            </w:r>
          </w:p>
        </w:tc>
        <w:tc>
          <w:tcPr>
            <w:tcW w:w="707" w:type="dxa"/>
            <w:shd w:val="clear" w:color="auto" w:fill="auto"/>
          </w:tcPr>
          <w:p w14:paraId="5148D010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7162D4F8" w14:textId="77777777" w:rsidR="005D6D30" w:rsidRPr="005D6D30" w:rsidDel="003C1F8C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Т(13) или Т(14) или Т(19)</w:t>
            </w:r>
          </w:p>
        </w:tc>
        <w:tc>
          <w:tcPr>
            <w:tcW w:w="847" w:type="dxa"/>
            <w:shd w:val="clear" w:color="auto" w:fill="auto"/>
          </w:tcPr>
          <w:p w14:paraId="77912228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15D8404F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Указывается номер реестровой записи в реестре контрактов/реестре соглашений, в случае, если документом-основанием для соответствующего БО является контракт, соглашение (нормативный правовой акт), подлежащий включению в реестр контрактов/реестр соглашений. В остальных случаях реквизит не заполняется.</w:t>
            </w:r>
          </w:p>
          <w:p w14:paraId="2427E035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Если соответствующее бюджетное обязательство возникло из контракта, сведения о котором внесены в несекретную или в секретную часть реестра контрактов после 31.12.2013г., размерность поля устанавливается как «=19».</w:t>
            </w:r>
          </w:p>
          <w:p w14:paraId="28D10C00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Если соответствующее бюджетное обязательство возникло из контракта сведения о котором внесены в несекретную часть реестра контрактов после 30.06.2014 г., размерность поля устанавливается как «=19», при этом указываются 1-19 разряды уникального реестрового номера в реестре ГК.</w:t>
            </w:r>
          </w:p>
          <w:p w14:paraId="76C61F0F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 xml:space="preserve">Если соответствующее бюджетное обязательство возникло из контракта, сведения о котором внесены в секретную часть реестра контрактов до 01.01.2014г., размерность поля </w:t>
            </w:r>
            <w:r w:rsidRPr="005D6D30">
              <w:rPr>
                <w:sz w:val="22"/>
                <w:szCs w:val="22"/>
              </w:rPr>
              <w:lastRenderedPageBreak/>
              <w:t>устанавливается как «=13».</w:t>
            </w:r>
          </w:p>
          <w:p w14:paraId="29A27218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Если соответствующее бюджетное обязательство возникло из контракта, сведения о котором внесены в секретную часть реестра контрактов после 30.06.2014 г., размерность поля устанавливается как «=19», при этом указываются 9-27 разряды уникального реестрового номера в реестре ГК.</w:t>
            </w:r>
          </w:p>
          <w:p w14:paraId="57FFCF12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Если соответствующее бюджетное обязательство возникло из соглашения или нормативного правового акта, размерность поля устанавливается как «=14».</w:t>
            </w:r>
          </w:p>
        </w:tc>
      </w:tr>
      <w:tr w:rsidR="005D6D30" w:rsidRPr="005D6D30" w14:paraId="08E4AB13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23BCD7D5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lastRenderedPageBreak/>
              <w:t>Должность исполнителя ТОФК</w:t>
            </w:r>
          </w:p>
        </w:tc>
        <w:tc>
          <w:tcPr>
            <w:tcW w:w="1836" w:type="dxa"/>
            <w:shd w:val="clear" w:color="auto" w:fill="auto"/>
          </w:tcPr>
          <w:p w14:paraId="1EB0DDE6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PstRspns</w:t>
            </w:r>
          </w:p>
        </w:tc>
        <w:tc>
          <w:tcPr>
            <w:tcW w:w="707" w:type="dxa"/>
            <w:shd w:val="clear" w:color="auto" w:fill="auto"/>
          </w:tcPr>
          <w:p w14:paraId="023D7A07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B7F1E3C" w14:textId="77777777" w:rsidR="005D6D30" w:rsidRPr="005D6D30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Т(1-100)</w:t>
            </w:r>
          </w:p>
        </w:tc>
        <w:tc>
          <w:tcPr>
            <w:tcW w:w="847" w:type="dxa"/>
            <w:shd w:val="clear" w:color="auto" w:fill="auto"/>
          </w:tcPr>
          <w:p w14:paraId="26B7A66A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6E77E6F8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Должность исполнителя ТОФК.</w:t>
            </w:r>
          </w:p>
        </w:tc>
      </w:tr>
      <w:tr w:rsidR="005D6D30" w:rsidRPr="005D6D30" w14:paraId="33E606D1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4783B438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ФИО исполнителя ТОФК</w:t>
            </w:r>
          </w:p>
        </w:tc>
        <w:tc>
          <w:tcPr>
            <w:tcW w:w="1836" w:type="dxa"/>
            <w:shd w:val="clear" w:color="auto" w:fill="auto"/>
          </w:tcPr>
          <w:p w14:paraId="22A5AAA7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NmRspns</w:t>
            </w:r>
          </w:p>
        </w:tc>
        <w:tc>
          <w:tcPr>
            <w:tcW w:w="707" w:type="dxa"/>
            <w:shd w:val="clear" w:color="auto" w:fill="auto"/>
          </w:tcPr>
          <w:p w14:paraId="48908822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BC3546B" w14:textId="77777777" w:rsidR="005D6D30" w:rsidRPr="005D6D30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Т(1-50)</w:t>
            </w:r>
          </w:p>
        </w:tc>
        <w:tc>
          <w:tcPr>
            <w:tcW w:w="847" w:type="dxa"/>
            <w:shd w:val="clear" w:color="auto" w:fill="auto"/>
          </w:tcPr>
          <w:p w14:paraId="3F8A856E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402DB0D7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ФИО исполнителя ТОФК.</w:t>
            </w:r>
          </w:p>
        </w:tc>
      </w:tr>
      <w:tr w:rsidR="005D6D30" w:rsidRPr="005D6D30" w14:paraId="6062EC68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1AA04A2F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Телефон исполнителя ТОФК</w:t>
            </w:r>
          </w:p>
        </w:tc>
        <w:tc>
          <w:tcPr>
            <w:tcW w:w="1836" w:type="dxa"/>
            <w:shd w:val="clear" w:color="auto" w:fill="auto"/>
          </w:tcPr>
          <w:p w14:paraId="124AA0C7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Telephone</w:t>
            </w:r>
          </w:p>
        </w:tc>
        <w:tc>
          <w:tcPr>
            <w:tcW w:w="707" w:type="dxa"/>
            <w:shd w:val="clear" w:color="auto" w:fill="auto"/>
          </w:tcPr>
          <w:p w14:paraId="5406B281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1FFAF241" w14:textId="77777777" w:rsidR="005D6D30" w:rsidRPr="005D6D30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Т(1-50)</w:t>
            </w:r>
          </w:p>
        </w:tc>
        <w:tc>
          <w:tcPr>
            <w:tcW w:w="847" w:type="dxa"/>
            <w:shd w:val="clear" w:color="auto" w:fill="auto"/>
          </w:tcPr>
          <w:p w14:paraId="792C76F6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39DCA2EB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Телефон исполнителя ТОФК.</w:t>
            </w:r>
          </w:p>
        </w:tc>
      </w:tr>
      <w:tr w:rsidR="005D6D30" w:rsidRPr="005D6D30" w14:paraId="3A9DF19B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4E144638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Дата подписания исполнителем ТОФК</w:t>
            </w:r>
          </w:p>
        </w:tc>
        <w:tc>
          <w:tcPr>
            <w:tcW w:w="1836" w:type="dxa"/>
            <w:shd w:val="clear" w:color="auto" w:fill="auto"/>
          </w:tcPr>
          <w:p w14:paraId="7AD6B685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DtRspns</w:t>
            </w:r>
          </w:p>
        </w:tc>
        <w:tc>
          <w:tcPr>
            <w:tcW w:w="707" w:type="dxa"/>
            <w:shd w:val="clear" w:color="auto" w:fill="auto"/>
          </w:tcPr>
          <w:p w14:paraId="1A2506E7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198685B1" w14:textId="77777777" w:rsidR="005D6D30" w:rsidRPr="005D6D30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D6D3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47" w:type="dxa"/>
            <w:shd w:val="clear" w:color="auto" w:fill="auto"/>
          </w:tcPr>
          <w:p w14:paraId="58C38C80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О</w:t>
            </w:r>
          </w:p>
        </w:tc>
        <w:tc>
          <w:tcPr>
            <w:tcW w:w="3248" w:type="dxa"/>
            <w:shd w:val="clear" w:color="auto" w:fill="auto"/>
          </w:tcPr>
          <w:p w14:paraId="60F1E2FD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Дата подписания исполнителем ТОФК.</w:t>
            </w:r>
          </w:p>
        </w:tc>
      </w:tr>
      <w:tr w:rsidR="005D6D30" w:rsidRPr="005D6D30" w14:paraId="3036FF81" w14:textId="77777777" w:rsidTr="00B46E2A">
        <w:trPr>
          <w:trHeight w:val="283"/>
        </w:trPr>
        <w:tc>
          <w:tcPr>
            <w:tcW w:w="1803" w:type="dxa"/>
            <w:shd w:val="clear" w:color="auto" w:fill="auto"/>
          </w:tcPr>
          <w:p w14:paraId="584A9E26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ЭП</w:t>
            </w:r>
          </w:p>
        </w:tc>
        <w:tc>
          <w:tcPr>
            <w:tcW w:w="1836" w:type="dxa"/>
            <w:shd w:val="clear" w:color="auto" w:fill="auto"/>
          </w:tcPr>
          <w:p w14:paraId="41A205A6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Signature</w:t>
            </w:r>
          </w:p>
        </w:tc>
        <w:tc>
          <w:tcPr>
            <w:tcW w:w="707" w:type="dxa"/>
            <w:shd w:val="clear" w:color="auto" w:fill="auto"/>
          </w:tcPr>
          <w:p w14:paraId="7FBF9614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130" w:type="dxa"/>
            <w:shd w:val="clear" w:color="auto" w:fill="auto"/>
          </w:tcPr>
          <w:p w14:paraId="73ED893B" w14:textId="77777777" w:rsidR="005D6D30" w:rsidRPr="005D6D30" w:rsidRDefault="005D6D30" w:rsidP="005D6D30">
            <w:pPr>
              <w:spacing w:before="60" w:after="6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D6D30">
              <w:rPr>
                <w:rFonts w:eastAsia="Calibri"/>
                <w:sz w:val="22"/>
                <w:szCs w:val="22"/>
              </w:rPr>
              <w:t>SignatureType</w:t>
            </w:r>
          </w:p>
        </w:tc>
        <w:tc>
          <w:tcPr>
            <w:tcW w:w="847" w:type="dxa"/>
            <w:shd w:val="clear" w:color="auto" w:fill="auto"/>
          </w:tcPr>
          <w:p w14:paraId="7AB681F5" w14:textId="77777777" w:rsidR="005D6D30" w:rsidRPr="005D6D30" w:rsidRDefault="005D6D30" w:rsidP="005D6D30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Н</w:t>
            </w:r>
          </w:p>
        </w:tc>
        <w:tc>
          <w:tcPr>
            <w:tcW w:w="3248" w:type="dxa"/>
            <w:shd w:val="clear" w:color="auto" w:fill="auto"/>
          </w:tcPr>
          <w:p w14:paraId="46A49900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Блок подписи в формате XAdes. Указывается как рефренс, согласно формату подписи XAdes.</w:t>
            </w:r>
          </w:p>
          <w:p w14:paraId="338E7EBA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Заполняется согласно п.3.5.2 Тома 1 настоящего альбома.</w:t>
            </w:r>
          </w:p>
          <w:p w14:paraId="7CA0645B" w14:textId="77777777" w:rsidR="005D6D30" w:rsidRPr="005D6D30" w:rsidRDefault="005D6D30" w:rsidP="005D6D3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5D6D30">
              <w:rPr>
                <w:sz w:val="22"/>
                <w:szCs w:val="22"/>
              </w:rPr>
              <w:t>Подпись проставляется для документов, передаваемых посредством файлового взаимодействия, а также сервисного без использования элемента exchangePacket.</w:t>
            </w:r>
          </w:p>
        </w:tc>
      </w:tr>
    </w:tbl>
    <w:p w14:paraId="48F4C8DC" w14:textId="77777777" w:rsidR="005D6D30" w:rsidRPr="005D6D30" w:rsidRDefault="005D6D30" w:rsidP="005D6FB5">
      <w:pPr>
        <w:pStyle w:val="03"/>
        <w:numPr>
          <w:ilvl w:val="2"/>
          <w:numId w:val="93"/>
        </w:numPr>
        <w:ind w:left="1417" w:hanging="737"/>
      </w:pPr>
      <w:bookmarkStart w:id="383" w:name="_Toc6839815"/>
      <w:bookmarkStart w:id="384" w:name="_Toc12898079"/>
      <w:r w:rsidRPr="005D6D30">
        <w:t>Пример XML (файловое взаимодействие)</w:t>
      </w:r>
      <w:bookmarkEnd w:id="383"/>
      <w:bookmarkEnd w:id="384"/>
    </w:p>
    <w:p w14:paraId="71CA8752" w14:textId="77777777" w:rsidR="005D6D30" w:rsidRPr="00FF5D9A" w:rsidRDefault="005D6D30" w:rsidP="005D6D30">
      <w:pPr>
        <w:pStyle w:val="EBScript"/>
        <w:spacing w:before="60" w:after="120"/>
        <w:ind w:left="601" w:right="28"/>
      </w:pPr>
      <w:r w:rsidRPr="00FF5D9A">
        <w:t>&lt;?xml version ="1.0" encoding="UTF-8"?&gt;</w:t>
      </w:r>
    </w:p>
    <w:p w14:paraId="01B6481C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FF5D9A">
        <w:t xml:space="preserve">&lt;self:exchangePacket xsi:schemaLocation="http://www.roskazna.ru/eb/domain/EXP_Notice_DO/extHeader extHeader.xsd" </w:t>
      </w:r>
      <w:r w:rsidRPr="00FF5D9A">
        <w:lastRenderedPageBreak/>
        <w:t>xmlns:self="http://www.roskazna.ru/eb/domain/EXP_Notice_DO/extHeader" xmlns:cm="http</w:t>
      </w:r>
      <w:r w:rsidRPr="005D6D30">
        <w:t>://www.roskazna.ru/eb/domain/common" xmlns:xsi="http://www.w3.org/2001/XMLSchema-instance"&gt;</w:t>
      </w:r>
    </w:p>
    <w:p w14:paraId="48F8FC44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  <w:t>&lt;packetHeader&gt;</w:t>
      </w:r>
    </w:p>
    <w:p w14:paraId="12F288FC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&lt;serviceInfo&gt;</w:t>
      </w:r>
    </w:p>
    <w:p w14:paraId="7D7DF293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</w:r>
      <w:r w:rsidRPr="005D6D30">
        <w:tab/>
        <w:t>&lt;creationDateTime&gt;2019-11-05T09:30:47Z&lt;/creationDateTime&gt;</w:t>
      </w:r>
    </w:p>
    <w:p w14:paraId="63CFF918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</w:r>
      <w:r w:rsidRPr="005D6D30">
        <w:tab/>
        <w:t>&lt;documentType&gt;EXP_Notice_DO&lt;/documentType&gt;</w:t>
      </w:r>
    </w:p>
    <w:p w14:paraId="3C940C20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&lt;/serviceInfo&gt;</w:t>
      </w:r>
    </w:p>
    <w:p w14:paraId="16A1EB83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&lt;senderParty&gt;</w:t>
      </w:r>
    </w:p>
    <w:p w14:paraId="5CD4C9CB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&lt;TOFKParty&gt;</w:t>
      </w:r>
    </w:p>
    <w:p w14:paraId="6A4E5C57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</w:r>
      <w:r w:rsidRPr="005D6D30">
        <w:tab/>
      </w:r>
      <w:r w:rsidRPr="005D6D30">
        <w:tab/>
        <w:t>&lt;TOFKCode&gt;9500&lt;/TOFKCode&gt;</w:t>
      </w:r>
    </w:p>
    <w:p w14:paraId="5B396F83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</w:r>
      <w:r w:rsidRPr="005D6D30">
        <w:tab/>
        <w:t>&lt;/TOFKParty&gt;</w:t>
      </w:r>
    </w:p>
    <w:p w14:paraId="4577E2BC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&lt;/senderParty&gt;</w:t>
      </w:r>
    </w:p>
    <w:p w14:paraId="23422096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&lt;receiverParty&gt;</w:t>
      </w:r>
    </w:p>
    <w:p w14:paraId="3AE8EF9D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</w:r>
      <w:r w:rsidRPr="005D6D30">
        <w:tab/>
        <w:t>&lt;organizationParty&gt;</w:t>
      </w:r>
    </w:p>
    <w:p w14:paraId="153D1AB4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</w:r>
      <w:r w:rsidRPr="005D6D30">
        <w:tab/>
      </w:r>
      <w:r w:rsidRPr="005D6D30">
        <w:tab/>
        <w:t>&lt;SRCode&gt;19006000&lt;/SRCode&gt;</w:t>
      </w:r>
    </w:p>
    <w:p w14:paraId="64361580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</w:r>
      <w:r w:rsidRPr="005D6D30">
        <w:tab/>
        <w:t>&lt;/organizationParty&gt;</w:t>
      </w:r>
    </w:p>
    <w:p w14:paraId="09E3AC7D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&lt;/receiverParty&gt;</w:t>
      </w:r>
    </w:p>
    <w:p w14:paraId="7E5CFAD8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  <w:t>&lt;/packetHeader&gt;</w:t>
      </w:r>
    </w:p>
    <w:p w14:paraId="50101C97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  <w:t>&lt;self:formularCollection&gt;</w:t>
      </w:r>
    </w:p>
    <w:p w14:paraId="1525AAE5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  <w:t>&lt;formular metaType="formular" versionID="4.0" xsi:type="self:tEXP_Notice_DO" xsi:schemaLocation="http://www.roskazna.ru/eb/domain/EXP_Notice_DO/formular formulars.xsd" xmlns:self="http://www.roskazna.ru/eb/domain/EXP_Notice_DO/formular" xmlns:xsi="http://www.w3.org/2001/XMLSchema-instance"&gt;</w:t>
      </w:r>
    </w:p>
    <w:p w14:paraId="6119C518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&lt;Inf_PackGUID&gt;3B296774-F1EC-424F-B8A7-0CBE01BDDEF9&lt;/Inf_PackGUID&gt;</w:t>
      </w:r>
    </w:p>
    <w:p w14:paraId="34AB0283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&lt;InfDcBs_DtIDO&gt;2019-11-05&lt;/InfDcBs_DtIDO&gt;</w:t>
      </w:r>
    </w:p>
    <w:p w14:paraId="1F8C186F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&lt;RcpBdjt_CdTOFK&gt;9500&lt;/RcpBdjt_CdTOFK&gt;</w:t>
      </w:r>
    </w:p>
    <w:p w14:paraId="5C9220AE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tab/>
      </w:r>
      <w:r w:rsidRPr="005D6D30">
        <w:tab/>
      </w:r>
      <w:r w:rsidRPr="005D6D30">
        <w:rPr>
          <w:lang w:val="ru-RU"/>
        </w:rPr>
        <w:t>&lt;</w:t>
      </w:r>
      <w:r w:rsidRPr="005D6D30">
        <w:t>RcpBdjt</w:t>
      </w:r>
      <w:r w:rsidRPr="005D6D30">
        <w:rPr>
          <w:lang w:val="ru-RU"/>
        </w:rPr>
        <w:t>_</w:t>
      </w:r>
      <w:r w:rsidRPr="005D6D30">
        <w:t>NmTOFK</w:t>
      </w:r>
      <w:r w:rsidRPr="005D6D30">
        <w:rPr>
          <w:lang w:val="ru-RU"/>
        </w:rPr>
        <w:t>&gt;Межрегиональное операционное управление Федерального казначейства&lt;/</w:t>
      </w:r>
      <w:r w:rsidRPr="005D6D30">
        <w:t>RcpBdjt</w:t>
      </w:r>
      <w:r w:rsidRPr="005D6D30">
        <w:rPr>
          <w:lang w:val="ru-RU"/>
        </w:rPr>
        <w:t>_</w:t>
      </w:r>
      <w:r w:rsidRPr="005D6D30">
        <w:t>NmTOFK</w:t>
      </w:r>
      <w:r w:rsidRPr="005D6D30">
        <w:rPr>
          <w:lang w:val="ru-RU"/>
        </w:rPr>
        <w:t>&gt;</w:t>
      </w:r>
    </w:p>
    <w:p w14:paraId="6CFCA28D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RcpBdjt</w:t>
      </w:r>
      <w:r w:rsidRPr="005D6D30">
        <w:rPr>
          <w:lang w:val="ru-RU"/>
        </w:rPr>
        <w:t>_</w:t>
      </w:r>
      <w:r w:rsidRPr="005D6D30">
        <w:t>CdGRBS</w:t>
      </w:r>
      <w:r w:rsidRPr="005D6D30">
        <w:rPr>
          <w:lang w:val="ru-RU"/>
        </w:rPr>
        <w:t>&gt;00381000&lt;/</w:t>
      </w:r>
      <w:r w:rsidRPr="005D6D30">
        <w:t>RcpBdjt</w:t>
      </w:r>
      <w:r w:rsidRPr="005D6D30">
        <w:rPr>
          <w:lang w:val="ru-RU"/>
        </w:rPr>
        <w:t>_</w:t>
      </w:r>
      <w:r w:rsidRPr="005D6D30">
        <w:t>CdGRBS</w:t>
      </w:r>
      <w:r w:rsidRPr="005D6D30">
        <w:rPr>
          <w:lang w:val="ru-RU"/>
        </w:rPr>
        <w:t>&gt;</w:t>
      </w:r>
    </w:p>
    <w:p w14:paraId="32F4F847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RcpBdjt</w:t>
      </w:r>
      <w:r w:rsidRPr="005D6D30">
        <w:rPr>
          <w:lang w:val="ru-RU"/>
        </w:rPr>
        <w:t>_</w:t>
      </w:r>
      <w:r w:rsidRPr="005D6D30">
        <w:t>NmRcp</w:t>
      </w:r>
      <w:r w:rsidRPr="005D6D30">
        <w:rPr>
          <w:lang w:val="ru-RU"/>
        </w:rPr>
        <w:t>&gt;Федеральное государственное бюджетное учреждение культуры "Государственный Бородинский военно-исторический музей-заповедник"&lt;/</w:t>
      </w:r>
      <w:r w:rsidRPr="005D6D30">
        <w:t>RcpBdjt</w:t>
      </w:r>
      <w:r w:rsidRPr="005D6D30">
        <w:rPr>
          <w:lang w:val="ru-RU"/>
        </w:rPr>
        <w:t>_</w:t>
      </w:r>
      <w:r w:rsidRPr="005D6D30">
        <w:t>NmRcp</w:t>
      </w:r>
      <w:r w:rsidRPr="005D6D30">
        <w:rPr>
          <w:lang w:val="ru-RU"/>
        </w:rPr>
        <w:t>&gt;</w:t>
      </w:r>
    </w:p>
    <w:p w14:paraId="7AE59BC6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RcpBdjt</w:t>
      </w:r>
      <w:r w:rsidRPr="005D6D30">
        <w:rPr>
          <w:lang w:val="ru-RU"/>
        </w:rPr>
        <w:t>_</w:t>
      </w:r>
      <w:r w:rsidRPr="005D6D30">
        <w:t>NmBdgt</w:t>
      </w:r>
      <w:r w:rsidRPr="005D6D30">
        <w:rPr>
          <w:lang w:val="ru-RU"/>
        </w:rPr>
        <w:t>&gt;Федеральный бюджет&lt;/</w:t>
      </w:r>
      <w:r w:rsidRPr="005D6D30">
        <w:t>RcpBdjt</w:t>
      </w:r>
      <w:r w:rsidRPr="005D6D30">
        <w:rPr>
          <w:lang w:val="ru-RU"/>
        </w:rPr>
        <w:t>_</w:t>
      </w:r>
      <w:r w:rsidRPr="005D6D30">
        <w:t>NmBdgt</w:t>
      </w:r>
      <w:r w:rsidRPr="005D6D30">
        <w:rPr>
          <w:lang w:val="ru-RU"/>
        </w:rPr>
        <w:t>&gt;</w:t>
      </w:r>
    </w:p>
    <w:p w14:paraId="5595EEEB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RcpBdjt</w:t>
      </w:r>
      <w:r w:rsidRPr="005D6D30">
        <w:rPr>
          <w:lang w:val="ru-RU"/>
        </w:rPr>
        <w:t>_</w:t>
      </w:r>
      <w:r w:rsidRPr="005D6D30">
        <w:t>CdOKTMO</w:t>
      </w:r>
      <w:r w:rsidRPr="005D6D30">
        <w:rPr>
          <w:lang w:val="ru-RU"/>
        </w:rPr>
        <w:t>&gt;45381000&lt;/</w:t>
      </w:r>
      <w:r w:rsidRPr="005D6D30">
        <w:t>RcpBdjt</w:t>
      </w:r>
      <w:r w:rsidRPr="005D6D30">
        <w:rPr>
          <w:lang w:val="ru-RU"/>
        </w:rPr>
        <w:t>_</w:t>
      </w:r>
      <w:r w:rsidRPr="005D6D30">
        <w:t>CdOKTMO</w:t>
      </w:r>
      <w:r w:rsidRPr="005D6D30">
        <w:rPr>
          <w:lang w:val="ru-RU"/>
        </w:rPr>
        <w:t>&gt;</w:t>
      </w:r>
    </w:p>
    <w:p w14:paraId="73FB8E1A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RcpBdjt</w:t>
      </w:r>
      <w:r w:rsidRPr="005D6D30">
        <w:rPr>
          <w:lang w:val="ru-RU"/>
        </w:rPr>
        <w:t>_</w:t>
      </w:r>
      <w:r w:rsidRPr="005D6D30">
        <w:t>NmFnOrg</w:t>
      </w:r>
      <w:r w:rsidRPr="005D6D30">
        <w:rPr>
          <w:lang w:val="ru-RU"/>
        </w:rPr>
        <w:t>&gt;Финансовый орган&lt;/</w:t>
      </w:r>
      <w:r w:rsidRPr="005D6D30">
        <w:t>RcpBdjt</w:t>
      </w:r>
      <w:r w:rsidRPr="005D6D30">
        <w:rPr>
          <w:lang w:val="ru-RU"/>
        </w:rPr>
        <w:t>_</w:t>
      </w:r>
      <w:r w:rsidRPr="005D6D30">
        <w:t>NmFnOrg</w:t>
      </w:r>
      <w:r w:rsidRPr="005D6D30">
        <w:rPr>
          <w:lang w:val="ru-RU"/>
        </w:rPr>
        <w:t>&gt;</w:t>
      </w:r>
    </w:p>
    <w:p w14:paraId="14876865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RcpBdjt</w:t>
      </w:r>
      <w:r w:rsidRPr="005D6D30">
        <w:rPr>
          <w:lang w:val="ru-RU"/>
        </w:rPr>
        <w:t>_</w:t>
      </w:r>
      <w:r w:rsidRPr="005D6D30">
        <w:t>CdOKPOFn</w:t>
      </w:r>
      <w:r w:rsidRPr="005D6D30">
        <w:rPr>
          <w:lang w:val="ru-RU"/>
        </w:rPr>
        <w:t>&gt;00381000&lt;/</w:t>
      </w:r>
      <w:r w:rsidRPr="005D6D30">
        <w:t>RcpBdjt</w:t>
      </w:r>
      <w:r w:rsidRPr="005D6D30">
        <w:rPr>
          <w:lang w:val="ru-RU"/>
        </w:rPr>
        <w:t>_</w:t>
      </w:r>
      <w:r w:rsidRPr="005D6D30">
        <w:t>CdOKPOFn</w:t>
      </w:r>
      <w:r w:rsidRPr="005D6D30">
        <w:rPr>
          <w:lang w:val="ru-RU"/>
        </w:rPr>
        <w:t>&gt;</w:t>
      </w:r>
    </w:p>
    <w:p w14:paraId="29BCA25D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InfDcBs</w:t>
      </w:r>
      <w:r w:rsidRPr="005D6D30">
        <w:rPr>
          <w:lang w:val="ru-RU"/>
        </w:rPr>
        <w:t>_</w:t>
      </w:r>
      <w:r w:rsidRPr="005D6D30">
        <w:t>DtCntrct</w:t>
      </w:r>
      <w:r w:rsidRPr="005D6D30">
        <w:rPr>
          <w:lang w:val="ru-RU"/>
        </w:rPr>
        <w:t>&gt;2019-08-12&lt;/</w:t>
      </w:r>
      <w:r w:rsidRPr="005D6D30">
        <w:t>InfDcBs</w:t>
      </w:r>
      <w:r w:rsidRPr="005D6D30">
        <w:rPr>
          <w:lang w:val="ru-RU"/>
        </w:rPr>
        <w:t>_</w:t>
      </w:r>
      <w:r w:rsidRPr="005D6D30">
        <w:t>DtCntrct</w:t>
      </w:r>
      <w:r w:rsidRPr="005D6D30">
        <w:rPr>
          <w:lang w:val="ru-RU"/>
        </w:rPr>
        <w:t>&gt;</w:t>
      </w:r>
    </w:p>
    <w:p w14:paraId="44ADA20D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InfDcBs</w:t>
      </w:r>
      <w:r w:rsidRPr="005D6D30">
        <w:rPr>
          <w:lang w:val="ru-RU"/>
        </w:rPr>
        <w:t>_</w:t>
      </w:r>
      <w:r w:rsidRPr="005D6D30">
        <w:t>SmSbsds</w:t>
      </w:r>
      <w:r w:rsidRPr="005D6D30">
        <w:rPr>
          <w:lang w:val="ru-RU"/>
        </w:rPr>
        <w:t>&gt;123456789123456789.12&lt;/</w:t>
      </w:r>
      <w:r w:rsidRPr="005D6D30">
        <w:t>InfDcBs</w:t>
      </w:r>
      <w:r w:rsidRPr="005D6D30">
        <w:rPr>
          <w:lang w:val="ru-RU"/>
        </w:rPr>
        <w:t>_</w:t>
      </w:r>
      <w:r w:rsidRPr="005D6D30">
        <w:t>SmSbsds</w:t>
      </w:r>
      <w:r w:rsidRPr="005D6D30">
        <w:rPr>
          <w:lang w:val="ru-RU"/>
        </w:rPr>
        <w:t>&gt;</w:t>
      </w:r>
    </w:p>
    <w:p w14:paraId="542EA583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InfDcBs</w:t>
      </w:r>
      <w:r w:rsidRPr="005D6D30">
        <w:rPr>
          <w:lang w:val="ru-RU"/>
        </w:rPr>
        <w:t>_</w:t>
      </w:r>
      <w:r w:rsidRPr="005D6D30">
        <w:t>DtDcmnt</w:t>
      </w:r>
      <w:r w:rsidRPr="005D6D30">
        <w:rPr>
          <w:lang w:val="ru-RU"/>
        </w:rPr>
        <w:t>&gt;2019-08-15&lt;/</w:t>
      </w:r>
      <w:r w:rsidRPr="005D6D30">
        <w:t>InfDcBs</w:t>
      </w:r>
      <w:r w:rsidRPr="005D6D30">
        <w:rPr>
          <w:lang w:val="ru-RU"/>
        </w:rPr>
        <w:t>_</w:t>
      </w:r>
      <w:r w:rsidRPr="005D6D30">
        <w:t>DtDcmnt</w:t>
      </w:r>
      <w:r w:rsidRPr="005D6D30">
        <w:rPr>
          <w:lang w:val="ru-RU"/>
        </w:rPr>
        <w:t>&gt;</w:t>
      </w:r>
    </w:p>
    <w:p w14:paraId="1C9075CC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InfDcBs</w:t>
      </w:r>
      <w:r w:rsidRPr="005D6D30">
        <w:rPr>
          <w:lang w:val="ru-RU"/>
        </w:rPr>
        <w:t>_</w:t>
      </w:r>
      <w:r w:rsidRPr="005D6D30">
        <w:t>NmbrDcmnt</w:t>
      </w:r>
      <w:r w:rsidRPr="005D6D30">
        <w:rPr>
          <w:lang w:val="ru-RU"/>
        </w:rPr>
        <w:t>&gt;511&lt;/</w:t>
      </w:r>
      <w:r w:rsidRPr="005D6D30">
        <w:t>InfDcBs</w:t>
      </w:r>
      <w:r w:rsidRPr="005D6D30">
        <w:rPr>
          <w:lang w:val="ru-RU"/>
        </w:rPr>
        <w:t>_</w:t>
      </w:r>
      <w:r w:rsidRPr="005D6D30">
        <w:t>NmbrDcmnt</w:t>
      </w:r>
      <w:r w:rsidRPr="005D6D30">
        <w:rPr>
          <w:lang w:val="ru-RU"/>
        </w:rPr>
        <w:t>&gt;</w:t>
      </w:r>
    </w:p>
    <w:p w14:paraId="6D03D977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lastRenderedPageBreak/>
        <w:tab/>
      </w:r>
      <w:r w:rsidRPr="005D6D30">
        <w:rPr>
          <w:lang w:val="ru-RU"/>
        </w:rPr>
        <w:tab/>
      </w:r>
      <w:r w:rsidRPr="005D6D30">
        <w:rPr>
          <w:szCs w:val="22"/>
          <w:lang w:val="ru-RU"/>
        </w:rPr>
        <w:t>&lt;</w:t>
      </w:r>
      <w:r w:rsidRPr="005D6D30">
        <w:rPr>
          <w:szCs w:val="22"/>
        </w:rPr>
        <w:t>StmInfrmtn</w:t>
      </w:r>
      <w:r w:rsidRPr="005D6D30">
        <w:rPr>
          <w:szCs w:val="22"/>
          <w:lang w:val="ru-RU"/>
        </w:rPr>
        <w:t>_</w:t>
      </w:r>
      <w:r w:rsidRPr="005D6D30">
        <w:rPr>
          <w:szCs w:val="22"/>
        </w:rPr>
        <w:t>GUID</w:t>
      </w:r>
      <w:r w:rsidRPr="005D6D30">
        <w:rPr>
          <w:szCs w:val="22"/>
          <w:lang w:val="ru-RU"/>
        </w:rPr>
        <w:t>_</w:t>
      </w:r>
      <w:r w:rsidRPr="005D6D30">
        <w:rPr>
          <w:szCs w:val="22"/>
        </w:rPr>
        <w:t>InfDO</w:t>
      </w:r>
      <w:r w:rsidRPr="005D6D30">
        <w:rPr>
          <w:lang w:val="ru-RU"/>
        </w:rPr>
        <w:t>&gt;</w:t>
      </w:r>
      <w:r w:rsidRPr="005D6D30">
        <w:rPr>
          <w:rFonts w:cs="Courier New"/>
          <w:szCs w:val="22"/>
          <w:lang w:val="ru-RU"/>
        </w:rPr>
        <w:t>6</w:t>
      </w:r>
      <w:r w:rsidRPr="005D6D30">
        <w:rPr>
          <w:rFonts w:cs="Courier New"/>
          <w:szCs w:val="22"/>
        </w:rPr>
        <w:t>a</w:t>
      </w:r>
      <w:r w:rsidRPr="005D6D30">
        <w:rPr>
          <w:rFonts w:cs="Courier New"/>
          <w:szCs w:val="22"/>
          <w:lang w:val="ru-RU"/>
        </w:rPr>
        <w:t>4</w:t>
      </w:r>
      <w:r w:rsidRPr="005D6D30">
        <w:rPr>
          <w:rFonts w:cs="Courier New"/>
          <w:szCs w:val="22"/>
        </w:rPr>
        <w:t>b</w:t>
      </w:r>
      <w:r w:rsidRPr="005D6D30">
        <w:rPr>
          <w:rFonts w:cs="Courier New"/>
          <w:szCs w:val="22"/>
          <w:lang w:val="ru-RU"/>
        </w:rPr>
        <w:t>54</w:t>
      </w:r>
      <w:r w:rsidRPr="005D6D30">
        <w:rPr>
          <w:rFonts w:cs="Courier New"/>
          <w:szCs w:val="22"/>
        </w:rPr>
        <w:t>c</w:t>
      </w:r>
      <w:r w:rsidRPr="005D6D30">
        <w:rPr>
          <w:rFonts w:cs="Courier New"/>
          <w:szCs w:val="22"/>
          <w:lang w:val="ru-RU"/>
        </w:rPr>
        <w:t>6-</w:t>
      </w:r>
      <w:r w:rsidRPr="005D6D30">
        <w:rPr>
          <w:rFonts w:cs="Courier New"/>
          <w:szCs w:val="22"/>
        </w:rPr>
        <w:t>d</w:t>
      </w:r>
      <w:r w:rsidRPr="005D6D30">
        <w:rPr>
          <w:rFonts w:cs="Courier New"/>
          <w:szCs w:val="22"/>
          <w:lang w:val="ru-RU"/>
        </w:rPr>
        <w:t>792-4871-</w:t>
      </w:r>
      <w:r w:rsidRPr="005D6D30">
        <w:rPr>
          <w:rFonts w:cs="Courier New"/>
          <w:szCs w:val="22"/>
        </w:rPr>
        <w:t>bfbf</w:t>
      </w:r>
      <w:r w:rsidRPr="005D6D30">
        <w:rPr>
          <w:rFonts w:cs="Courier New"/>
          <w:szCs w:val="22"/>
          <w:lang w:val="ru-RU"/>
        </w:rPr>
        <w:t>-7</w:t>
      </w:r>
      <w:r w:rsidRPr="005D6D30">
        <w:rPr>
          <w:rFonts w:cs="Courier New"/>
          <w:szCs w:val="22"/>
        </w:rPr>
        <w:t>c</w:t>
      </w:r>
      <w:r w:rsidRPr="005D6D30">
        <w:rPr>
          <w:rFonts w:cs="Courier New"/>
          <w:szCs w:val="22"/>
          <w:lang w:val="ru-RU"/>
        </w:rPr>
        <w:t>8</w:t>
      </w:r>
      <w:r w:rsidRPr="005D6D30">
        <w:rPr>
          <w:rFonts w:cs="Courier New"/>
          <w:szCs w:val="22"/>
        </w:rPr>
        <w:t>b</w:t>
      </w:r>
      <w:r w:rsidRPr="005D6D30">
        <w:rPr>
          <w:rFonts w:cs="Courier New"/>
          <w:szCs w:val="22"/>
          <w:lang w:val="ru-RU"/>
        </w:rPr>
        <w:t>708</w:t>
      </w:r>
      <w:r w:rsidRPr="005D6D30">
        <w:rPr>
          <w:rFonts w:cs="Courier New"/>
          <w:szCs w:val="22"/>
        </w:rPr>
        <w:t>c</w:t>
      </w:r>
      <w:r w:rsidRPr="005D6D30">
        <w:rPr>
          <w:rFonts w:cs="Courier New"/>
          <w:szCs w:val="22"/>
          <w:lang w:val="ru-RU"/>
        </w:rPr>
        <w:t>19</w:t>
      </w:r>
      <w:r w:rsidRPr="005D6D30">
        <w:rPr>
          <w:rFonts w:cs="Courier New"/>
          <w:szCs w:val="22"/>
        </w:rPr>
        <w:t>d</w:t>
      </w:r>
      <w:r w:rsidRPr="005D6D30">
        <w:rPr>
          <w:rFonts w:cs="Courier New"/>
          <w:szCs w:val="22"/>
          <w:lang w:val="ru-RU"/>
        </w:rPr>
        <w:t>0</w:t>
      </w:r>
      <w:r w:rsidRPr="005D6D30">
        <w:rPr>
          <w:lang w:val="ru-RU"/>
        </w:rPr>
        <w:t>&lt;/</w:t>
      </w:r>
      <w:r w:rsidRPr="005D6D30">
        <w:rPr>
          <w:szCs w:val="22"/>
        </w:rPr>
        <w:t>StmInfrmtn</w:t>
      </w:r>
      <w:r w:rsidRPr="005D6D30">
        <w:rPr>
          <w:szCs w:val="22"/>
          <w:lang w:val="ru-RU"/>
        </w:rPr>
        <w:t>_</w:t>
      </w:r>
      <w:r w:rsidRPr="005D6D30">
        <w:rPr>
          <w:szCs w:val="22"/>
        </w:rPr>
        <w:t>GUID</w:t>
      </w:r>
      <w:r w:rsidRPr="005D6D30">
        <w:rPr>
          <w:szCs w:val="22"/>
          <w:lang w:val="ru-RU"/>
        </w:rPr>
        <w:t>_</w:t>
      </w:r>
      <w:r w:rsidRPr="005D6D30">
        <w:rPr>
          <w:szCs w:val="22"/>
        </w:rPr>
        <w:t>InfDO</w:t>
      </w:r>
      <w:r w:rsidRPr="005D6D30">
        <w:rPr>
          <w:lang w:val="ru-RU"/>
        </w:rPr>
        <w:t>&gt;</w:t>
      </w:r>
    </w:p>
    <w:p w14:paraId="47BA9993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InfDcBs</w:t>
      </w:r>
      <w:r w:rsidRPr="005D6D30">
        <w:rPr>
          <w:lang w:val="ru-RU"/>
        </w:rPr>
        <w:t>_</w:t>
      </w:r>
      <w:r w:rsidRPr="005D6D30">
        <w:t>DtRgs</w:t>
      </w:r>
      <w:r w:rsidRPr="005D6D30">
        <w:rPr>
          <w:lang w:val="ru-RU"/>
        </w:rPr>
        <w:t>&gt;2019-08-15&lt;/</w:t>
      </w:r>
      <w:r w:rsidRPr="005D6D30">
        <w:t>InfDcBs</w:t>
      </w:r>
      <w:r w:rsidRPr="005D6D30">
        <w:rPr>
          <w:lang w:val="ru-RU"/>
        </w:rPr>
        <w:t>_</w:t>
      </w:r>
      <w:r w:rsidRPr="005D6D30">
        <w:t>DtRgs</w:t>
      </w:r>
      <w:r w:rsidRPr="005D6D30">
        <w:rPr>
          <w:lang w:val="ru-RU"/>
        </w:rPr>
        <w:t>&gt;</w:t>
      </w:r>
    </w:p>
    <w:p w14:paraId="5CA2733E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InfDcBs</w:t>
      </w:r>
      <w:r w:rsidRPr="005D6D30">
        <w:rPr>
          <w:lang w:val="ru-RU"/>
        </w:rPr>
        <w:t>_</w:t>
      </w:r>
      <w:r w:rsidRPr="005D6D30">
        <w:t>NmbrChng</w:t>
      </w:r>
      <w:r w:rsidRPr="005D6D30">
        <w:rPr>
          <w:lang w:val="ru-RU"/>
        </w:rPr>
        <w:t>&gt;000&lt;/</w:t>
      </w:r>
      <w:r w:rsidRPr="005D6D30">
        <w:t>InfDcBs</w:t>
      </w:r>
      <w:r w:rsidRPr="005D6D30">
        <w:rPr>
          <w:lang w:val="ru-RU"/>
        </w:rPr>
        <w:t>_</w:t>
      </w:r>
      <w:r w:rsidRPr="005D6D30">
        <w:t>NmbrChng</w:t>
      </w:r>
      <w:r w:rsidRPr="005D6D30">
        <w:rPr>
          <w:lang w:val="ru-RU"/>
        </w:rPr>
        <w:t>&gt;</w:t>
      </w:r>
    </w:p>
    <w:p w14:paraId="5F2BFF5E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rPr>
          <w:lang w:val="ru-RU"/>
        </w:rPr>
        <w:tab/>
      </w:r>
      <w:r w:rsidRPr="005D6D30">
        <w:rPr>
          <w:lang w:val="ru-RU"/>
        </w:rPr>
        <w:tab/>
      </w:r>
      <w:r w:rsidRPr="005D6D30">
        <w:t>&lt;InfDcBs_RegisNmbrDO&gt;2345678901234500000000&lt;/InfDcBs_RegisNmbrDO&gt;</w:t>
      </w:r>
    </w:p>
    <w:p w14:paraId="35F09DEE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&lt;InfDcBs_RegisNmbRg&gt;1234567890123450000&lt;/InfDcBs_RegisNmbRg&gt;</w:t>
      </w:r>
    </w:p>
    <w:p w14:paraId="6AE772B3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tab/>
      </w:r>
      <w:r w:rsidRPr="005D6D30">
        <w:tab/>
      </w:r>
      <w:r w:rsidRPr="005D6D30">
        <w:rPr>
          <w:lang w:val="ru-RU"/>
        </w:rPr>
        <w:t>&lt;</w:t>
      </w:r>
      <w:r w:rsidRPr="005D6D30">
        <w:t>PstRspns</w:t>
      </w:r>
      <w:r w:rsidRPr="005D6D30">
        <w:rPr>
          <w:lang w:val="ru-RU"/>
        </w:rPr>
        <w:t>&gt;зам. руководитель отдела информационных технологий&lt;/</w:t>
      </w:r>
      <w:r w:rsidRPr="005D6D30">
        <w:t>PstRspns</w:t>
      </w:r>
      <w:r w:rsidRPr="005D6D30">
        <w:rPr>
          <w:lang w:val="ru-RU"/>
        </w:rPr>
        <w:t>&gt;</w:t>
      </w:r>
    </w:p>
    <w:p w14:paraId="4C28228E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NmRspns</w:t>
      </w:r>
      <w:r w:rsidRPr="005D6D30">
        <w:rPr>
          <w:lang w:val="ru-RU"/>
        </w:rPr>
        <w:t>&gt;Иванов Иван Сергеевич&lt;/</w:t>
      </w:r>
      <w:r w:rsidRPr="005D6D30">
        <w:t>NmRspns</w:t>
      </w:r>
      <w:r w:rsidRPr="005D6D30">
        <w:rPr>
          <w:lang w:val="ru-RU"/>
        </w:rPr>
        <w:t>&gt;</w:t>
      </w:r>
    </w:p>
    <w:p w14:paraId="3AC28039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rPr>
          <w:lang w:val="ru-RU"/>
        </w:rPr>
        <w:tab/>
      </w:r>
      <w:r w:rsidRPr="005D6D30">
        <w:rPr>
          <w:lang w:val="ru-RU"/>
        </w:rPr>
        <w:tab/>
      </w:r>
      <w:r w:rsidRPr="005D6D30">
        <w:t>&lt;Telephone&gt;+7(495)123-45-87&lt;/Telephone&gt;</w:t>
      </w:r>
    </w:p>
    <w:p w14:paraId="52BDCDFE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&lt;DtRspns&gt;2019-11-05&lt;/DtRspns&gt;</w:t>
      </w:r>
    </w:p>
    <w:p w14:paraId="56946775" w14:textId="77777777" w:rsidR="005D6D30" w:rsidRPr="005D6D30" w:rsidRDefault="005D6D30" w:rsidP="005D6D30">
      <w:pPr>
        <w:pStyle w:val="EBScript"/>
        <w:spacing w:before="60" w:after="120"/>
        <w:ind w:left="601" w:right="28" w:firstLine="108"/>
      </w:pPr>
      <w:r w:rsidRPr="005D6D30">
        <w:t>&lt;/formular&gt;</w:t>
      </w:r>
    </w:p>
    <w:p w14:paraId="1651D9B5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&lt;/self:formularCollection&gt;</w:t>
      </w:r>
    </w:p>
    <w:p w14:paraId="5D19C54D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&lt;/self:exchangePacket&gt;</w:t>
      </w:r>
    </w:p>
    <w:p w14:paraId="40B2FEED" w14:textId="77777777" w:rsidR="005D6D30" w:rsidRPr="005D6D30" w:rsidRDefault="005D6D30" w:rsidP="005D6FB5">
      <w:pPr>
        <w:pStyle w:val="03"/>
        <w:numPr>
          <w:ilvl w:val="2"/>
          <w:numId w:val="93"/>
        </w:numPr>
        <w:ind w:left="1417" w:hanging="737"/>
      </w:pPr>
      <w:bookmarkStart w:id="385" w:name="_Toc6839816"/>
      <w:bookmarkStart w:id="386" w:name="_Toc12898080"/>
      <w:r w:rsidRPr="005D6D30">
        <w:t>Пример XML (сервисное взаимодействие)</w:t>
      </w:r>
      <w:bookmarkEnd w:id="385"/>
      <w:bookmarkEnd w:id="386"/>
    </w:p>
    <w:p w14:paraId="2DEAAFC7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&lt;?xml version ="1.0" encoding="UTF-8"?&gt;</w:t>
      </w:r>
    </w:p>
    <w:p w14:paraId="1F662B6E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 xml:space="preserve">&lt;self:EXP_Notice_DO metaType="formular" versionID="4.0" Id="Id-xadesdata-eaf97d94646411e9b78d005056834f23" xsi:schemaLocation="http://www.roskazna.ru/eb/domain/EXP_Notice_DO/formular formulars.xsd" xmlns:self="http://www.roskazna.ru/eb/domain/EXP_Notice_DO/formular" </w:t>
      </w:r>
      <w:r w:rsidRPr="005D6D30">
        <w:rPr>
          <w:rFonts w:eastAsia="Calibri"/>
          <w:szCs w:val="24"/>
        </w:rPr>
        <w:t xml:space="preserve">xmlns:ds="http://www.w3.org/2000/09/xmldsig#" </w:t>
      </w:r>
      <w:r w:rsidRPr="005D6D30">
        <w:t>xmlns:xsi="http://www.w3.org/2001/XMLSchema-instance"&gt;</w:t>
      </w:r>
    </w:p>
    <w:p w14:paraId="2D9CCF0A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&lt;Inf_PackGUID&gt;3B296774-F1EC-424F-B8A7-0CBE01BDDEF9&lt;/Inf_PackGUID&gt;</w:t>
      </w:r>
    </w:p>
    <w:p w14:paraId="73BF6F52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&lt;InfDcBs_DtIDO&gt;2019-11-05&lt;/InfDcBs_DtIDO&gt;</w:t>
      </w:r>
    </w:p>
    <w:p w14:paraId="121EA1F1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&lt;RcpBdjt_CdTOFK&gt;9500&lt;/RcpBdjt_CdTOFK&gt;</w:t>
      </w:r>
    </w:p>
    <w:p w14:paraId="3C37457C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tab/>
      </w:r>
      <w:r w:rsidRPr="005D6D30">
        <w:tab/>
      </w:r>
      <w:r w:rsidRPr="005D6D30">
        <w:rPr>
          <w:lang w:val="ru-RU"/>
        </w:rPr>
        <w:t>&lt;</w:t>
      </w:r>
      <w:r w:rsidRPr="005D6D30">
        <w:t>RcpBdjt</w:t>
      </w:r>
      <w:r w:rsidRPr="005D6D30">
        <w:rPr>
          <w:lang w:val="ru-RU"/>
        </w:rPr>
        <w:t>_</w:t>
      </w:r>
      <w:r w:rsidRPr="005D6D30">
        <w:t>NmTOFK</w:t>
      </w:r>
      <w:r w:rsidRPr="005D6D30">
        <w:rPr>
          <w:lang w:val="ru-RU"/>
        </w:rPr>
        <w:t>&gt;Межрегиональное операционное управление Федерального казначейства&lt;/</w:t>
      </w:r>
      <w:r w:rsidRPr="005D6D30">
        <w:t>RcpBdjt</w:t>
      </w:r>
      <w:r w:rsidRPr="005D6D30">
        <w:rPr>
          <w:lang w:val="ru-RU"/>
        </w:rPr>
        <w:t>_</w:t>
      </w:r>
      <w:r w:rsidRPr="005D6D30">
        <w:t>NmTOFK</w:t>
      </w:r>
      <w:r w:rsidRPr="005D6D30">
        <w:rPr>
          <w:lang w:val="ru-RU"/>
        </w:rPr>
        <w:t>&gt;</w:t>
      </w:r>
    </w:p>
    <w:p w14:paraId="2F7182F6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RcpBdjt</w:t>
      </w:r>
      <w:r w:rsidRPr="005D6D30">
        <w:rPr>
          <w:lang w:val="ru-RU"/>
        </w:rPr>
        <w:t>_</w:t>
      </w:r>
      <w:r w:rsidRPr="005D6D30">
        <w:t>CdGRBS</w:t>
      </w:r>
      <w:r w:rsidRPr="005D6D30">
        <w:rPr>
          <w:lang w:val="ru-RU"/>
        </w:rPr>
        <w:t>&gt;00381000&lt;/</w:t>
      </w:r>
      <w:r w:rsidRPr="005D6D30">
        <w:t>RcpBdjt</w:t>
      </w:r>
      <w:r w:rsidRPr="005D6D30">
        <w:rPr>
          <w:lang w:val="ru-RU"/>
        </w:rPr>
        <w:t>_</w:t>
      </w:r>
      <w:r w:rsidRPr="005D6D30">
        <w:t>CdGRBS</w:t>
      </w:r>
      <w:r w:rsidRPr="005D6D30">
        <w:rPr>
          <w:lang w:val="ru-RU"/>
        </w:rPr>
        <w:t>&gt;</w:t>
      </w:r>
    </w:p>
    <w:p w14:paraId="30B9D3D6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RcpBdjt</w:t>
      </w:r>
      <w:r w:rsidRPr="005D6D30">
        <w:rPr>
          <w:lang w:val="ru-RU"/>
        </w:rPr>
        <w:t>_</w:t>
      </w:r>
      <w:r w:rsidRPr="005D6D30">
        <w:t>NmRcp</w:t>
      </w:r>
      <w:r w:rsidRPr="005D6D30">
        <w:rPr>
          <w:lang w:val="ru-RU"/>
        </w:rPr>
        <w:t>&gt;Федеральное государственное бюджетное учреждение культуры "Государственный Бородинский военно-исторический музей-заповедник"&lt;/</w:t>
      </w:r>
      <w:r w:rsidRPr="005D6D30">
        <w:t>RcpBdjt</w:t>
      </w:r>
      <w:r w:rsidRPr="005D6D30">
        <w:rPr>
          <w:lang w:val="ru-RU"/>
        </w:rPr>
        <w:t>_</w:t>
      </w:r>
      <w:r w:rsidRPr="005D6D30">
        <w:t>NmRcp</w:t>
      </w:r>
      <w:r w:rsidRPr="005D6D30">
        <w:rPr>
          <w:lang w:val="ru-RU"/>
        </w:rPr>
        <w:t>&gt;</w:t>
      </w:r>
    </w:p>
    <w:p w14:paraId="6400829F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RcpBdjt</w:t>
      </w:r>
      <w:r w:rsidRPr="005D6D30">
        <w:rPr>
          <w:lang w:val="ru-RU"/>
        </w:rPr>
        <w:t>_</w:t>
      </w:r>
      <w:r w:rsidRPr="005D6D30">
        <w:t>NmBdgt</w:t>
      </w:r>
      <w:r w:rsidRPr="005D6D30">
        <w:rPr>
          <w:lang w:val="ru-RU"/>
        </w:rPr>
        <w:t>&gt;Федеральный бюджет&lt;/</w:t>
      </w:r>
      <w:r w:rsidRPr="005D6D30">
        <w:t>RcpBdjt</w:t>
      </w:r>
      <w:r w:rsidRPr="005D6D30">
        <w:rPr>
          <w:lang w:val="ru-RU"/>
        </w:rPr>
        <w:t>_</w:t>
      </w:r>
      <w:r w:rsidRPr="005D6D30">
        <w:t>NmBdgt</w:t>
      </w:r>
      <w:r w:rsidRPr="005D6D30">
        <w:rPr>
          <w:lang w:val="ru-RU"/>
        </w:rPr>
        <w:t>&gt;</w:t>
      </w:r>
    </w:p>
    <w:p w14:paraId="029FEB5A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RcpBdjt</w:t>
      </w:r>
      <w:r w:rsidRPr="005D6D30">
        <w:rPr>
          <w:lang w:val="ru-RU"/>
        </w:rPr>
        <w:t>_</w:t>
      </w:r>
      <w:r w:rsidRPr="005D6D30">
        <w:t>CdOKTMO</w:t>
      </w:r>
      <w:r w:rsidRPr="005D6D30">
        <w:rPr>
          <w:lang w:val="ru-RU"/>
        </w:rPr>
        <w:t>&gt;45381000&lt;/</w:t>
      </w:r>
      <w:r w:rsidRPr="005D6D30">
        <w:t>RcpBdjt</w:t>
      </w:r>
      <w:r w:rsidRPr="005D6D30">
        <w:rPr>
          <w:lang w:val="ru-RU"/>
        </w:rPr>
        <w:t>_</w:t>
      </w:r>
      <w:r w:rsidRPr="005D6D30">
        <w:t>CdOKTMO</w:t>
      </w:r>
      <w:r w:rsidRPr="005D6D30">
        <w:rPr>
          <w:lang w:val="ru-RU"/>
        </w:rPr>
        <w:t>&gt;</w:t>
      </w:r>
    </w:p>
    <w:p w14:paraId="4C148A27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RcpBdjt</w:t>
      </w:r>
      <w:r w:rsidRPr="005D6D30">
        <w:rPr>
          <w:lang w:val="ru-RU"/>
        </w:rPr>
        <w:t>_</w:t>
      </w:r>
      <w:r w:rsidRPr="005D6D30">
        <w:t>NmFnOrg</w:t>
      </w:r>
      <w:r w:rsidRPr="005D6D30">
        <w:rPr>
          <w:lang w:val="ru-RU"/>
        </w:rPr>
        <w:t>&gt;Финансовый орган&lt;/</w:t>
      </w:r>
      <w:r w:rsidRPr="005D6D30">
        <w:t>RcpBdjt</w:t>
      </w:r>
      <w:r w:rsidRPr="005D6D30">
        <w:rPr>
          <w:lang w:val="ru-RU"/>
        </w:rPr>
        <w:t>_</w:t>
      </w:r>
      <w:r w:rsidRPr="005D6D30">
        <w:t>NmFnOrg</w:t>
      </w:r>
      <w:r w:rsidRPr="005D6D30">
        <w:rPr>
          <w:lang w:val="ru-RU"/>
        </w:rPr>
        <w:t>&gt;</w:t>
      </w:r>
    </w:p>
    <w:p w14:paraId="4B04C553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RcpBdjt</w:t>
      </w:r>
      <w:r w:rsidRPr="005D6D30">
        <w:rPr>
          <w:lang w:val="ru-RU"/>
        </w:rPr>
        <w:t>_</w:t>
      </w:r>
      <w:r w:rsidRPr="005D6D30">
        <w:t>CdOKPOFn</w:t>
      </w:r>
      <w:r w:rsidRPr="005D6D30">
        <w:rPr>
          <w:lang w:val="ru-RU"/>
        </w:rPr>
        <w:t>&gt;00381000&lt;/</w:t>
      </w:r>
      <w:r w:rsidRPr="005D6D30">
        <w:t>RcpBdjt</w:t>
      </w:r>
      <w:r w:rsidRPr="005D6D30">
        <w:rPr>
          <w:lang w:val="ru-RU"/>
        </w:rPr>
        <w:t>_</w:t>
      </w:r>
      <w:r w:rsidRPr="005D6D30">
        <w:t>CdOKPOFn</w:t>
      </w:r>
      <w:r w:rsidRPr="005D6D30">
        <w:rPr>
          <w:lang w:val="ru-RU"/>
        </w:rPr>
        <w:t>&gt;</w:t>
      </w:r>
    </w:p>
    <w:p w14:paraId="1112D2C1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InfDcBs</w:t>
      </w:r>
      <w:r w:rsidRPr="005D6D30">
        <w:rPr>
          <w:lang w:val="ru-RU"/>
        </w:rPr>
        <w:t>_</w:t>
      </w:r>
      <w:r w:rsidRPr="005D6D30">
        <w:t>DtCntrct</w:t>
      </w:r>
      <w:r w:rsidRPr="005D6D30">
        <w:rPr>
          <w:lang w:val="ru-RU"/>
        </w:rPr>
        <w:t>&gt;2019-08-12&lt;/</w:t>
      </w:r>
      <w:r w:rsidRPr="005D6D30">
        <w:t>InfDcBs</w:t>
      </w:r>
      <w:r w:rsidRPr="005D6D30">
        <w:rPr>
          <w:lang w:val="ru-RU"/>
        </w:rPr>
        <w:t>_</w:t>
      </w:r>
      <w:r w:rsidRPr="005D6D30">
        <w:t>DtCntrct</w:t>
      </w:r>
      <w:r w:rsidRPr="005D6D30">
        <w:rPr>
          <w:lang w:val="ru-RU"/>
        </w:rPr>
        <w:t>&gt;</w:t>
      </w:r>
    </w:p>
    <w:p w14:paraId="1A2BE22C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InfDcBs</w:t>
      </w:r>
      <w:r w:rsidRPr="005D6D30">
        <w:rPr>
          <w:lang w:val="ru-RU"/>
        </w:rPr>
        <w:t>_</w:t>
      </w:r>
      <w:r w:rsidRPr="005D6D30">
        <w:t>SmSbsds</w:t>
      </w:r>
      <w:r w:rsidRPr="005D6D30">
        <w:rPr>
          <w:lang w:val="ru-RU"/>
        </w:rPr>
        <w:t>&gt;123456789123456789.12&lt;/</w:t>
      </w:r>
      <w:r w:rsidRPr="005D6D30">
        <w:t>InfDcBs</w:t>
      </w:r>
      <w:r w:rsidRPr="005D6D30">
        <w:rPr>
          <w:lang w:val="ru-RU"/>
        </w:rPr>
        <w:t>_</w:t>
      </w:r>
      <w:r w:rsidRPr="005D6D30">
        <w:t>SmSbsds</w:t>
      </w:r>
      <w:r w:rsidRPr="005D6D30">
        <w:rPr>
          <w:lang w:val="ru-RU"/>
        </w:rPr>
        <w:t>&gt;</w:t>
      </w:r>
    </w:p>
    <w:p w14:paraId="20908455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InfDcBs</w:t>
      </w:r>
      <w:r w:rsidRPr="005D6D30">
        <w:rPr>
          <w:lang w:val="ru-RU"/>
        </w:rPr>
        <w:t>_</w:t>
      </w:r>
      <w:r w:rsidRPr="005D6D30">
        <w:t>DtDcmnt</w:t>
      </w:r>
      <w:r w:rsidRPr="005D6D30">
        <w:rPr>
          <w:lang w:val="ru-RU"/>
        </w:rPr>
        <w:t>&gt;2019-08-15&lt;/</w:t>
      </w:r>
      <w:r w:rsidRPr="005D6D30">
        <w:t>InfDcBs</w:t>
      </w:r>
      <w:r w:rsidRPr="005D6D30">
        <w:rPr>
          <w:lang w:val="ru-RU"/>
        </w:rPr>
        <w:t>_</w:t>
      </w:r>
      <w:r w:rsidRPr="005D6D30">
        <w:t>DtDcmnt</w:t>
      </w:r>
      <w:r w:rsidRPr="005D6D30">
        <w:rPr>
          <w:lang w:val="ru-RU"/>
        </w:rPr>
        <w:t>&gt;</w:t>
      </w:r>
    </w:p>
    <w:p w14:paraId="63317C41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InfDcBs</w:t>
      </w:r>
      <w:r w:rsidRPr="005D6D30">
        <w:rPr>
          <w:lang w:val="ru-RU"/>
        </w:rPr>
        <w:t>_</w:t>
      </w:r>
      <w:r w:rsidRPr="005D6D30">
        <w:t>NmbrDcmnt</w:t>
      </w:r>
      <w:r w:rsidRPr="005D6D30">
        <w:rPr>
          <w:lang w:val="ru-RU"/>
        </w:rPr>
        <w:t>&gt;511&lt;/</w:t>
      </w:r>
      <w:r w:rsidRPr="005D6D30">
        <w:t>InfDcBs</w:t>
      </w:r>
      <w:r w:rsidRPr="005D6D30">
        <w:rPr>
          <w:lang w:val="ru-RU"/>
        </w:rPr>
        <w:t>_</w:t>
      </w:r>
      <w:r w:rsidRPr="005D6D30">
        <w:t>NmbrDcmnt</w:t>
      </w:r>
      <w:r w:rsidRPr="005D6D30">
        <w:rPr>
          <w:lang w:val="ru-RU"/>
        </w:rPr>
        <w:t>&gt;</w:t>
      </w:r>
    </w:p>
    <w:p w14:paraId="7C78BF79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</w:r>
      <w:r w:rsidRPr="005D6D30">
        <w:rPr>
          <w:szCs w:val="22"/>
          <w:lang w:val="ru-RU"/>
        </w:rPr>
        <w:t>&lt;</w:t>
      </w:r>
      <w:r w:rsidRPr="005D6D30">
        <w:rPr>
          <w:szCs w:val="22"/>
        </w:rPr>
        <w:t>StmInfrmtn</w:t>
      </w:r>
      <w:r w:rsidRPr="005D6D30">
        <w:rPr>
          <w:szCs w:val="22"/>
          <w:lang w:val="ru-RU"/>
        </w:rPr>
        <w:t>_</w:t>
      </w:r>
      <w:r w:rsidRPr="005D6D30">
        <w:rPr>
          <w:szCs w:val="22"/>
        </w:rPr>
        <w:t>GUID</w:t>
      </w:r>
      <w:r w:rsidRPr="005D6D30">
        <w:rPr>
          <w:szCs w:val="22"/>
          <w:lang w:val="ru-RU"/>
        </w:rPr>
        <w:t>_</w:t>
      </w:r>
      <w:r w:rsidRPr="005D6D30">
        <w:rPr>
          <w:szCs w:val="22"/>
        </w:rPr>
        <w:t>InfDO</w:t>
      </w:r>
      <w:r w:rsidRPr="005D6D30">
        <w:rPr>
          <w:lang w:val="ru-RU"/>
        </w:rPr>
        <w:t>&gt;</w:t>
      </w:r>
      <w:r w:rsidRPr="005D6D30">
        <w:rPr>
          <w:rFonts w:cs="Courier New"/>
          <w:szCs w:val="22"/>
          <w:lang w:val="ru-RU"/>
        </w:rPr>
        <w:t>6</w:t>
      </w:r>
      <w:r w:rsidRPr="005D6D30">
        <w:rPr>
          <w:rFonts w:cs="Courier New"/>
          <w:szCs w:val="22"/>
        </w:rPr>
        <w:t>a</w:t>
      </w:r>
      <w:r w:rsidRPr="005D6D30">
        <w:rPr>
          <w:rFonts w:cs="Courier New"/>
          <w:szCs w:val="22"/>
          <w:lang w:val="ru-RU"/>
        </w:rPr>
        <w:t>4</w:t>
      </w:r>
      <w:r w:rsidRPr="005D6D30">
        <w:rPr>
          <w:rFonts w:cs="Courier New"/>
          <w:szCs w:val="22"/>
        </w:rPr>
        <w:t>b</w:t>
      </w:r>
      <w:r w:rsidRPr="005D6D30">
        <w:rPr>
          <w:rFonts w:cs="Courier New"/>
          <w:szCs w:val="22"/>
          <w:lang w:val="ru-RU"/>
        </w:rPr>
        <w:t>54</w:t>
      </w:r>
      <w:r w:rsidRPr="005D6D30">
        <w:rPr>
          <w:rFonts w:cs="Courier New"/>
          <w:szCs w:val="22"/>
        </w:rPr>
        <w:t>c</w:t>
      </w:r>
      <w:r w:rsidRPr="005D6D30">
        <w:rPr>
          <w:rFonts w:cs="Courier New"/>
          <w:szCs w:val="22"/>
          <w:lang w:val="ru-RU"/>
        </w:rPr>
        <w:t>6-</w:t>
      </w:r>
      <w:r w:rsidRPr="005D6D30">
        <w:rPr>
          <w:rFonts w:cs="Courier New"/>
          <w:szCs w:val="22"/>
        </w:rPr>
        <w:t>d</w:t>
      </w:r>
      <w:r w:rsidRPr="005D6D30">
        <w:rPr>
          <w:rFonts w:cs="Courier New"/>
          <w:szCs w:val="22"/>
          <w:lang w:val="ru-RU"/>
        </w:rPr>
        <w:t>792-4871-</w:t>
      </w:r>
      <w:r w:rsidRPr="005D6D30">
        <w:rPr>
          <w:rFonts w:cs="Courier New"/>
          <w:szCs w:val="22"/>
        </w:rPr>
        <w:t>bfbf</w:t>
      </w:r>
      <w:r w:rsidRPr="005D6D30">
        <w:rPr>
          <w:rFonts w:cs="Courier New"/>
          <w:szCs w:val="22"/>
          <w:lang w:val="ru-RU"/>
        </w:rPr>
        <w:t>-7</w:t>
      </w:r>
      <w:r w:rsidRPr="005D6D30">
        <w:rPr>
          <w:rFonts w:cs="Courier New"/>
          <w:szCs w:val="22"/>
        </w:rPr>
        <w:t>c</w:t>
      </w:r>
      <w:r w:rsidRPr="005D6D30">
        <w:rPr>
          <w:rFonts w:cs="Courier New"/>
          <w:szCs w:val="22"/>
          <w:lang w:val="ru-RU"/>
        </w:rPr>
        <w:t>8</w:t>
      </w:r>
      <w:r w:rsidRPr="005D6D30">
        <w:rPr>
          <w:rFonts w:cs="Courier New"/>
          <w:szCs w:val="22"/>
        </w:rPr>
        <w:t>b</w:t>
      </w:r>
      <w:r w:rsidRPr="005D6D30">
        <w:rPr>
          <w:rFonts w:cs="Courier New"/>
          <w:szCs w:val="22"/>
          <w:lang w:val="ru-RU"/>
        </w:rPr>
        <w:t>708</w:t>
      </w:r>
      <w:r w:rsidRPr="005D6D30">
        <w:rPr>
          <w:rFonts w:cs="Courier New"/>
          <w:szCs w:val="22"/>
        </w:rPr>
        <w:t>c</w:t>
      </w:r>
      <w:r w:rsidRPr="005D6D30">
        <w:rPr>
          <w:rFonts w:cs="Courier New"/>
          <w:szCs w:val="22"/>
          <w:lang w:val="ru-RU"/>
        </w:rPr>
        <w:t>19</w:t>
      </w:r>
      <w:r w:rsidRPr="005D6D30">
        <w:rPr>
          <w:rFonts w:cs="Courier New"/>
          <w:szCs w:val="22"/>
        </w:rPr>
        <w:t>d</w:t>
      </w:r>
      <w:r w:rsidRPr="005D6D30">
        <w:rPr>
          <w:rFonts w:cs="Courier New"/>
          <w:szCs w:val="22"/>
          <w:lang w:val="ru-RU"/>
        </w:rPr>
        <w:t>0</w:t>
      </w:r>
      <w:r w:rsidRPr="005D6D30">
        <w:rPr>
          <w:lang w:val="ru-RU"/>
        </w:rPr>
        <w:t>&lt;/</w:t>
      </w:r>
      <w:r w:rsidRPr="005D6D30">
        <w:rPr>
          <w:szCs w:val="22"/>
        </w:rPr>
        <w:t>StmInfrmtn</w:t>
      </w:r>
      <w:r w:rsidRPr="005D6D30">
        <w:rPr>
          <w:szCs w:val="22"/>
          <w:lang w:val="ru-RU"/>
        </w:rPr>
        <w:t>_</w:t>
      </w:r>
      <w:r w:rsidRPr="005D6D30">
        <w:rPr>
          <w:szCs w:val="22"/>
        </w:rPr>
        <w:t>GUID</w:t>
      </w:r>
      <w:r w:rsidRPr="005D6D30">
        <w:rPr>
          <w:szCs w:val="22"/>
          <w:lang w:val="ru-RU"/>
        </w:rPr>
        <w:t>_</w:t>
      </w:r>
      <w:r w:rsidRPr="005D6D30">
        <w:rPr>
          <w:szCs w:val="22"/>
        </w:rPr>
        <w:t>InfDO</w:t>
      </w:r>
      <w:r w:rsidRPr="005D6D30">
        <w:rPr>
          <w:lang w:val="ru-RU"/>
        </w:rPr>
        <w:t>&gt;</w:t>
      </w:r>
    </w:p>
    <w:p w14:paraId="3F567A72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lastRenderedPageBreak/>
        <w:tab/>
      </w:r>
      <w:r w:rsidRPr="005D6D30">
        <w:rPr>
          <w:lang w:val="ru-RU"/>
        </w:rPr>
        <w:tab/>
        <w:t>&lt;</w:t>
      </w:r>
      <w:r w:rsidRPr="005D6D30">
        <w:t>InfDcBs</w:t>
      </w:r>
      <w:r w:rsidRPr="005D6D30">
        <w:rPr>
          <w:lang w:val="ru-RU"/>
        </w:rPr>
        <w:t>_</w:t>
      </w:r>
      <w:r w:rsidRPr="005D6D30">
        <w:t>DtRgs</w:t>
      </w:r>
      <w:r w:rsidRPr="005D6D30">
        <w:rPr>
          <w:lang w:val="ru-RU"/>
        </w:rPr>
        <w:t>&gt;2019-08-15&lt;/</w:t>
      </w:r>
      <w:r w:rsidRPr="005D6D30">
        <w:t>InfDcBs</w:t>
      </w:r>
      <w:r w:rsidRPr="005D6D30">
        <w:rPr>
          <w:lang w:val="ru-RU"/>
        </w:rPr>
        <w:t>_</w:t>
      </w:r>
      <w:r w:rsidRPr="005D6D30">
        <w:t>DtRgs</w:t>
      </w:r>
      <w:r w:rsidRPr="005D6D30">
        <w:rPr>
          <w:lang w:val="ru-RU"/>
        </w:rPr>
        <w:t>&gt;</w:t>
      </w:r>
    </w:p>
    <w:p w14:paraId="73A43A0F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InfDcBs</w:t>
      </w:r>
      <w:r w:rsidRPr="005D6D30">
        <w:rPr>
          <w:lang w:val="ru-RU"/>
        </w:rPr>
        <w:t>_</w:t>
      </w:r>
      <w:r w:rsidRPr="005D6D30">
        <w:t>NmbrChng</w:t>
      </w:r>
      <w:r w:rsidRPr="005D6D30">
        <w:rPr>
          <w:lang w:val="ru-RU"/>
        </w:rPr>
        <w:t>&gt;000&lt;/</w:t>
      </w:r>
      <w:r w:rsidRPr="005D6D30">
        <w:t>InfDcBs</w:t>
      </w:r>
      <w:r w:rsidRPr="005D6D30">
        <w:rPr>
          <w:lang w:val="ru-RU"/>
        </w:rPr>
        <w:t>_</w:t>
      </w:r>
      <w:r w:rsidRPr="005D6D30">
        <w:t>NmbrChng</w:t>
      </w:r>
      <w:r w:rsidRPr="005D6D30">
        <w:rPr>
          <w:lang w:val="ru-RU"/>
        </w:rPr>
        <w:t>&gt;</w:t>
      </w:r>
    </w:p>
    <w:p w14:paraId="7E5438B2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rPr>
          <w:lang w:val="ru-RU"/>
        </w:rPr>
        <w:tab/>
      </w:r>
      <w:r w:rsidRPr="005D6D30">
        <w:rPr>
          <w:lang w:val="ru-RU"/>
        </w:rPr>
        <w:tab/>
      </w:r>
      <w:r w:rsidRPr="005D6D30">
        <w:t>&lt;InfDcBs_RegisNmbrDO&gt;2345678901234500000000&lt;/InfDcBs_RegisNmbrDO&gt;</w:t>
      </w:r>
    </w:p>
    <w:p w14:paraId="0010108F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&lt;InfDcBs_RegisNmbRg&gt;1234567890123450000&lt;/InfDcBs_RegisNmbRg&gt;</w:t>
      </w:r>
    </w:p>
    <w:p w14:paraId="0357F639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tab/>
      </w:r>
      <w:r w:rsidRPr="005D6D30">
        <w:tab/>
      </w:r>
      <w:r w:rsidRPr="005D6D30">
        <w:rPr>
          <w:lang w:val="ru-RU"/>
        </w:rPr>
        <w:t>&lt;</w:t>
      </w:r>
      <w:r w:rsidRPr="005D6D30">
        <w:t>PstRspns</w:t>
      </w:r>
      <w:r w:rsidRPr="005D6D30">
        <w:rPr>
          <w:lang w:val="ru-RU"/>
        </w:rPr>
        <w:t>&gt;зам. руководитель отдела информационных технологий&lt;/</w:t>
      </w:r>
      <w:r w:rsidRPr="005D6D30">
        <w:t>PstRspns</w:t>
      </w:r>
      <w:r w:rsidRPr="005D6D30">
        <w:rPr>
          <w:lang w:val="ru-RU"/>
        </w:rPr>
        <w:t>&gt;</w:t>
      </w:r>
    </w:p>
    <w:p w14:paraId="608DABFE" w14:textId="77777777" w:rsidR="005D6D30" w:rsidRPr="005D6D30" w:rsidRDefault="005D6D30" w:rsidP="005D6D30">
      <w:pPr>
        <w:pStyle w:val="EBScript"/>
        <w:spacing w:before="60" w:after="120"/>
        <w:ind w:left="601" w:right="28"/>
        <w:rPr>
          <w:lang w:val="ru-RU"/>
        </w:rPr>
      </w:pPr>
      <w:r w:rsidRPr="005D6D30">
        <w:rPr>
          <w:lang w:val="ru-RU"/>
        </w:rPr>
        <w:tab/>
      </w:r>
      <w:r w:rsidRPr="005D6D30">
        <w:rPr>
          <w:lang w:val="ru-RU"/>
        </w:rPr>
        <w:tab/>
        <w:t>&lt;</w:t>
      </w:r>
      <w:r w:rsidRPr="005D6D30">
        <w:t>NmRspns</w:t>
      </w:r>
      <w:r w:rsidRPr="005D6D30">
        <w:rPr>
          <w:lang w:val="ru-RU"/>
        </w:rPr>
        <w:t>&gt;Иванов Иван Сергеевич&lt;/</w:t>
      </w:r>
      <w:r w:rsidRPr="005D6D30">
        <w:t>NmRspns</w:t>
      </w:r>
      <w:r w:rsidRPr="005D6D30">
        <w:rPr>
          <w:lang w:val="ru-RU"/>
        </w:rPr>
        <w:t>&gt;</w:t>
      </w:r>
    </w:p>
    <w:p w14:paraId="360C1B1D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rPr>
          <w:lang w:val="ru-RU"/>
        </w:rPr>
        <w:tab/>
      </w:r>
      <w:r w:rsidRPr="005D6D30">
        <w:rPr>
          <w:lang w:val="ru-RU"/>
        </w:rPr>
        <w:tab/>
      </w:r>
      <w:r w:rsidRPr="005D6D30">
        <w:t>&lt;Telephone&gt;+7(495)123-45-87&lt;/Telephone&gt;</w:t>
      </w:r>
    </w:p>
    <w:p w14:paraId="0979081F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ab/>
      </w:r>
      <w:r w:rsidRPr="005D6D30">
        <w:tab/>
        <w:t>&lt;DtRspns&gt;2019-11-05&lt;/DtRspns&gt;</w:t>
      </w:r>
    </w:p>
    <w:p w14:paraId="033945E9" w14:textId="77777777" w:rsidR="005D6D30" w:rsidRPr="005D6D30" w:rsidRDefault="005D6D30" w:rsidP="005D6D30">
      <w:pPr>
        <w:pStyle w:val="EBScript"/>
        <w:spacing w:before="60" w:after="120"/>
        <w:ind w:left="601" w:right="28" w:firstLine="533"/>
      </w:pPr>
      <w:r w:rsidRPr="005D6D30">
        <w:t>&lt;Signature xmlns="http://www.w3.org/2000/09/xmldsig#" Id="Id-sig-5e337cbb1d62d06f76c39a73310fc3def892"&gt;&lt;SignedInfo&gt;&lt;CanonicalizationMethod Algorithm="http://www.w3.org/2001/10/xml-exc-c14n#"/&gt;&lt;SignatureMethod Algorithm="http://www.w3.org/2001/04/xmldsig-more#gostr34102001-gostr3411"/&gt;&lt;Reference URI="Id-xadesdata-eaf97d94646411e9b78d005056834f23" Id="Id-dataref-e4caddfce9527ef62a8a3d46d2c4929f6ff4"&gt;&lt;Transforms&gt;&lt;Transform Algorithm="http://www.w3.org/2000/09/xmldsig#enveloped-signature"/&gt;&lt;/Transforms&gt;&lt;DigestMethod Algorithm="http://www.w3.org/2001/04/xmldsig-more#gostr3411"/&gt;&lt;DigestValue&gt;STfrH26hBnfREQWfy6rb82KY5nFtSDnRnUtY+wWIVtg=&lt;/DigestValue&gt;&lt;/Reference&gt;&lt;Reference Type="http://www.w3.org/TR/2002/REC-xmldsig-core-20020212/xmldsig-core-schema.xsd#X509Data" URI="#Id-keyinfo-652c4f52c7ca6bd610c59d34459b0c1c8604" Id="Id-keyinforef-cc0a54de508f23b8a8af87bfe5649a253efa"&gt;&lt;Transforms&gt;&lt;Transform Algorithm="http://www.w3.org/2001/10/xml-exc-c14n#"/&gt;&lt;/Transforms&gt;&lt;DigestMethod Algorithm="http://www.w3.org/2001/04/xmldsig-more#gostr3411"/&gt;&lt;DigestValue&gt;y8LJpxUvjUFPJjIlrfs2XTJx4XXqTs5mqcnRJ2c/htI=&lt;/DigestValue&gt;&lt;/Reference&gt;&lt;Reference URI="#Id-sp-d4225e8e1ad3a3adaa4e0eafcd7f3aaf1a08" Id="Id-ref-c038e25671ffb8f0a7627fa224417057e74f"&gt;&lt;Transforms&gt;&lt;Transform Algorithm="http://www.w3.org/2001/10/xml-exc-c14n#"/&gt;&lt;/Transforms&gt;&lt;DigestMethod Algorithm="http://www.w3.org/2001/04/xmldsig-more#gostr3411"/&gt;&lt;DigestValue&gt;1XCpnSzyx3HwrbMFh6ldchUTVHMbF9ymevEUOsJuy9o=&lt;/DigestValue&gt;&lt;/Reference&gt;&lt;/SignedInfo&gt;&lt;SignatureValue&gt;GWGs2NVncktGCuV9CcRew9vTe8PxZ4jzPcNXvEzimB3MFQja4IE8D9OSFJq1ejeH</w:t>
      </w:r>
    </w:p>
    <w:p w14:paraId="473BBB69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O45HNZVR4Ckv6SNTq3AoAg==&lt;/SignatureValue&gt;&lt;KeyInfo Id="Id-keyinfo-652c4f52c7ca6bd610c59d34459b0c1c8604"&gt;&lt;X509Data&gt;&lt;X509Certificate&gt;MIIHbzCCBx6gAwIBAgIUCw+9bFynffs/n08sYLaljBr5oXAwCAYGKoUDAgIDMIIB</w:t>
      </w:r>
    </w:p>
    <w:p w14:paraId="599174BA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OTEgMB4GCSqGSIb3DQEJARYRdWNfZmtAcm9za2F6bmEucnUxGTAXBgNVBAgMENCz</w:t>
      </w:r>
    </w:p>
    <w:p w14:paraId="3C37DC49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LiDQnNC+0YHQutCy0LAxGjAYBggqhQMDgQMBARIMMDA3NzEwNTY4NzYwMRgwFgYF</w:t>
      </w:r>
    </w:p>
    <w:p w14:paraId="460AB8C2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KoUDZAESDTEwNDc3OTcwMTk4MzAxLDAqBgNVBAkMI9GD0LvQuNGG0LAg0JjQu9GM</w:t>
      </w:r>
    </w:p>
    <w:p w14:paraId="245EB4F5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0LjQvdC60LAsINC00L7QvCA3MRUwEwYDVQQHDAzQnNC+0YHQutCy0LAxCzAJBgNV</w:t>
      </w:r>
    </w:p>
    <w:p w14:paraId="6050E39C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BAYTAlJVMTgwNgYDVQQKDC/QpNC10LTQtdGA0LDQu9GM0L3QvtC1INC60LDQt9C9</w:t>
      </w:r>
    </w:p>
    <w:p w14:paraId="1A38B1E3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0LDRh9C10LnRgdGC0LLQvjE4MDYGA1UEAwwv0KTQtdC00LXRgNCw0LvRjNC90L7Q</w:t>
      </w:r>
    </w:p>
    <w:p w14:paraId="0C0D1F9E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tSDQutCw0LfQvdCw0YfQtdC50YHRgtCy0L4wHhcNMTgwNDA1MTMzNDQ3WhcNMTkw</w:t>
      </w:r>
    </w:p>
    <w:p w14:paraId="6E82B52E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NzA1MTMzNDQ3WjCCAS0xGjAYBggqhQMDgQMBARIMMDA3NzEwNTY4NzYwMRgwFgYF</w:t>
      </w:r>
    </w:p>
    <w:p w14:paraId="276D9C2D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KoUDZAESDTEwNDc3OTcwMTk4MzAxIzAhBgNVBAkMGtGD0LsuINCY0LvRjNC40L3Q</w:t>
      </w:r>
    </w:p>
    <w:p w14:paraId="330D2491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utCwLCDQtC43MR4wHAYJKoZIhvcNAQkBFg83NzdAcm9za2F6bmEucnUxCzAJBgNV</w:t>
      </w:r>
    </w:p>
    <w:p w14:paraId="1A40ADB0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lastRenderedPageBreak/>
        <w:t>BAYTAlJVMRgwFgYDVQQIDA/Qsy7QnNC+0YHQutCy0LAxFTATBgNVBAcMDNCc0L7R</w:t>
      </w:r>
    </w:p>
    <w:p w14:paraId="3E53F8B4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gdC60LLQsDE4MDYGA1UECgwv0KTQtdC00LXRgNCw0LvRjNC90L7QtSDQutCw0LfQ</w:t>
      </w:r>
    </w:p>
    <w:p w14:paraId="3678DAF9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vdCw0YfQtdC50YHRgtCy0L4xODA2BgNVBAMML9Ck0LXQtNC10YDQsNC70YzQvdC+</w:t>
      </w:r>
    </w:p>
    <w:p w14:paraId="5575442B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0LUg0LrQsNC30L3QsNGH0LXQudGB0YLQstC+MGMwHAYGKoUDAgITMBIGByqFAwIC</w:t>
      </w:r>
    </w:p>
    <w:p w14:paraId="0EC50AED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IwEGByqFAwICHgEDQwAEQDmzpZ5HcFrSdwi3/h6QJ/jU0i6sTgtJqrYL/Tr+gxBg</w:t>
      </w:r>
    </w:p>
    <w:p w14:paraId="3840EFC1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Ud3B/sLCyhk3sR3aCrZ0K4YlsFHVmbBhDYe62UsOcnOjggQCMIID/jAMBgNVHRMB</w:t>
      </w:r>
    </w:p>
    <w:p w14:paraId="2E3A87CC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Af8EAjAAMB0GA1UdIAQWMBQwCAYGKoUDZHEBMAgGBiqFA2RxAjA2BgUqhQNkbwQt</w:t>
      </w:r>
    </w:p>
    <w:p w14:paraId="167857EE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DCsi0JrRgNC40L/RgtC+0J/RgNC+IENTUCIgKNCy0LXRgNGB0LjRjyA0LjApMIIB</w:t>
      </w:r>
    </w:p>
    <w:p w14:paraId="21D20F7E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MQYFKoUDZHAEggEmMIIBIgxEItCa0YDQuNC/0YLQvtCf0YDQviBDU1AiICjQstC1</w:t>
      </w:r>
    </w:p>
    <w:p w14:paraId="12A919EF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0YDRgdC40Y8gMy42KSAo0LjRgdC/0L7Qu9C90LXQvdC40LUgMikMaCLQn9GA0L7Q</w:t>
      </w:r>
    </w:p>
    <w:p w14:paraId="7C54B266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s9GA0LDQvNC80L3Qvi3QsNC/0L/QsNGA0LDRgtC90YvQuSDQutC+0LzQv9C70LXQ</w:t>
      </w:r>
    </w:p>
    <w:p w14:paraId="584CE552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utGBICLQrtC90LjRgdC10YDRgi3Qk9Ce0KHQoiIuINCS0LXRgNGB0LjRjyAyLjEi</w:t>
      </w:r>
    </w:p>
    <w:p w14:paraId="190654C8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DB/ihJYgMTQ5LzcvNi01Njkg0L7RgiAyMS4xMi4yMDE3DE/QodC10YDRgtC40YTQ</w:t>
      </w:r>
    </w:p>
    <w:p w14:paraId="22EF35E7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uNC60LDRgiDRgdC+0L7RgtCy0LXRgtGB0YLQstC40Y8g4oSWINCh0KQvMTI4LTI4</w:t>
      </w:r>
    </w:p>
    <w:p w14:paraId="4DF3B011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Nzgg0L7RgiAyMC4wNi4yMDE2MA4GA1UdDwEB/wQEAwID+DAdBgNVHSUEFjAUBggr</w:t>
      </w:r>
    </w:p>
    <w:p w14:paraId="18B64B27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BgEFBQcDAgYIKwYBBQUHAwMwKwYDVR0QBCQwIoAPMjAxODA0MDUxMzM0NDVagQ8y</w:t>
      </w:r>
    </w:p>
    <w:p w14:paraId="246DDBE1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MDE5MDcwNTEzMzQ0NVowggGFBgNVHSMEggF8MIIBeIAUFlWRplFYxIksa1Fb0oUZ</w:t>
      </w:r>
    </w:p>
    <w:p w14:paraId="25990FDF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CgFESCKhggFSpIIBTjCCAUoxHjAcBgkqhkiG9w0BCQEWD2RpdEBtaW5zdnlhei5y</w:t>
      </w:r>
    </w:p>
    <w:p w14:paraId="7C029C46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dTELMAkGA1UEBhMCUlUxHDAaBgNVBAgMEzc3INCzLiDQnNC+0YHQutCy0LAxFTAT</w:t>
      </w:r>
    </w:p>
    <w:p w14:paraId="0B322776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BgNVBAcMDNCc0L7RgdC60LLQsDE/MD0GA1UECQw2MTI1Mzc1INCzLiDQnNC+0YHQ</w:t>
      </w:r>
    </w:p>
    <w:p w14:paraId="1E20A16D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utCy0LAsINGD0LsuINCi0LLQtdGA0YHQutCw0Y8sINC0LiA3MSwwKgYDVQQKDCPQ</w:t>
      </w:r>
    </w:p>
    <w:p w14:paraId="64DD97FB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nNC40L3QutC+0LzRgdCy0Y/Qt9GMINCg0L7RgdGB0LjQuDEYMBYGBSqFA2QBEg0x</w:t>
      </w:r>
    </w:p>
    <w:p w14:paraId="241C59AB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MDQ3NzAyMDI2NzAxMRowGAYIKoUDA4EDAQESDDAwNzcxMDQ3NDM3NTFBMD8GA1UE</w:t>
      </w:r>
    </w:p>
    <w:p w14:paraId="6EA8B4A8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Aww40JPQvtC70L7QstC90L7QuSDRg9C00L7RgdGC0L7QstC10YDRj9GO0YnQuNC5</w:t>
      </w:r>
    </w:p>
    <w:p w14:paraId="5927926E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INGG0LXQvdGC0YCCCjas1FUAAAAAAS8wXgYDVR0fBFcwVTApoCegJYYjaHR0cDov</w:t>
      </w:r>
    </w:p>
    <w:p w14:paraId="5E297A79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L2NybC5yb3NrYXpuYS5ydS9jcmwvdWNmay5jcmwwKKAmoCSGImh0dHA6Ly9jcmwu</w:t>
      </w:r>
    </w:p>
    <w:p w14:paraId="784C5F1A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ZnNmay5sb2NhbC9jcmwvdWNmay5jcmwwHQYDVR0OBBYEFLkvJG7Rfzg6F53wdndv</w:t>
      </w:r>
    </w:p>
    <w:p w14:paraId="24E95EE9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NLDQ/i3nMAgGBiqFAwICAwNBAH1LMUVqEV/HRyesHDkB5eBUk6qDOJwnOBHil2Y1</w:t>
      </w:r>
    </w:p>
    <w:p w14:paraId="27EACADE" w14:textId="77777777" w:rsidR="005D6D30" w:rsidRPr="005D6D30" w:rsidRDefault="005D6D30" w:rsidP="005D6D30">
      <w:pPr>
        <w:pStyle w:val="EBScript"/>
        <w:spacing w:before="60" w:after="120"/>
        <w:ind w:left="601" w:right="28"/>
      </w:pPr>
      <w:r w:rsidRPr="005D6D30">
        <w:t>qNiUhWK7AqT93ErNsumpe8dDCswJmvps2nbQA7xwIJjzJjk=&lt;/X509Certificate&gt;&lt;/X509Data&gt;&lt;/KeyInfo&gt;&lt;Object&gt;&lt;QualifyingProperties xmlns="http://uri.etsi.org/01903/v1.4.1#" Target="Id-sig-5e337cbb1d62d06f76c39a73310fc3def892"&gt;&lt;SignedProperties Id="Id-sp-d4225e8e1ad3a3adaa4e0eafcd7f3aaf1a08"&gt;&lt;SignedSignatureProperties Id="Id-ssp-a0be83fe8058bf42487c6616379fb427836d"/&gt;&lt;/SignedProperties&gt;&lt;/QualifyingProperties&gt;&lt;/Object&gt;&lt;/Signature&gt;</w:t>
      </w:r>
    </w:p>
    <w:p w14:paraId="38B530A4" w14:textId="0520366B" w:rsidR="005D6D30" w:rsidRPr="005D6D30" w:rsidRDefault="005D6D30" w:rsidP="005D6D30">
      <w:pPr>
        <w:pStyle w:val="EBScript"/>
        <w:spacing w:before="60" w:after="120"/>
        <w:ind w:left="601" w:right="28" w:firstLine="108"/>
        <w:rPr>
          <w:rFonts w:cs="Courier New"/>
          <w:szCs w:val="22"/>
          <w:lang w:val="ru-RU"/>
        </w:rPr>
      </w:pPr>
      <w:r w:rsidRPr="005D6D30">
        <w:t>&lt;/self:EXP_Notice_DO&gt;</w:t>
      </w:r>
    </w:p>
    <w:p w14:paraId="3D047D0B" w14:textId="122234EC" w:rsidR="00493D5E" w:rsidRPr="00821185" w:rsidRDefault="00493D5E" w:rsidP="00626709">
      <w:pPr>
        <w:pStyle w:val="12"/>
        <w:jc w:val="both"/>
      </w:pPr>
      <w:bookmarkStart w:id="387" w:name="_Toc12898081"/>
      <w:r w:rsidRPr="00821185">
        <w:lastRenderedPageBreak/>
        <w:t>Требования к составу информации при информационном взаимодействии между клиентами и органами Федерального казначейства в сфере операций по лицевым счетам</w:t>
      </w:r>
      <w:bookmarkEnd w:id="387"/>
    </w:p>
    <w:p w14:paraId="20A0A162" w14:textId="77777777" w:rsidR="00821185" w:rsidRPr="00821185" w:rsidRDefault="00821185" w:rsidP="00167FB0">
      <w:pPr>
        <w:pStyle w:val="23"/>
        <w:spacing w:after="120"/>
        <w:ind w:hanging="567"/>
        <w:jc w:val="both"/>
      </w:pPr>
      <w:bookmarkStart w:id="388" w:name="_Toc506562134"/>
      <w:bookmarkStart w:id="389" w:name="_Ref516671403"/>
      <w:bookmarkStart w:id="390" w:name="_Toc6839870"/>
      <w:bookmarkStart w:id="391" w:name="_Toc12898082"/>
      <w:bookmarkStart w:id="392" w:name="_Toc499636050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21185">
        <w:t>Описание документа «Уведомление о проведении (об отказе в проведении) ранее приостановленной операции</w:t>
      </w:r>
      <w:bookmarkEnd w:id="388"/>
      <w:r w:rsidRPr="00821185">
        <w:t>» (ф. 0531367)</w:t>
      </w:r>
      <w:bookmarkEnd w:id="389"/>
      <w:bookmarkEnd w:id="390"/>
      <w:bookmarkEnd w:id="391"/>
    </w:p>
    <w:p w14:paraId="4D5BDD74" w14:textId="77777777" w:rsidR="00821185" w:rsidRPr="00DA0B32" w:rsidRDefault="00821185" w:rsidP="00626709">
      <w:pPr>
        <w:pStyle w:val="32"/>
        <w:spacing w:after="120"/>
        <w:ind w:left="1417" w:hanging="737"/>
        <w:rPr>
          <w:highlight w:val="green"/>
        </w:rPr>
      </w:pPr>
      <w:bookmarkStart w:id="393" w:name="_Toc506562135"/>
      <w:bookmarkStart w:id="394" w:name="_Toc6839871"/>
      <w:bookmarkStart w:id="395" w:name="_Toc12898083"/>
      <w:r w:rsidRPr="00DA0B32">
        <w:rPr>
          <w:highlight w:val="green"/>
        </w:rPr>
        <w:t>Назначение и маршрут документа</w:t>
      </w:r>
      <w:bookmarkEnd w:id="392"/>
      <w:bookmarkEnd w:id="393"/>
      <w:bookmarkEnd w:id="394"/>
      <w:bookmarkEnd w:id="395"/>
    </w:p>
    <w:p w14:paraId="584B9576" w14:textId="4A5255AE" w:rsidR="00821185" w:rsidRPr="00821185" w:rsidRDefault="00821185" w:rsidP="00821185">
      <w:pPr>
        <w:spacing w:before="60" w:after="120"/>
      </w:pPr>
      <w:r w:rsidRPr="00821185">
        <w:t>Документ «Уведомление о проведении (об отказе в проведении) ранее приостановленной операции» (ф. 0531367) формируется ТОФК, осуществившим приостановление операции на л/с с кодом 41, и направляется в Федеральную службу по финансовому мониторингу (Росфинмониторинг) для уведомления о случаях проведения ранее приостановленной операции или отказа в проведении ранее приостановленной операции. Также документ направляется в ТОФК по месту открытия л/с головному исполнителю (исполнителю).</w:t>
      </w:r>
    </w:p>
    <w:p w14:paraId="66B1C667" w14:textId="3E5A7774" w:rsidR="00821185" w:rsidRPr="00821185" w:rsidRDefault="001D7F44" w:rsidP="00821185">
      <w:pPr>
        <w:pStyle w:val="OTRNameTable"/>
        <w:tabs>
          <w:tab w:val="clear" w:pos="284"/>
          <w:tab w:val="num" w:pos="993"/>
        </w:tabs>
        <w:ind w:left="425" w:hanging="357"/>
      </w:pPr>
      <w:fldSimple w:instr=" SEQ Таблица \* ARABIC ">
        <w:r w:rsidR="00B46E2A">
          <w:rPr>
            <w:noProof/>
          </w:rPr>
          <w:t>27</w:t>
        </w:r>
      </w:fldSimple>
      <w:r w:rsidR="00730BDA">
        <w:t>.</w:t>
      </w:r>
      <w:r w:rsidR="00821185" w:rsidRPr="00821185">
        <w:t xml:space="preserve"> Маршрут документа «Уведомление о проведении (об отказе в проведении) ранее приостановленной операции» (ф. 0531367)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4"/>
        <w:gridCol w:w="3623"/>
        <w:gridCol w:w="3493"/>
      </w:tblGrid>
      <w:tr w:rsidR="00821185" w:rsidRPr="00821185" w14:paraId="6669E4CA" w14:textId="77777777" w:rsidTr="00B66C4B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4D1544E5" w14:textId="77777777" w:rsidR="00821185" w:rsidRPr="00821185" w:rsidRDefault="00821185" w:rsidP="00821185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4400D91C" w14:textId="77777777" w:rsidR="00821185" w:rsidRPr="00821185" w:rsidRDefault="00821185" w:rsidP="00821185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6F95F1CB" w14:textId="77777777" w:rsidR="00821185" w:rsidRPr="00821185" w:rsidRDefault="00821185" w:rsidP="00821185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Примечание</w:t>
            </w:r>
          </w:p>
        </w:tc>
      </w:tr>
      <w:tr w:rsidR="00821185" w:rsidRPr="00821185" w14:paraId="4F78A43B" w14:textId="77777777" w:rsidTr="00B66C4B">
        <w:tc>
          <w:tcPr>
            <w:tcW w:w="1282" w:type="pct"/>
          </w:tcPr>
          <w:p w14:paraId="077B16E4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ОрФК</w:t>
            </w:r>
          </w:p>
        </w:tc>
        <w:tc>
          <w:tcPr>
            <w:tcW w:w="1893" w:type="pct"/>
          </w:tcPr>
          <w:p w14:paraId="1829E5D3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ОрФК</w:t>
            </w:r>
          </w:p>
        </w:tc>
        <w:tc>
          <w:tcPr>
            <w:tcW w:w="1825" w:type="pct"/>
          </w:tcPr>
          <w:p w14:paraId="1A627D96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821185" w:rsidRPr="00821185" w14:paraId="0EA30042" w14:textId="77777777" w:rsidTr="00B66C4B">
        <w:tc>
          <w:tcPr>
            <w:tcW w:w="1282" w:type="pct"/>
          </w:tcPr>
          <w:p w14:paraId="2224FAFC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ОрФК</w:t>
            </w:r>
          </w:p>
        </w:tc>
        <w:tc>
          <w:tcPr>
            <w:tcW w:w="1893" w:type="pct"/>
          </w:tcPr>
          <w:p w14:paraId="7FBD6B90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УБП </w:t>
            </w:r>
          </w:p>
        </w:tc>
        <w:tc>
          <w:tcPr>
            <w:tcW w:w="1825" w:type="pct"/>
          </w:tcPr>
          <w:p w14:paraId="20D4613C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Федеральная служба по финансовому мониторингу (Росфинмониторинг)</w:t>
            </w:r>
          </w:p>
        </w:tc>
      </w:tr>
      <w:tr w:rsidR="00821185" w:rsidRPr="00821185" w14:paraId="53C0E868" w14:textId="77777777" w:rsidTr="00B66C4B">
        <w:tc>
          <w:tcPr>
            <w:tcW w:w="1282" w:type="pct"/>
          </w:tcPr>
          <w:p w14:paraId="1E4DA611" w14:textId="77777777" w:rsidR="00821185" w:rsidRPr="00821185" w:rsidRDefault="00821185" w:rsidP="00821185">
            <w:pPr>
              <w:pStyle w:val="GOSTTablenorm"/>
              <w:contextualSpacing w:val="0"/>
              <w:rPr>
                <w:szCs w:val="22"/>
              </w:rPr>
            </w:pPr>
            <w:r w:rsidRPr="00821185">
              <w:rPr>
                <w:szCs w:val="22"/>
              </w:rPr>
              <w:t>ОрФК</w:t>
            </w:r>
          </w:p>
        </w:tc>
        <w:tc>
          <w:tcPr>
            <w:tcW w:w="1893" w:type="pct"/>
          </w:tcPr>
          <w:p w14:paraId="23E89599" w14:textId="77777777" w:rsidR="00821185" w:rsidRPr="00821185" w:rsidRDefault="00821185" w:rsidP="00821185">
            <w:pPr>
              <w:pStyle w:val="GOSTTablenorm"/>
              <w:contextualSpacing w:val="0"/>
              <w:rPr>
                <w:szCs w:val="22"/>
              </w:rPr>
            </w:pPr>
            <w:r w:rsidRPr="00821185">
              <w:rPr>
                <w:szCs w:val="22"/>
              </w:rPr>
              <w:t>НУБП, АУ, БУ, ФГУП, ГУП, МУП, ЮЛ, ИП, КФХ</w:t>
            </w:r>
          </w:p>
        </w:tc>
        <w:tc>
          <w:tcPr>
            <w:tcW w:w="1825" w:type="pct"/>
          </w:tcPr>
          <w:p w14:paraId="2CBFC3A2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ГИ/И (головной исполнитель, исполнитель)</w:t>
            </w:r>
          </w:p>
        </w:tc>
      </w:tr>
      <w:tr w:rsidR="00DA0B32" w:rsidRPr="00821185" w14:paraId="064BB151" w14:textId="77777777" w:rsidTr="00B66C4B">
        <w:tc>
          <w:tcPr>
            <w:tcW w:w="1282" w:type="pct"/>
          </w:tcPr>
          <w:p w14:paraId="73CE4AE5" w14:textId="05666BF5" w:rsidR="00DA0B32" w:rsidRPr="00DA0B32" w:rsidRDefault="00DA0B32" w:rsidP="00821185">
            <w:pPr>
              <w:pStyle w:val="GOSTTablenorm"/>
              <w:contextualSpacing w:val="0"/>
              <w:rPr>
                <w:szCs w:val="22"/>
                <w:highlight w:val="green"/>
              </w:rPr>
            </w:pPr>
            <w:r w:rsidRPr="00DA0B32">
              <w:rPr>
                <w:szCs w:val="22"/>
                <w:highlight w:val="green"/>
              </w:rPr>
              <w:t>ОрФК (Компонент КС ПУР ЭБ)</w:t>
            </w:r>
          </w:p>
        </w:tc>
        <w:tc>
          <w:tcPr>
            <w:tcW w:w="1893" w:type="pct"/>
          </w:tcPr>
          <w:p w14:paraId="4C1C2C50" w14:textId="4548431C" w:rsidR="00DA0B32" w:rsidRPr="00DA0B32" w:rsidRDefault="00DA0B32" w:rsidP="00821185">
            <w:pPr>
              <w:pStyle w:val="GOSTTablenorm"/>
              <w:contextualSpacing w:val="0"/>
              <w:rPr>
                <w:szCs w:val="22"/>
                <w:highlight w:val="green"/>
              </w:rPr>
            </w:pPr>
            <w:r w:rsidRPr="00DA0B32">
              <w:rPr>
                <w:szCs w:val="22"/>
                <w:highlight w:val="green"/>
              </w:rPr>
              <w:t>ОрФК (ППО АСФК)</w:t>
            </w:r>
          </w:p>
        </w:tc>
        <w:tc>
          <w:tcPr>
            <w:tcW w:w="1825" w:type="pct"/>
          </w:tcPr>
          <w:p w14:paraId="6FDCD7B2" w14:textId="77777777" w:rsidR="00DA0B32" w:rsidRPr="00821185" w:rsidRDefault="00DA0B32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</w:tbl>
    <w:p w14:paraId="36B7EEF4" w14:textId="77777777" w:rsidR="00821185" w:rsidRPr="000B08DE" w:rsidRDefault="00821185" w:rsidP="00626709">
      <w:pPr>
        <w:pStyle w:val="32"/>
        <w:spacing w:after="120"/>
        <w:ind w:left="1417" w:hanging="737"/>
        <w:rPr>
          <w:highlight w:val="green"/>
        </w:rPr>
      </w:pPr>
      <w:bookmarkStart w:id="396" w:name="_Toc506562136"/>
      <w:bookmarkStart w:id="397" w:name="_Toc6839872"/>
      <w:bookmarkStart w:id="398" w:name="_Toc12898084"/>
      <w:bookmarkStart w:id="399" w:name="_Toc499635993"/>
      <w:r w:rsidRPr="000B08DE">
        <w:rPr>
          <w:highlight w:val="green"/>
        </w:rPr>
        <w:t>Описание комплексного типа «t</w:t>
      </w:r>
      <w:r w:rsidRPr="000B08DE">
        <w:rPr>
          <w:highlight w:val="green"/>
          <w:lang w:val="en-US"/>
        </w:rPr>
        <w:t>Inf</w:t>
      </w:r>
      <w:r w:rsidRPr="000B08DE">
        <w:rPr>
          <w:highlight w:val="green"/>
        </w:rPr>
        <w:t>_</w:t>
      </w:r>
      <w:r w:rsidRPr="000B08DE">
        <w:rPr>
          <w:highlight w:val="green"/>
          <w:lang w:val="en-US"/>
        </w:rPr>
        <w:t>ExecOp</w:t>
      </w:r>
      <w:r w:rsidRPr="000B08DE">
        <w:rPr>
          <w:highlight w:val="green"/>
        </w:rPr>
        <w:t>»</w:t>
      </w:r>
      <w:bookmarkEnd w:id="396"/>
      <w:bookmarkEnd w:id="397"/>
      <w:bookmarkEnd w:id="398"/>
      <w:r w:rsidRPr="000B08DE">
        <w:rPr>
          <w:highlight w:val="green"/>
        </w:rPr>
        <w:t xml:space="preserve"> </w:t>
      </w:r>
      <w:bookmarkEnd w:id="399"/>
    </w:p>
    <w:p w14:paraId="4956E905" w14:textId="3CCD8561" w:rsidR="00821185" w:rsidRPr="00821185" w:rsidRDefault="00821185" w:rsidP="006B5AC3">
      <w:pPr>
        <w:pStyle w:val="afffff9"/>
        <w:numPr>
          <w:ilvl w:val="0"/>
          <w:numId w:val="70"/>
        </w:numPr>
        <w:tabs>
          <w:tab w:val="left" w:pos="993"/>
        </w:tabs>
        <w:ind w:left="425" w:hanging="357"/>
        <w:rPr>
          <w:rFonts w:eastAsia="Calibri"/>
          <w:b/>
          <w:szCs w:val="22"/>
        </w:rPr>
      </w:pPr>
      <w:r w:rsidRPr="00821185">
        <w:rPr>
          <w:rFonts w:eastAsia="Calibri"/>
          <w:b/>
        </w:rPr>
        <w:fldChar w:fldCharType="begin"/>
      </w:r>
      <w:r w:rsidRPr="00821185">
        <w:rPr>
          <w:rFonts w:eastAsia="Calibri"/>
          <w:b/>
        </w:rPr>
        <w:instrText xml:space="preserve"> SEQ Таблица \* ARABIC </w:instrText>
      </w:r>
      <w:r w:rsidRPr="00821185">
        <w:rPr>
          <w:rFonts w:eastAsia="Calibri"/>
          <w:b/>
        </w:rPr>
        <w:fldChar w:fldCharType="separate"/>
      </w:r>
      <w:r w:rsidR="00B46E2A">
        <w:rPr>
          <w:rFonts w:eastAsia="Calibri"/>
          <w:b/>
          <w:noProof/>
        </w:rPr>
        <w:t>28</w:t>
      </w:r>
      <w:r w:rsidRPr="00821185">
        <w:rPr>
          <w:rFonts w:eastAsia="Calibri"/>
          <w:b/>
        </w:rPr>
        <w:fldChar w:fldCharType="end"/>
      </w:r>
      <w:r w:rsidR="00730BDA">
        <w:rPr>
          <w:rFonts w:eastAsia="Calibri"/>
          <w:b/>
        </w:rPr>
        <w:t>.</w:t>
      </w:r>
      <w:r w:rsidRPr="00821185">
        <w:rPr>
          <w:rFonts w:eastAsia="Calibri"/>
          <w:b/>
        </w:rPr>
        <w:t xml:space="preserve"> </w:t>
      </w:r>
      <w:r w:rsidRPr="00821185">
        <w:rPr>
          <w:rFonts w:eastAsia="Calibri"/>
          <w:b/>
          <w:szCs w:val="22"/>
        </w:rPr>
        <w:t>Описание комплексного типа «tInf_ExecOp»</w:t>
      </w: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1837"/>
        <w:gridCol w:w="708"/>
        <w:gridCol w:w="1131"/>
        <w:gridCol w:w="848"/>
        <w:gridCol w:w="3212"/>
      </w:tblGrid>
      <w:tr w:rsidR="00821185" w:rsidRPr="00821185" w14:paraId="0AD18DBC" w14:textId="77777777" w:rsidTr="009167E8">
        <w:trPr>
          <w:trHeight w:val="283"/>
          <w:tblHeader/>
        </w:trPr>
        <w:tc>
          <w:tcPr>
            <w:tcW w:w="1796" w:type="dxa"/>
            <w:shd w:val="clear" w:color="auto" w:fill="B2B2B2"/>
            <w:vAlign w:val="center"/>
          </w:tcPr>
          <w:p w14:paraId="2636519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Наименование элемента</w:t>
            </w:r>
          </w:p>
        </w:tc>
        <w:tc>
          <w:tcPr>
            <w:tcW w:w="1837" w:type="dxa"/>
            <w:shd w:val="clear" w:color="auto" w:fill="B2B2B2"/>
            <w:vAlign w:val="center"/>
          </w:tcPr>
          <w:p w14:paraId="0CE5C3F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708" w:type="dxa"/>
            <w:shd w:val="clear" w:color="auto" w:fill="B2B2B2"/>
            <w:vAlign w:val="center"/>
          </w:tcPr>
          <w:p w14:paraId="659C6D1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Тип</w:t>
            </w:r>
          </w:p>
        </w:tc>
        <w:tc>
          <w:tcPr>
            <w:tcW w:w="1131" w:type="dxa"/>
            <w:shd w:val="clear" w:color="auto" w:fill="B2B2B2"/>
            <w:vAlign w:val="center"/>
          </w:tcPr>
          <w:p w14:paraId="3D12F82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Формат элемента</w:t>
            </w:r>
          </w:p>
        </w:tc>
        <w:tc>
          <w:tcPr>
            <w:tcW w:w="848" w:type="dxa"/>
            <w:shd w:val="clear" w:color="auto" w:fill="B2B2B2"/>
            <w:vAlign w:val="center"/>
          </w:tcPr>
          <w:p w14:paraId="1BC7E63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Обязательность</w:t>
            </w:r>
          </w:p>
        </w:tc>
        <w:tc>
          <w:tcPr>
            <w:tcW w:w="3212" w:type="dxa"/>
            <w:shd w:val="clear" w:color="auto" w:fill="B2B2B2"/>
            <w:vAlign w:val="center"/>
          </w:tcPr>
          <w:p w14:paraId="5ED775D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Дополнительная информация</w:t>
            </w:r>
          </w:p>
        </w:tc>
      </w:tr>
      <w:tr w:rsidR="00821185" w:rsidRPr="00821185" w14:paraId="6F3D06EE" w14:textId="77777777" w:rsidTr="009167E8">
        <w:trPr>
          <w:trHeight w:val="283"/>
        </w:trPr>
        <w:tc>
          <w:tcPr>
            <w:tcW w:w="9532" w:type="dxa"/>
            <w:gridSpan w:val="6"/>
            <w:shd w:val="clear" w:color="auto" w:fill="auto"/>
          </w:tcPr>
          <w:p w14:paraId="24370EB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Общая информация</w:t>
            </w:r>
          </w:p>
        </w:tc>
      </w:tr>
      <w:tr w:rsidR="00821185" w:rsidRPr="00821185" w14:paraId="136CA3B9" w14:textId="77777777" w:rsidTr="009167E8">
        <w:trPr>
          <w:trHeight w:val="283"/>
        </w:trPr>
        <w:tc>
          <w:tcPr>
            <w:tcW w:w="1796" w:type="dxa"/>
            <w:shd w:val="clear" w:color="auto" w:fill="auto"/>
          </w:tcPr>
          <w:p w14:paraId="133FC0F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bookmarkStart w:id="400" w:name="_Hlk506387566"/>
            <w:r w:rsidRPr="00821185">
              <w:rPr>
                <w:sz w:val="22"/>
                <w:szCs w:val="22"/>
                <w:lang w:val="en-US"/>
              </w:rPr>
              <w:t>GUID</w:t>
            </w:r>
            <w:r w:rsidRPr="00821185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1837" w:type="dxa"/>
            <w:shd w:val="clear" w:color="auto" w:fill="auto"/>
          </w:tcPr>
          <w:p w14:paraId="0FDB6C60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708" w:type="dxa"/>
            <w:shd w:val="clear" w:color="auto" w:fill="auto"/>
          </w:tcPr>
          <w:p w14:paraId="6FD956C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7FE2B0B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14:paraId="36A30F2A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Т(36)</w:t>
            </w:r>
          </w:p>
        </w:tc>
        <w:tc>
          <w:tcPr>
            <w:tcW w:w="848" w:type="dxa"/>
            <w:shd w:val="clear" w:color="auto" w:fill="auto"/>
          </w:tcPr>
          <w:p w14:paraId="2889834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12" w:type="dxa"/>
            <w:shd w:val="clear" w:color="auto" w:fill="auto"/>
          </w:tcPr>
          <w:p w14:paraId="3E7DACB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  <w:lang w:val="en-US"/>
              </w:rPr>
              <w:t>GUID</w:t>
            </w:r>
            <w:r w:rsidRPr="00821185">
              <w:rPr>
                <w:sz w:val="22"/>
                <w:szCs w:val="22"/>
              </w:rPr>
              <w:t xml:space="preserve"> - Глобальный уникальный идентификатор документа «Уведомление о проведении (об отказе в проведении) ранее приостановленной операции»</w:t>
            </w:r>
            <w:r w:rsidRPr="00821185">
              <w:t xml:space="preserve"> </w:t>
            </w:r>
            <w:r w:rsidRPr="00821185">
              <w:rPr>
                <w:sz w:val="22"/>
                <w:szCs w:val="22"/>
              </w:rPr>
              <w:t>(ф. 0531367).</w:t>
            </w:r>
          </w:p>
          <w:p w14:paraId="76576FE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Служебное поле, заполняется органом ФК.</w:t>
            </w:r>
          </w:p>
        </w:tc>
      </w:tr>
      <w:bookmarkEnd w:id="400"/>
      <w:tr w:rsidR="00821185" w:rsidRPr="00821185" w14:paraId="2AB140B2" w14:textId="77777777" w:rsidTr="009167E8">
        <w:trPr>
          <w:trHeight w:val="391"/>
        </w:trPr>
        <w:tc>
          <w:tcPr>
            <w:tcW w:w="1796" w:type="dxa"/>
            <w:shd w:val="clear" w:color="auto" w:fill="auto"/>
          </w:tcPr>
          <w:p w14:paraId="49D1A9A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Дата документа</w:t>
            </w:r>
          </w:p>
        </w:tc>
        <w:tc>
          <w:tcPr>
            <w:tcW w:w="1837" w:type="dxa"/>
            <w:shd w:val="clear" w:color="auto" w:fill="auto"/>
          </w:tcPr>
          <w:p w14:paraId="0B6737E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Date</w:t>
            </w:r>
            <w:r w:rsidRPr="00821185">
              <w:rPr>
                <w:sz w:val="22"/>
                <w:szCs w:val="22"/>
              </w:rPr>
              <w:t>Doc</w:t>
            </w:r>
          </w:p>
        </w:tc>
        <w:tc>
          <w:tcPr>
            <w:tcW w:w="708" w:type="dxa"/>
            <w:shd w:val="clear" w:color="auto" w:fill="auto"/>
          </w:tcPr>
          <w:p w14:paraId="11D85B88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П</w:t>
            </w:r>
          </w:p>
        </w:tc>
        <w:tc>
          <w:tcPr>
            <w:tcW w:w="1131" w:type="dxa"/>
            <w:shd w:val="clear" w:color="auto" w:fill="auto"/>
          </w:tcPr>
          <w:p w14:paraId="343C363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48" w:type="dxa"/>
            <w:shd w:val="clear" w:color="auto" w:fill="auto"/>
          </w:tcPr>
          <w:p w14:paraId="04F9A718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12" w:type="dxa"/>
            <w:shd w:val="clear" w:color="auto" w:fill="auto"/>
          </w:tcPr>
          <w:p w14:paraId="788BEA8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Дата документа.</w:t>
            </w:r>
          </w:p>
        </w:tc>
      </w:tr>
      <w:tr w:rsidR="00821185" w:rsidRPr="00821185" w14:paraId="3E12C765" w14:textId="77777777" w:rsidTr="009167E8">
        <w:trPr>
          <w:trHeight w:val="391"/>
        </w:trPr>
        <w:tc>
          <w:tcPr>
            <w:tcW w:w="1796" w:type="dxa"/>
            <w:shd w:val="clear" w:color="auto" w:fill="auto"/>
          </w:tcPr>
          <w:p w14:paraId="6D0BA5A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lastRenderedPageBreak/>
              <w:t>Номер документа</w:t>
            </w:r>
          </w:p>
        </w:tc>
        <w:tc>
          <w:tcPr>
            <w:tcW w:w="1837" w:type="dxa"/>
            <w:shd w:val="clear" w:color="auto" w:fill="auto"/>
          </w:tcPr>
          <w:p w14:paraId="72E00D2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NomDoc</w:t>
            </w:r>
          </w:p>
        </w:tc>
        <w:tc>
          <w:tcPr>
            <w:tcW w:w="708" w:type="dxa"/>
            <w:shd w:val="clear" w:color="auto" w:fill="auto"/>
          </w:tcPr>
          <w:p w14:paraId="1866790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П</w:t>
            </w:r>
          </w:p>
        </w:tc>
        <w:tc>
          <w:tcPr>
            <w:tcW w:w="1131" w:type="dxa"/>
            <w:shd w:val="clear" w:color="auto" w:fill="auto"/>
          </w:tcPr>
          <w:p w14:paraId="2E3EAB6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T(1-</w:t>
            </w:r>
            <w:r w:rsidRPr="00821185">
              <w:rPr>
                <w:sz w:val="22"/>
                <w:szCs w:val="22"/>
              </w:rPr>
              <w:t>15</w:t>
            </w:r>
            <w:r w:rsidRPr="0082118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848" w:type="dxa"/>
            <w:shd w:val="clear" w:color="auto" w:fill="auto"/>
          </w:tcPr>
          <w:p w14:paraId="3541A94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12" w:type="dxa"/>
            <w:shd w:val="clear" w:color="auto" w:fill="auto"/>
          </w:tcPr>
          <w:p w14:paraId="3307674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t>Номер документа.</w:t>
            </w:r>
          </w:p>
        </w:tc>
      </w:tr>
      <w:tr w:rsidR="00821185" w:rsidRPr="00821185" w14:paraId="118DFD11" w14:textId="77777777" w:rsidTr="009167E8">
        <w:trPr>
          <w:trHeight w:val="1110"/>
        </w:trPr>
        <w:tc>
          <w:tcPr>
            <w:tcW w:w="1796" w:type="dxa"/>
            <w:shd w:val="clear" w:color="auto" w:fill="auto"/>
          </w:tcPr>
          <w:p w14:paraId="7178400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Данные ОрФК, сформировавшего уведомление </w:t>
            </w:r>
          </w:p>
        </w:tc>
        <w:tc>
          <w:tcPr>
            <w:tcW w:w="1837" w:type="dxa"/>
            <w:shd w:val="clear" w:color="auto" w:fill="auto"/>
          </w:tcPr>
          <w:p w14:paraId="2D3D8B0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TofkValSuspOp</w:t>
            </w:r>
          </w:p>
        </w:tc>
        <w:tc>
          <w:tcPr>
            <w:tcW w:w="708" w:type="dxa"/>
            <w:shd w:val="clear" w:color="auto" w:fill="auto"/>
          </w:tcPr>
          <w:p w14:paraId="2D0AC1B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C</w:t>
            </w:r>
          </w:p>
        </w:tc>
        <w:tc>
          <w:tcPr>
            <w:tcW w:w="1131" w:type="dxa"/>
            <w:shd w:val="clear" w:color="auto" w:fill="auto"/>
          </w:tcPr>
          <w:p w14:paraId="10B74CB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tInfTOFK</w:t>
            </w:r>
          </w:p>
        </w:tc>
        <w:tc>
          <w:tcPr>
            <w:tcW w:w="848" w:type="dxa"/>
            <w:shd w:val="clear" w:color="auto" w:fill="auto"/>
          </w:tcPr>
          <w:p w14:paraId="63071F9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12" w:type="dxa"/>
            <w:shd w:val="clear" w:color="auto" w:fill="auto"/>
          </w:tcPr>
          <w:p w14:paraId="23548BA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Указываются данные органа ФК, сформировавшего документ «Уведомление о проведении (об отказе в проведении) ранее приостановленной операции»</w:t>
            </w:r>
            <w:r w:rsidRPr="00821185">
              <w:t xml:space="preserve"> </w:t>
            </w:r>
            <w:r w:rsidRPr="00821185">
              <w:rPr>
                <w:sz w:val="22"/>
                <w:szCs w:val="22"/>
              </w:rPr>
              <w:t>(ф. 0531367).</w:t>
            </w:r>
          </w:p>
          <w:p w14:paraId="7D7F23D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Состав элемента приведен в таблице </w:t>
            </w:r>
            <w:r w:rsidRPr="00821185">
              <w:rPr>
                <w:b/>
                <w:sz w:val="22"/>
                <w:szCs w:val="22"/>
              </w:rPr>
              <w:fldChar w:fldCharType="begin"/>
            </w:r>
            <w:r w:rsidRPr="00821185">
              <w:rPr>
                <w:b/>
                <w:sz w:val="22"/>
                <w:szCs w:val="22"/>
              </w:rPr>
              <w:instrText xml:space="preserve"> REF _Ref506460216 \h  \* MERGEFORMAT </w:instrText>
            </w:r>
            <w:r w:rsidRPr="00821185">
              <w:rPr>
                <w:b/>
                <w:sz w:val="22"/>
                <w:szCs w:val="22"/>
              </w:rPr>
            </w:r>
            <w:r w:rsidRPr="00821185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b/>
                <w:sz w:val="22"/>
                <w:szCs w:val="22"/>
              </w:rPr>
              <w:t>29</w:t>
            </w:r>
            <w:r w:rsidRPr="00821185">
              <w:rPr>
                <w:b/>
                <w:sz w:val="22"/>
                <w:szCs w:val="22"/>
              </w:rPr>
              <w:fldChar w:fldCharType="end"/>
            </w:r>
            <w:r w:rsidRPr="00821185">
              <w:rPr>
                <w:sz w:val="22"/>
                <w:szCs w:val="22"/>
              </w:rPr>
              <w:t>.</w:t>
            </w:r>
          </w:p>
        </w:tc>
      </w:tr>
      <w:tr w:rsidR="00821185" w:rsidRPr="00821185" w14:paraId="275377FF" w14:textId="77777777" w:rsidTr="009167E8">
        <w:trPr>
          <w:trHeight w:val="283"/>
        </w:trPr>
        <w:tc>
          <w:tcPr>
            <w:tcW w:w="1796" w:type="dxa"/>
            <w:shd w:val="clear" w:color="auto" w:fill="auto"/>
          </w:tcPr>
          <w:p w14:paraId="0F323DA2" w14:textId="53ADD8FD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bookmarkStart w:id="401" w:name="_Hlk506387578"/>
            <w:r w:rsidRPr="00821185">
              <w:rPr>
                <w:sz w:val="22"/>
                <w:szCs w:val="22"/>
              </w:rPr>
              <w:t>Код по Сводному реестру Росфинмониторинга</w:t>
            </w:r>
          </w:p>
        </w:tc>
        <w:tc>
          <w:tcPr>
            <w:tcW w:w="1837" w:type="dxa"/>
            <w:shd w:val="clear" w:color="auto" w:fill="auto"/>
          </w:tcPr>
          <w:p w14:paraId="15733C2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t>Kod</w:t>
            </w:r>
            <w:bookmarkStart w:id="402" w:name="OLE_LINK233"/>
            <w:bookmarkStart w:id="403" w:name="OLE_LINK234"/>
            <w:r w:rsidRPr="00821185">
              <w:rPr>
                <w:sz w:val="22"/>
                <w:szCs w:val="22"/>
              </w:rPr>
              <w:t>M</w:t>
            </w:r>
            <w:r w:rsidRPr="00821185">
              <w:rPr>
                <w:sz w:val="22"/>
                <w:szCs w:val="22"/>
                <w:lang w:val="en-US"/>
              </w:rPr>
              <w:t>u</w:t>
            </w:r>
            <w:bookmarkEnd w:id="402"/>
            <w:bookmarkEnd w:id="403"/>
          </w:p>
        </w:tc>
        <w:tc>
          <w:tcPr>
            <w:tcW w:w="708" w:type="dxa"/>
            <w:shd w:val="clear" w:color="auto" w:fill="auto"/>
          </w:tcPr>
          <w:p w14:paraId="00D6946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430737A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14:paraId="06EE3F5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Т(8)</w:t>
            </w:r>
          </w:p>
        </w:tc>
        <w:tc>
          <w:tcPr>
            <w:tcW w:w="848" w:type="dxa"/>
            <w:shd w:val="clear" w:color="auto" w:fill="auto"/>
          </w:tcPr>
          <w:p w14:paraId="7D0174E0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12" w:type="dxa"/>
            <w:shd w:val="clear" w:color="auto" w:fill="auto"/>
          </w:tcPr>
          <w:p w14:paraId="3BEDA804" w14:textId="26FB9630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код по Сводному реестру Росфинмониторинга.</w:t>
            </w:r>
          </w:p>
        </w:tc>
      </w:tr>
      <w:tr w:rsidR="00821185" w:rsidRPr="00821185" w14:paraId="5BB0F75C" w14:textId="77777777" w:rsidTr="009167E8">
        <w:trPr>
          <w:trHeight w:val="283"/>
        </w:trPr>
        <w:tc>
          <w:tcPr>
            <w:tcW w:w="1796" w:type="dxa"/>
            <w:shd w:val="clear" w:color="auto" w:fill="auto"/>
          </w:tcPr>
          <w:p w14:paraId="482F439C" w14:textId="1CBD6B62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bookmarkStart w:id="404" w:name="_Hlk506387595"/>
            <w:bookmarkEnd w:id="401"/>
            <w:r w:rsidRPr="00821185">
              <w:rPr>
                <w:sz w:val="22"/>
                <w:szCs w:val="22"/>
              </w:rPr>
              <w:t>Код по ОКПО Росфинмониторинга</w:t>
            </w:r>
          </w:p>
        </w:tc>
        <w:tc>
          <w:tcPr>
            <w:tcW w:w="1837" w:type="dxa"/>
            <w:shd w:val="clear" w:color="auto" w:fill="auto"/>
          </w:tcPr>
          <w:p w14:paraId="5841869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Okpo</w:t>
            </w:r>
            <w:r w:rsidRPr="00821185">
              <w:rPr>
                <w:sz w:val="22"/>
                <w:szCs w:val="22"/>
              </w:rPr>
              <w:t>M</w:t>
            </w:r>
            <w:r w:rsidRPr="00821185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708" w:type="dxa"/>
            <w:shd w:val="clear" w:color="auto" w:fill="auto"/>
          </w:tcPr>
          <w:p w14:paraId="64D4732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45521FB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14:paraId="7A96AD8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Т(8)</w:t>
            </w:r>
          </w:p>
        </w:tc>
        <w:tc>
          <w:tcPr>
            <w:tcW w:w="848" w:type="dxa"/>
            <w:shd w:val="clear" w:color="auto" w:fill="auto"/>
          </w:tcPr>
          <w:p w14:paraId="018CFBC7" w14:textId="07541257" w:rsidR="00821185" w:rsidRPr="00821185" w:rsidRDefault="00C1107E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1107E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3212" w:type="dxa"/>
            <w:shd w:val="clear" w:color="auto" w:fill="auto"/>
          </w:tcPr>
          <w:p w14:paraId="6B7EADFA" w14:textId="77777777" w:rsid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Код по ОКПО Росфинмониторинга.</w:t>
            </w:r>
          </w:p>
          <w:p w14:paraId="18A3B705" w14:textId="4DBBB6FE" w:rsidR="00432058" w:rsidRPr="00821185" w:rsidRDefault="00432058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432058">
              <w:rPr>
                <w:sz w:val="22"/>
                <w:szCs w:val="22"/>
                <w:highlight w:val="green"/>
              </w:rPr>
              <w:t xml:space="preserve">Не обязательно к заполнению при передаче из Компонента КС ПУР ЭБ в </w:t>
            </w:r>
            <w:r w:rsidR="001C1C81">
              <w:rPr>
                <w:sz w:val="22"/>
                <w:szCs w:val="22"/>
                <w:highlight w:val="green"/>
              </w:rPr>
              <w:t xml:space="preserve">ППО </w:t>
            </w:r>
            <w:r w:rsidRPr="00432058">
              <w:rPr>
                <w:sz w:val="22"/>
                <w:szCs w:val="22"/>
                <w:highlight w:val="green"/>
              </w:rPr>
              <w:t>АСФК. В остальных случаях обязательно для заполнения.</w:t>
            </w:r>
          </w:p>
        </w:tc>
      </w:tr>
      <w:tr w:rsidR="00821185" w:rsidRPr="00821185" w14:paraId="51CC16E7" w14:textId="77777777" w:rsidTr="009167E8">
        <w:trPr>
          <w:trHeight w:val="283"/>
        </w:trPr>
        <w:tc>
          <w:tcPr>
            <w:tcW w:w="1796" w:type="dxa"/>
            <w:shd w:val="clear" w:color="auto" w:fill="auto"/>
          </w:tcPr>
          <w:p w14:paraId="2F0E60C6" w14:textId="4438B63F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bookmarkStart w:id="405" w:name="_Hlk506387614"/>
            <w:bookmarkEnd w:id="404"/>
            <w:r w:rsidRPr="00821185">
              <w:rPr>
                <w:sz w:val="22"/>
                <w:szCs w:val="22"/>
                <w:lang w:val="en-US"/>
              </w:rPr>
              <w:t>Наименование Росфинмониторинга</w:t>
            </w:r>
          </w:p>
        </w:tc>
        <w:tc>
          <w:tcPr>
            <w:tcW w:w="1837" w:type="dxa"/>
            <w:shd w:val="clear" w:color="auto" w:fill="auto"/>
          </w:tcPr>
          <w:p w14:paraId="55A34DB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t>NameM</w:t>
            </w:r>
            <w:r w:rsidRPr="00821185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708" w:type="dxa"/>
            <w:shd w:val="clear" w:color="auto" w:fill="auto"/>
          </w:tcPr>
          <w:p w14:paraId="74E951C0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35F21EA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14:paraId="248E8F5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Т(1-2000)</w:t>
            </w:r>
          </w:p>
        </w:tc>
        <w:tc>
          <w:tcPr>
            <w:tcW w:w="848" w:type="dxa"/>
            <w:shd w:val="clear" w:color="auto" w:fill="auto"/>
          </w:tcPr>
          <w:p w14:paraId="0C1E9A1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12" w:type="dxa"/>
            <w:tcBorders>
              <w:bottom w:val="single" w:sz="4" w:space="0" w:color="auto"/>
            </w:tcBorders>
            <w:shd w:val="clear" w:color="auto" w:fill="auto"/>
          </w:tcPr>
          <w:p w14:paraId="0D09F36B" w14:textId="4EB46115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наименование УБП - Федеральная служба по финансовому мониторингу, соответствующее реестровой записи Сводного реестра.</w:t>
            </w:r>
          </w:p>
        </w:tc>
      </w:tr>
      <w:tr w:rsidR="00821185" w:rsidRPr="00821185" w14:paraId="49D340A1" w14:textId="77777777" w:rsidTr="009167E8">
        <w:trPr>
          <w:trHeight w:val="1110"/>
        </w:trPr>
        <w:tc>
          <w:tcPr>
            <w:tcW w:w="1796" w:type="dxa"/>
            <w:shd w:val="clear" w:color="auto" w:fill="auto"/>
          </w:tcPr>
          <w:p w14:paraId="1D977D4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Данные ОрФК, в котором открыт л/с ПБС </w:t>
            </w:r>
          </w:p>
        </w:tc>
        <w:tc>
          <w:tcPr>
            <w:tcW w:w="1837" w:type="dxa"/>
            <w:shd w:val="clear" w:color="auto" w:fill="auto"/>
          </w:tcPr>
          <w:p w14:paraId="57ACD83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t>Tofk</w:t>
            </w:r>
            <w:r w:rsidRPr="00821185">
              <w:rPr>
                <w:sz w:val="22"/>
                <w:szCs w:val="22"/>
                <w:lang w:val="en-US"/>
              </w:rPr>
              <w:t>LsMU</w:t>
            </w:r>
          </w:p>
        </w:tc>
        <w:tc>
          <w:tcPr>
            <w:tcW w:w="708" w:type="dxa"/>
            <w:shd w:val="clear" w:color="auto" w:fill="auto"/>
          </w:tcPr>
          <w:p w14:paraId="1CEF994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131" w:type="dxa"/>
            <w:shd w:val="clear" w:color="auto" w:fill="auto"/>
          </w:tcPr>
          <w:p w14:paraId="2ED76CAB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  <w:lang w:val="en-US"/>
              </w:rPr>
              <w:t>tInfTOFK</w:t>
            </w:r>
          </w:p>
        </w:tc>
        <w:tc>
          <w:tcPr>
            <w:tcW w:w="848" w:type="dxa"/>
            <w:shd w:val="clear" w:color="auto" w:fill="auto"/>
          </w:tcPr>
          <w:p w14:paraId="1970A0F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12" w:type="dxa"/>
            <w:shd w:val="clear" w:color="auto" w:fill="auto"/>
          </w:tcPr>
          <w:p w14:paraId="10DC9441" w14:textId="78FD466E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Указываются данные органа ФК, в котором открыт л/с получателя бюджетных средств Росфинмониторинга.</w:t>
            </w:r>
          </w:p>
          <w:p w14:paraId="793037A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Состав элемента приведен в таблице </w:t>
            </w:r>
            <w:r w:rsidRPr="00821185">
              <w:rPr>
                <w:b/>
                <w:sz w:val="22"/>
                <w:szCs w:val="22"/>
              </w:rPr>
              <w:fldChar w:fldCharType="begin"/>
            </w:r>
            <w:r w:rsidRPr="00821185">
              <w:rPr>
                <w:b/>
                <w:sz w:val="22"/>
                <w:szCs w:val="22"/>
              </w:rPr>
              <w:instrText xml:space="preserve"> REF _Ref506460216 \h  \* MERGEFORMAT </w:instrText>
            </w:r>
            <w:r w:rsidRPr="00821185">
              <w:rPr>
                <w:b/>
                <w:sz w:val="22"/>
                <w:szCs w:val="22"/>
              </w:rPr>
            </w:r>
            <w:r w:rsidRPr="00821185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b/>
                <w:noProof/>
                <w:sz w:val="22"/>
                <w:szCs w:val="22"/>
              </w:rPr>
              <w:t>29</w:t>
            </w:r>
            <w:r w:rsidRPr="00821185">
              <w:rPr>
                <w:b/>
                <w:sz w:val="22"/>
                <w:szCs w:val="22"/>
              </w:rPr>
              <w:fldChar w:fldCharType="end"/>
            </w:r>
            <w:r w:rsidRPr="00821185">
              <w:rPr>
                <w:sz w:val="22"/>
                <w:szCs w:val="22"/>
              </w:rPr>
              <w:t>.</w:t>
            </w:r>
          </w:p>
        </w:tc>
      </w:tr>
      <w:tr w:rsidR="00821185" w:rsidRPr="00821185" w14:paraId="3417237D" w14:textId="77777777" w:rsidTr="009167E8">
        <w:trPr>
          <w:trHeight w:val="283"/>
        </w:trPr>
        <w:tc>
          <w:tcPr>
            <w:tcW w:w="1796" w:type="dxa"/>
            <w:shd w:val="clear" w:color="auto" w:fill="auto"/>
          </w:tcPr>
          <w:p w14:paraId="4863473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bookmarkStart w:id="406" w:name="_Hlk506388442"/>
            <w:bookmarkEnd w:id="405"/>
            <w:r w:rsidRPr="00821185">
              <w:rPr>
                <w:sz w:val="22"/>
                <w:szCs w:val="22"/>
              </w:rPr>
              <w:t>Код по ОКПО ГИ/И</w:t>
            </w:r>
          </w:p>
        </w:tc>
        <w:tc>
          <w:tcPr>
            <w:tcW w:w="1837" w:type="dxa"/>
            <w:shd w:val="clear" w:color="auto" w:fill="auto"/>
          </w:tcPr>
          <w:p w14:paraId="23AFE3F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OKPOGi</w:t>
            </w:r>
          </w:p>
        </w:tc>
        <w:tc>
          <w:tcPr>
            <w:tcW w:w="708" w:type="dxa"/>
            <w:shd w:val="clear" w:color="auto" w:fill="auto"/>
          </w:tcPr>
          <w:p w14:paraId="2DC8820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0030E21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14:paraId="6E5F6CB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Т(8) или Т(10)</w:t>
            </w:r>
          </w:p>
        </w:tc>
        <w:tc>
          <w:tcPr>
            <w:tcW w:w="848" w:type="dxa"/>
            <w:shd w:val="clear" w:color="auto" w:fill="auto"/>
          </w:tcPr>
          <w:p w14:paraId="5DDB98AE" w14:textId="3F504968" w:rsidR="00821185" w:rsidRPr="00821185" w:rsidRDefault="00C1107E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1107E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3212" w:type="dxa"/>
            <w:shd w:val="clear" w:color="auto" w:fill="auto"/>
          </w:tcPr>
          <w:p w14:paraId="4C7D236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код по ОКПО головного исполнителя (исполнителя).</w:t>
            </w:r>
          </w:p>
          <w:p w14:paraId="781C54DB" w14:textId="77777777" w:rsid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Длина поля строго ограничена количеством символов: 8 – для НУБП/БУ/АУ/ФГУП/ГУП/МУП/ЮЛ или 10 – для ИП.</w:t>
            </w:r>
          </w:p>
          <w:p w14:paraId="77C3F83D" w14:textId="3568099D" w:rsidR="00432058" w:rsidRPr="00821185" w:rsidRDefault="00432058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432058">
              <w:rPr>
                <w:sz w:val="22"/>
                <w:szCs w:val="22"/>
                <w:highlight w:val="green"/>
              </w:rPr>
              <w:t xml:space="preserve">Не обязательно к заполнению при передаче из Компонента КС ПУР ЭБ в </w:t>
            </w:r>
            <w:r w:rsidR="001C1C81">
              <w:rPr>
                <w:sz w:val="22"/>
                <w:szCs w:val="22"/>
                <w:highlight w:val="green"/>
              </w:rPr>
              <w:t xml:space="preserve">ППО </w:t>
            </w:r>
            <w:r w:rsidRPr="00432058">
              <w:rPr>
                <w:sz w:val="22"/>
                <w:szCs w:val="22"/>
                <w:highlight w:val="green"/>
              </w:rPr>
              <w:t>АСФК. В остальных случаях обязательно для заполнения.</w:t>
            </w:r>
          </w:p>
        </w:tc>
      </w:tr>
      <w:bookmarkEnd w:id="406"/>
      <w:tr w:rsidR="00821185" w:rsidRPr="00821185" w14:paraId="4E4D60C5" w14:textId="77777777" w:rsidTr="009167E8">
        <w:trPr>
          <w:trHeight w:val="283"/>
        </w:trPr>
        <w:tc>
          <w:tcPr>
            <w:tcW w:w="1796" w:type="dxa"/>
            <w:shd w:val="clear" w:color="auto" w:fill="auto"/>
          </w:tcPr>
          <w:p w14:paraId="76B9387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Л</w:t>
            </w:r>
            <w:r w:rsidRPr="00821185">
              <w:rPr>
                <w:sz w:val="22"/>
                <w:szCs w:val="22"/>
              </w:rPr>
              <w:t>ицевой счет</w:t>
            </w:r>
            <w:r w:rsidRPr="00821185">
              <w:rPr>
                <w:sz w:val="22"/>
                <w:szCs w:val="22"/>
                <w:lang w:val="en-US"/>
              </w:rPr>
              <w:t xml:space="preserve"> ГИ/И</w:t>
            </w:r>
          </w:p>
        </w:tc>
        <w:tc>
          <w:tcPr>
            <w:tcW w:w="1837" w:type="dxa"/>
            <w:shd w:val="clear" w:color="auto" w:fill="auto"/>
          </w:tcPr>
          <w:p w14:paraId="3AB8271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Ls</w:t>
            </w:r>
            <w:r w:rsidRPr="00821185">
              <w:rPr>
                <w:sz w:val="22"/>
                <w:szCs w:val="22"/>
              </w:rPr>
              <w:t>G</w:t>
            </w:r>
            <w:r w:rsidRPr="00821185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8" w:type="dxa"/>
            <w:shd w:val="clear" w:color="auto" w:fill="auto"/>
          </w:tcPr>
          <w:p w14:paraId="45BF782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5D70C30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14:paraId="49F80950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Т(11)</w:t>
            </w:r>
          </w:p>
        </w:tc>
        <w:tc>
          <w:tcPr>
            <w:tcW w:w="848" w:type="dxa"/>
            <w:shd w:val="clear" w:color="auto" w:fill="auto"/>
          </w:tcPr>
          <w:p w14:paraId="4B8A2D5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12" w:type="dxa"/>
            <w:shd w:val="clear" w:color="auto" w:fill="auto"/>
          </w:tcPr>
          <w:p w14:paraId="0EFB007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Указывается номер лицевого счета головного исполнителя </w:t>
            </w:r>
            <w:r w:rsidRPr="00821185">
              <w:rPr>
                <w:sz w:val="22"/>
                <w:szCs w:val="22"/>
              </w:rPr>
              <w:lastRenderedPageBreak/>
              <w:t>(исполнителя) – НУБП, соответствующее реестровой записи Сводного реестра, которому отказано в проведении ранее приостановленной операции или проведена ранее приостановленная операция.</w:t>
            </w:r>
          </w:p>
        </w:tc>
      </w:tr>
      <w:tr w:rsidR="00821185" w:rsidRPr="00821185" w14:paraId="574CBB41" w14:textId="77777777" w:rsidTr="009167E8">
        <w:trPr>
          <w:trHeight w:val="283"/>
        </w:trPr>
        <w:tc>
          <w:tcPr>
            <w:tcW w:w="1796" w:type="dxa"/>
            <w:shd w:val="clear" w:color="auto" w:fill="auto"/>
          </w:tcPr>
          <w:p w14:paraId="09863E5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bookmarkStart w:id="407" w:name="_Hlk506389594"/>
            <w:r w:rsidRPr="00821185">
              <w:rPr>
                <w:sz w:val="22"/>
                <w:szCs w:val="22"/>
                <w:lang w:val="en-US"/>
              </w:rPr>
              <w:lastRenderedPageBreak/>
              <w:t>Наименование ГИ/И</w:t>
            </w:r>
          </w:p>
        </w:tc>
        <w:tc>
          <w:tcPr>
            <w:tcW w:w="1837" w:type="dxa"/>
            <w:shd w:val="clear" w:color="auto" w:fill="auto"/>
          </w:tcPr>
          <w:p w14:paraId="7E130C4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Name</w:t>
            </w:r>
            <w:r w:rsidRPr="00821185">
              <w:rPr>
                <w:sz w:val="22"/>
                <w:szCs w:val="22"/>
              </w:rPr>
              <w:t>G</w:t>
            </w:r>
            <w:r w:rsidRPr="00821185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8" w:type="dxa"/>
            <w:shd w:val="clear" w:color="auto" w:fill="auto"/>
          </w:tcPr>
          <w:p w14:paraId="3BCA5310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5BE155D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14:paraId="6EA8034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Т(1-2000)</w:t>
            </w:r>
          </w:p>
        </w:tc>
        <w:tc>
          <w:tcPr>
            <w:tcW w:w="848" w:type="dxa"/>
            <w:shd w:val="clear" w:color="auto" w:fill="auto"/>
          </w:tcPr>
          <w:p w14:paraId="3E93C97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12" w:type="dxa"/>
            <w:shd w:val="clear" w:color="auto" w:fill="auto"/>
          </w:tcPr>
          <w:p w14:paraId="46A5878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наименование головного исполнителя (исполнителя) – НУБП, соответствующее реестровой записи Сводного реестра, которому отказано в проведении ранее приостановленной операции или проведена ранее приостановленная операция.</w:t>
            </w:r>
          </w:p>
        </w:tc>
      </w:tr>
      <w:tr w:rsidR="00821185" w:rsidRPr="00821185" w14:paraId="0224EC2A" w14:textId="77777777" w:rsidTr="009167E8">
        <w:trPr>
          <w:trHeight w:val="283"/>
        </w:trPr>
        <w:tc>
          <w:tcPr>
            <w:tcW w:w="9532" w:type="dxa"/>
            <w:gridSpan w:val="6"/>
            <w:shd w:val="clear" w:color="auto" w:fill="auto"/>
          </w:tcPr>
          <w:p w14:paraId="35B8807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Информация об операции</w:t>
            </w:r>
          </w:p>
        </w:tc>
      </w:tr>
      <w:tr w:rsidR="00821185" w:rsidRPr="00821185" w14:paraId="08B7A9D6" w14:textId="77777777" w:rsidTr="009167E8">
        <w:trPr>
          <w:trHeight w:val="283"/>
        </w:trPr>
        <w:tc>
          <w:tcPr>
            <w:tcW w:w="1796" w:type="dxa"/>
            <w:shd w:val="clear" w:color="auto" w:fill="auto"/>
          </w:tcPr>
          <w:p w14:paraId="5D84AAB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bookmarkStart w:id="408" w:name="_Hlk506389560"/>
            <w:bookmarkEnd w:id="407"/>
            <w:r w:rsidRPr="00821185">
              <w:rPr>
                <w:sz w:val="22"/>
                <w:szCs w:val="22"/>
              </w:rPr>
              <w:t>Информация об операции</w:t>
            </w:r>
          </w:p>
        </w:tc>
        <w:tc>
          <w:tcPr>
            <w:tcW w:w="1837" w:type="dxa"/>
            <w:shd w:val="clear" w:color="auto" w:fill="auto"/>
          </w:tcPr>
          <w:p w14:paraId="45956BA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InfOperation</w:t>
            </w:r>
          </w:p>
        </w:tc>
        <w:tc>
          <w:tcPr>
            <w:tcW w:w="708" w:type="dxa"/>
            <w:shd w:val="clear" w:color="auto" w:fill="auto"/>
          </w:tcPr>
          <w:p w14:paraId="104F88E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C</w:t>
            </w:r>
          </w:p>
        </w:tc>
        <w:tc>
          <w:tcPr>
            <w:tcW w:w="1131" w:type="dxa"/>
            <w:shd w:val="clear" w:color="auto" w:fill="auto"/>
          </w:tcPr>
          <w:p w14:paraId="56432E2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tInfOperation</w:t>
            </w:r>
          </w:p>
        </w:tc>
        <w:tc>
          <w:tcPr>
            <w:tcW w:w="848" w:type="dxa"/>
            <w:shd w:val="clear" w:color="auto" w:fill="auto"/>
          </w:tcPr>
          <w:p w14:paraId="6A4F59A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212" w:type="dxa"/>
            <w:shd w:val="clear" w:color="auto" w:fill="auto"/>
          </w:tcPr>
          <w:p w14:paraId="012F255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Состав элемента представлен в таблице</w:t>
            </w:r>
            <w:r w:rsidRPr="00821185">
              <w:rPr>
                <w:b/>
                <w:sz w:val="22"/>
                <w:szCs w:val="22"/>
              </w:rPr>
              <w:t xml:space="preserve"> </w:t>
            </w:r>
            <w:r w:rsidRPr="00821185">
              <w:rPr>
                <w:b/>
                <w:sz w:val="22"/>
                <w:szCs w:val="22"/>
              </w:rPr>
              <w:fldChar w:fldCharType="begin"/>
            </w:r>
            <w:r w:rsidRPr="00821185">
              <w:rPr>
                <w:b/>
                <w:sz w:val="22"/>
                <w:szCs w:val="22"/>
              </w:rPr>
              <w:instrText xml:space="preserve"> REF _Ref509318715 \h  \* MERGEFORMAT </w:instrText>
            </w:r>
            <w:r w:rsidRPr="00821185">
              <w:rPr>
                <w:b/>
                <w:sz w:val="22"/>
                <w:szCs w:val="22"/>
              </w:rPr>
            </w:r>
            <w:r w:rsidRPr="00821185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rFonts w:eastAsia="Calibri"/>
                <w:b/>
                <w:noProof/>
                <w:sz w:val="22"/>
                <w:szCs w:val="22"/>
              </w:rPr>
              <w:t>30</w:t>
            </w:r>
            <w:r w:rsidRPr="00821185">
              <w:rPr>
                <w:b/>
                <w:sz w:val="22"/>
                <w:szCs w:val="22"/>
              </w:rPr>
              <w:fldChar w:fldCharType="end"/>
            </w:r>
            <w:r w:rsidRPr="00821185">
              <w:rPr>
                <w:sz w:val="22"/>
                <w:szCs w:val="22"/>
              </w:rPr>
              <w:t>.</w:t>
            </w:r>
          </w:p>
        </w:tc>
      </w:tr>
      <w:tr w:rsidR="00821185" w:rsidRPr="00821185" w14:paraId="27A936D8" w14:textId="77777777" w:rsidTr="009167E8">
        <w:trPr>
          <w:trHeight w:val="283"/>
        </w:trPr>
        <w:tc>
          <w:tcPr>
            <w:tcW w:w="9532" w:type="dxa"/>
            <w:gridSpan w:val="6"/>
            <w:shd w:val="clear" w:color="auto" w:fill="auto"/>
          </w:tcPr>
          <w:p w14:paraId="08FB319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Реквизиты конфиденциальности</w:t>
            </w:r>
          </w:p>
        </w:tc>
      </w:tr>
      <w:tr w:rsidR="00821185" w:rsidRPr="00821185" w14:paraId="386D1A7A" w14:textId="77777777" w:rsidTr="009167E8">
        <w:trPr>
          <w:trHeight w:val="283"/>
        </w:trPr>
        <w:tc>
          <w:tcPr>
            <w:tcW w:w="1796" w:type="dxa"/>
            <w:shd w:val="clear" w:color="auto" w:fill="auto"/>
          </w:tcPr>
          <w:p w14:paraId="21A9D04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Реквизиты конфиденциальности</w:t>
            </w:r>
          </w:p>
        </w:tc>
        <w:tc>
          <w:tcPr>
            <w:tcW w:w="1837" w:type="dxa"/>
            <w:shd w:val="clear" w:color="auto" w:fill="auto"/>
          </w:tcPr>
          <w:p w14:paraId="0AA800C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Secure</w:t>
            </w:r>
          </w:p>
        </w:tc>
        <w:tc>
          <w:tcPr>
            <w:tcW w:w="708" w:type="dxa"/>
            <w:shd w:val="clear" w:color="auto" w:fill="auto"/>
          </w:tcPr>
          <w:p w14:paraId="6A32D7B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C</w:t>
            </w:r>
          </w:p>
        </w:tc>
        <w:tc>
          <w:tcPr>
            <w:tcW w:w="1131" w:type="dxa"/>
            <w:shd w:val="clear" w:color="auto" w:fill="auto"/>
          </w:tcPr>
          <w:p w14:paraId="3B89EAD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tSecure</w:t>
            </w:r>
          </w:p>
        </w:tc>
        <w:tc>
          <w:tcPr>
            <w:tcW w:w="848" w:type="dxa"/>
            <w:shd w:val="clear" w:color="auto" w:fill="auto"/>
          </w:tcPr>
          <w:p w14:paraId="350254F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3212" w:type="dxa"/>
            <w:shd w:val="clear" w:color="auto" w:fill="auto"/>
          </w:tcPr>
          <w:p w14:paraId="3581E63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Блок </w:t>
            </w:r>
            <w:r w:rsidRPr="00821185">
              <w:rPr>
                <w:iCs/>
                <w:sz w:val="22"/>
                <w:szCs w:val="22"/>
              </w:rPr>
              <w:t xml:space="preserve">обязателен для заполнения для документов, имеющих </w:t>
            </w:r>
            <w:r w:rsidRPr="00821185">
              <w:rPr>
                <w:sz w:val="22"/>
                <w:szCs w:val="22"/>
              </w:rPr>
              <w:t xml:space="preserve">код уровня </w:t>
            </w:r>
            <w:r w:rsidRPr="00821185">
              <w:rPr>
                <w:iCs/>
                <w:sz w:val="22"/>
                <w:szCs w:val="22"/>
              </w:rPr>
              <w:t>конфиденциальности (</w:t>
            </w:r>
            <w:r w:rsidRPr="00821185">
              <w:rPr>
                <w:iCs/>
                <w:sz w:val="22"/>
                <w:szCs w:val="22"/>
                <w:lang w:val="en-US"/>
              </w:rPr>
              <w:t>Secure</w:t>
            </w:r>
            <w:r w:rsidRPr="00821185">
              <w:rPr>
                <w:iCs/>
                <w:sz w:val="22"/>
                <w:szCs w:val="22"/>
              </w:rPr>
              <w:t>.</w:t>
            </w:r>
            <w:r w:rsidRPr="00821185">
              <w:rPr>
                <w:iCs/>
                <w:sz w:val="22"/>
                <w:szCs w:val="22"/>
                <w:lang w:val="en-US"/>
              </w:rPr>
              <w:t>Level</w:t>
            </w:r>
            <w:r w:rsidRPr="00821185">
              <w:rPr>
                <w:iCs/>
                <w:sz w:val="22"/>
                <w:szCs w:val="22"/>
              </w:rPr>
              <w:t>), отличный от нуля.</w:t>
            </w:r>
          </w:p>
          <w:p w14:paraId="536A849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821185">
              <w:rPr>
                <w:b/>
                <w:sz w:val="22"/>
                <w:szCs w:val="22"/>
              </w:rPr>
              <w:fldChar w:fldCharType="begin"/>
            </w:r>
            <w:r w:rsidRPr="00821185">
              <w:rPr>
                <w:b/>
                <w:sz w:val="22"/>
                <w:szCs w:val="22"/>
              </w:rPr>
              <w:instrText xml:space="preserve"> REF _Ref506462134 \h  \* MERGEFORMAT </w:instrText>
            </w:r>
            <w:r w:rsidRPr="00821185">
              <w:rPr>
                <w:b/>
                <w:sz w:val="22"/>
                <w:szCs w:val="22"/>
              </w:rPr>
            </w:r>
            <w:r w:rsidRPr="00821185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b/>
                <w:noProof/>
                <w:sz w:val="22"/>
                <w:szCs w:val="22"/>
              </w:rPr>
              <w:t>32</w:t>
            </w:r>
            <w:r w:rsidRPr="00821185">
              <w:rPr>
                <w:b/>
                <w:sz w:val="22"/>
                <w:szCs w:val="22"/>
              </w:rPr>
              <w:fldChar w:fldCharType="end"/>
            </w:r>
            <w:r w:rsidRPr="00821185">
              <w:rPr>
                <w:sz w:val="22"/>
                <w:szCs w:val="22"/>
              </w:rPr>
              <w:t>.</w:t>
            </w:r>
          </w:p>
        </w:tc>
      </w:tr>
      <w:tr w:rsidR="00821185" w:rsidRPr="00821185" w14:paraId="521EF387" w14:textId="77777777" w:rsidTr="009167E8">
        <w:trPr>
          <w:trHeight w:val="283"/>
        </w:trPr>
        <w:tc>
          <w:tcPr>
            <w:tcW w:w="9532" w:type="dxa"/>
            <w:gridSpan w:val="6"/>
            <w:shd w:val="clear" w:color="auto" w:fill="auto"/>
          </w:tcPr>
          <w:p w14:paraId="4C9D85B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b/>
                <w:sz w:val="22"/>
                <w:szCs w:val="22"/>
                <w:lang w:val="en-US"/>
              </w:rPr>
            </w:pPr>
            <w:r w:rsidRPr="00821185">
              <w:rPr>
                <w:b/>
                <w:sz w:val="22"/>
                <w:szCs w:val="22"/>
                <w:lang w:val="en-US"/>
              </w:rPr>
              <w:t>Подписи</w:t>
            </w:r>
          </w:p>
        </w:tc>
      </w:tr>
      <w:tr w:rsidR="00821185" w:rsidRPr="00821185" w14:paraId="33F7EBA3" w14:textId="77777777" w:rsidTr="009167E8">
        <w:trPr>
          <w:trHeight w:val="283"/>
        </w:trPr>
        <w:tc>
          <w:tcPr>
            <w:tcW w:w="1796" w:type="dxa"/>
            <w:shd w:val="clear" w:color="auto" w:fill="auto"/>
          </w:tcPr>
          <w:p w14:paraId="0871512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Подписи</w:t>
            </w:r>
          </w:p>
        </w:tc>
        <w:tc>
          <w:tcPr>
            <w:tcW w:w="1837" w:type="dxa"/>
            <w:shd w:val="clear" w:color="auto" w:fill="auto"/>
          </w:tcPr>
          <w:p w14:paraId="7E43B14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Signature</w:t>
            </w:r>
          </w:p>
        </w:tc>
        <w:tc>
          <w:tcPr>
            <w:tcW w:w="708" w:type="dxa"/>
            <w:shd w:val="clear" w:color="auto" w:fill="auto"/>
          </w:tcPr>
          <w:p w14:paraId="05F464F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C</w:t>
            </w:r>
          </w:p>
        </w:tc>
        <w:tc>
          <w:tcPr>
            <w:tcW w:w="1131" w:type="dxa"/>
            <w:shd w:val="clear" w:color="auto" w:fill="auto"/>
          </w:tcPr>
          <w:p w14:paraId="0BD1CA2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tSignature</w:t>
            </w:r>
          </w:p>
        </w:tc>
        <w:tc>
          <w:tcPr>
            <w:tcW w:w="848" w:type="dxa"/>
            <w:shd w:val="clear" w:color="auto" w:fill="auto"/>
          </w:tcPr>
          <w:p w14:paraId="0A45B22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212" w:type="dxa"/>
            <w:shd w:val="clear" w:color="auto" w:fill="auto"/>
          </w:tcPr>
          <w:p w14:paraId="2ED1716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821185">
              <w:rPr>
                <w:b/>
                <w:sz w:val="22"/>
                <w:szCs w:val="22"/>
              </w:rPr>
              <w:fldChar w:fldCharType="begin"/>
            </w:r>
            <w:r w:rsidRPr="00821185">
              <w:rPr>
                <w:b/>
                <w:sz w:val="22"/>
                <w:szCs w:val="22"/>
              </w:rPr>
              <w:instrText xml:space="preserve"> REF _Ref506460202 \h  \* MERGEFORMAT </w:instrText>
            </w:r>
            <w:r w:rsidRPr="00821185">
              <w:rPr>
                <w:b/>
                <w:sz w:val="22"/>
                <w:szCs w:val="22"/>
              </w:rPr>
            </w:r>
            <w:r w:rsidRPr="00821185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b/>
                <w:noProof/>
                <w:sz w:val="22"/>
                <w:szCs w:val="22"/>
              </w:rPr>
              <w:t>33</w:t>
            </w:r>
            <w:r w:rsidRPr="00821185">
              <w:rPr>
                <w:b/>
                <w:sz w:val="22"/>
                <w:szCs w:val="22"/>
              </w:rPr>
              <w:fldChar w:fldCharType="end"/>
            </w:r>
            <w:r w:rsidRPr="00821185">
              <w:rPr>
                <w:sz w:val="22"/>
                <w:szCs w:val="22"/>
              </w:rPr>
              <w:t>.</w:t>
            </w:r>
          </w:p>
        </w:tc>
      </w:tr>
    </w:tbl>
    <w:p w14:paraId="7292807A" w14:textId="77777777" w:rsidR="009167E8" w:rsidRPr="000B08DE" w:rsidRDefault="009167E8" w:rsidP="009167E8">
      <w:pPr>
        <w:pStyle w:val="32"/>
        <w:spacing w:after="120"/>
        <w:ind w:left="1417" w:hanging="737"/>
        <w:rPr>
          <w:highlight w:val="green"/>
        </w:rPr>
      </w:pPr>
      <w:bookmarkStart w:id="409" w:name="_Toc506562121"/>
      <w:bookmarkStart w:id="410" w:name="_Toc6839864"/>
      <w:bookmarkStart w:id="411" w:name="_Toc12898085"/>
      <w:bookmarkStart w:id="412" w:name="_Toc506562137"/>
      <w:bookmarkStart w:id="413" w:name="_Toc6839873"/>
      <w:bookmarkStart w:id="414" w:name="_Toc499621483"/>
      <w:bookmarkStart w:id="415" w:name="OLE_LINK3"/>
      <w:bookmarkStart w:id="416" w:name="OLE_LINK4"/>
      <w:bookmarkEnd w:id="408"/>
      <w:r w:rsidRPr="000B08DE">
        <w:rPr>
          <w:highlight w:val="green"/>
        </w:rPr>
        <w:t>Описание комплексного типа «</w:t>
      </w:r>
      <w:r w:rsidRPr="000B08DE">
        <w:rPr>
          <w:highlight w:val="green"/>
          <w:lang w:val="en-US"/>
        </w:rPr>
        <w:t>tInfTOFK</w:t>
      </w:r>
      <w:r w:rsidRPr="000B08DE">
        <w:rPr>
          <w:highlight w:val="green"/>
        </w:rPr>
        <w:t>»</w:t>
      </w:r>
      <w:bookmarkEnd w:id="409"/>
      <w:bookmarkEnd w:id="410"/>
      <w:bookmarkEnd w:id="411"/>
    </w:p>
    <w:p w14:paraId="7957B8B6" w14:textId="77777777" w:rsidR="009167E8" w:rsidRPr="00DB4819" w:rsidRDefault="009167E8" w:rsidP="009167E8">
      <w:pPr>
        <w:pStyle w:val="EBNormal0"/>
        <w:spacing w:before="60" w:after="120"/>
        <w:ind w:left="0" w:right="0"/>
        <w:contextualSpacing w:val="0"/>
        <w:rPr>
          <w:rFonts w:ascii="Times New Roman" w:hAnsi="Times New Roman"/>
          <w:sz w:val="24"/>
        </w:rPr>
      </w:pPr>
      <w:r w:rsidRPr="00DB4819">
        <w:rPr>
          <w:rFonts w:ascii="Times New Roman" w:hAnsi="Times New Roman"/>
          <w:sz w:val="24"/>
        </w:rPr>
        <w:t>Описание комплексного типа «</w:t>
      </w:r>
      <w:r w:rsidRPr="00DB4819">
        <w:rPr>
          <w:rFonts w:ascii="Times New Roman" w:hAnsi="Times New Roman"/>
          <w:sz w:val="24"/>
          <w:lang w:val="en-US"/>
        </w:rPr>
        <w:t>tInfTOFK</w:t>
      </w:r>
      <w:r w:rsidRPr="00DB4819">
        <w:rPr>
          <w:rFonts w:ascii="Times New Roman" w:hAnsi="Times New Roman"/>
          <w:sz w:val="24"/>
        </w:rPr>
        <w:t>» блока «Данные ОрФК».</w:t>
      </w:r>
    </w:p>
    <w:bookmarkStart w:id="417" w:name="_Ref506549511"/>
    <w:p w14:paraId="355609A4" w14:textId="77777777" w:rsidR="009167E8" w:rsidRPr="00DB4819" w:rsidRDefault="009167E8" w:rsidP="006B5AC3">
      <w:pPr>
        <w:pStyle w:val="af6"/>
        <w:keepNext/>
        <w:numPr>
          <w:ilvl w:val="0"/>
          <w:numId w:val="69"/>
        </w:numPr>
        <w:tabs>
          <w:tab w:val="left" w:pos="993"/>
        </w:tabs>
        <w:spacing w:before="120"/>
        <w:ind w:left="425" w:hanging="357"/>
        <w:rPr>
          <w:sz w:val="24"/>
          <w:szCs w:val="24"/>
        </w:rPr>
      </w:pPr>
      <w:r w:rsidRPr="00DB4819">
        <w:rPr>
          <w:sz w:val="24"/>
          <w:szCs w:val="24"/>
        </w:rPr>
        <w:fldChar w:fldCharType="begin"/>
      </w:r>
      <w:r w:rsidRPr="00DB4819">
        <w:rPr>
          <w:sz w:val="24"/>
          <w:szCs w:val="24"/>
        </w:rPr>
        <w:instrText xml:space="preserve"> SEQ Таблица \* ARABIC </w:instrText>
      </w:r>
      <w:r w:rsidRPr="00DB4819">
        <w:rPr>
          <w:sz w:val="24"/>
          <w:szCs w:val="24"/>
        </w:rPr>
        <w:fldChar w:fldCharType="separate"/>
      </w:r>
      <w:bookmarkStart w:id="418" w:name="_Ref506460216"/>
      <w:r w:rsidR="00B46E2A">
        <w:rPr>
          <w:noProof/>
          <w:sz w:val="24"/>
          <w:szCs w:val="24"/>
        </w:rPr>
        <w:t>29</w:t>
      </w:r>
      <w:bookmarkEnd w:id="418"/>
      <w:r w:rsidRPr="00DB4819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. </w:t>
      </w:r>
      <w:r w:rsidRPr="00DB4819">
        <w:rPr>
          <w:sz w:val="24"/>
          <w:szCs w:val="24"/>
        </w:rPr>
        <w:t>Описание комплексного типа «</w:t>
      </w:r>
      <w:r w:rsidRPr="00DB4819">
        <w:rPr>
          <w:sz w:val="24"/>
          <w:szCs w:val="24"/>
          <w:lang w:val="en-US"/>
        </w:rPr>
        <w:t>tInfTOFK</w:t>
      </w:r>
      <w:r w:rsidRPr="00DB4819">
        <w:rPr>
          <w:sz w:val="24"/>
          <w:szCs w:val="24"/>
        </w:rPr>
        <w:t>»</w:t>
      </w:r>
      <w:bookmarkEnd w:id="417"/>
    </w:p>
    <w:tbl>
      <w:tblPr>
        <w:tblW w:w="5106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49"/>
        <w:gridCol w:w="1778"/>
        <w:gridCol w:w="686"/>
        <w:gridCol w:w="1232"/>
        <w:gridCol w:w="1045"/>
        <w:gridCol w:w="3119"/>
      </w:tblGrid>
      <w:tr w:rsidR="009167E8" w:rsidRPr="00DB4819" w14:paraId="268A4983" w14:textId="77777777" w:rsidTr="009167E8">
        <w:trPr>
          <w:tblHeader/>
        </w:trPr>
        <w:tc>
          <w:tcPr>
            <w:tcW w:w="1750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40BCA53B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DB4819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1778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201B9B4E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DB4819">
              <w:rPr>
                <w:b/>
                <w:sz w:val="22"/>
              </w:rPr>
              <w:t>Сокращенное наименование (код) элемента</w:t>
            </w:r>
          </w:p>
        </w:tc>
        <w:tc>
          <w:tcPr>
            <w:tcW w:w="686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5E21D521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DB4819">
              <w:rPr>
                <w:b/>
                <w:sz w:val="22"/>
              </w:rPr>
              <w:t>Тип</w:t>
            </w:r>
          </w:p>
        </w:tc>
        <w:tc>
          <w:tcPr>
            <w:tcW w:w="1232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52FA2C01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DB4819">
              <w:rPr>
                <w:b/>
                <w:sz w:val="22"/>
              </w:rPr>
              <w:t>Формат элемента</w:t>
            </w:r>
          </w:p>
        </w:tc>
        <w:tc>
          <w:tcPr>
            <w:tcW w:w="1045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6276F41C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DB4819">
              <w:rPr>
                <w:b/>
                <w:sz w:val="22"/>
              </w:rPr>
              <w:t>Обязательность</w:t>
            </w:r>
          </w:p>
        </w:tc>
        <w:tc>
          <w:tcPr>
            <w:tcW w:w="3119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087FB689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DB4819">
              <w:rPr>
                <w:b/>
                <w:sz w:val="22"/>
              </w:rPr>
              <w:t>Дополнительная информация</w:t>
            </w:r>
          </w:p>
        </w:tc>
      </w:tr>
      <w:tr w:rsidR="009167E8" w:rsidRPr="00DB4819" w14:paraId="46BE8C14" w14:textId="77777777" w:rsidTr="009167E8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2232F2B8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DB4819">
              <w:rPr>
                <w:sz w:val="22"/>
              </w:rPr>
              <w:t>Наименование ОрФК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1796454D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r w:rsidRPr="00DB4819">
              <w:rPr>
                <w:sz w:val="22"/>
                <w:lang w:val="en-US"/>
              </w:rPr>
              <w:t>Name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7AED673F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DB4819">
              <w:rPr>
                <w:sz w:val="22"/>
              </w:rPr>
              <w:t>П</w:t>
            </w: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009ED8A6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r w:rsidRPr="00DB4819">
              <w:rPr>
                <w:sz w:val="22"/>
                <w:lang w:val="en-US"/>
              </w:rPr>
              <w:t>T(1-</w:t>
            </w:r>
            <w:r w:rsidRPr="00DB4819">
              <w:rPr>
                <w:sz w:val="22"/>
              </w:rPr>
              <w:t>2000</w:t>
            </w:r>
            <w:r w:rsidRPr="00DB4819">
              <w:rPr>
                <w:sz w:val="22"/>
                <w:lang w:val="en-US"/>
              </w:rPr>
              <w:t>)</w:t>
            </w:r>
          </w:p>
        </w:tc>
        <w:tc>
          <w:tcPr>
            <w:tcW w:w="1045" w:type="dxa"/>
            <w:shd w:val="clear" w:color="auto" w:fill="auto"/>
            <w:tcMar>
              <w:left w:w="28" w:type="dxa"/>
              <w:right w:w="28" w:type="dxa"/>
            </w:tcMar>
          </w:tcPr>
          <w:p w14:paraId="68E9F60D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DB4819">
              <w:rPr>
                <w:sz w:val="22"/>
              </w:rPr>
              <w:t>О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</w:tcPr>
          <w:p w14:paraId="72912ED5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DB4819">
              <w:rPr>
                <w:sz w:val="22"/>
              </w:rPr>
              <w:t>Поле заполняется в соответствии с централизованным справочником ФК.</w:t>
            </w:r>
          </w:p>
        </w:tc>
      </w:tr>
      <w:tr w:rsidR="009167E8" w:rsidRPr="00DB4819" w14:paraId="328C5286" w14:textId="77777777" w:rsidTr="009167E8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1710A7EC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DB4819">
              <w:rPr>
                <w:sz w:val="22"/>
                <w:szCs w:val="22"/>
              </w:rPr>
              <w:t xml:space="preserve">Код по </w:t>
            </w:r>
            <w:r w:rsidRPr="00DB4819">
              <w:rPr>
                <w:sz w:val="22"/>
              </w:rPr>
              <w:t>ОКПО ОрФК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7506B53D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r w:rsidRPr="00DB4819">
              <w:rPr>
                <w:sz w:val="22"/>
              </w:rPr>
              <w:t>O</w:t>
            </w:r>
            <w:r w:rsidRPr="00DB4819">
              <w:rPr>
                <w:sz w:val="22"/>
                <w:lang w:val="en-US"/>
              </w:rPr>
              <w:t>KPO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1D63E152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DB4819">
              <w:rPr>
                <w:sz w:val="22"/>
              </w:rPr>
              <w:t>П</w:t>
            </w: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1BC7B985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r w:rsidRPr="00DB4819">
              <w:rPr>
                <w:sz w:val="22"/>
                <w:lang w:val="en-US"/>
              </w:rPr>
              <w:t>T(</w:t>
            </w:r>
            <w:r w:rsidRPr="00DB4819">
              <w:rPr>
                <w:sz w:val="22"/>
              </w:rPr>
              <w:t>8</w:t>
            </w:r>
            <w:r w:rsidRPr="00DB4819">
              <w:rPr>
                <w:sz w:val="22"/>
                <w:lang w:val="en-US"/>
              </w:rPr>
              <w:t>)</w:t>
            </w:r>
          </w:p>
        </w:tc>
        <w:tc>
          <w:tcPr>
            <w:tcW w:w="1045" w:type="dxa"/>
            <w:shd w:val="clear" w:color="auto" w:fill="auto"/>
            <w:tcMar>
              <w:left w:w="28" w:type="dxa"/>
              <w:right w:w="28" w:type="dxa"/>
            </w:tcMar>
          </w:tcPr>
          <w:p w14:paraId="5824D5AB" w14:textId="42D3BD4C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B66C4B">
              <w:rPr>
                <w:sz w:val="22"/>
                <w:highlight w:val="green"/>
              </w:rPr>
              <w:t>Н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</w:tcPr>
          <w:p w14:paraId="36D833FF" w14:textId="4CB4E682" w:rsidR="001E3ADF" w:rsidRPr="001E3ADF" w:rsidRDefault="009167E8" w:rsidP="001E3ADF">
            <w:pPr>
              <w:pStyle w:val="affffff0"/>
              <w:spacing w:before="60" w:after="60"/>
              <w:ind w:left="57" w:right="57" w:firstLine="0"/>
              <w:rPr>
                <w:sz w:val="22"/>
              </w:rPr>
            </w:pPr>
            <w:r w:rsidRPr="00DB4819">
              <w:rPr>
                <w:sz w:val="22"/>
              </w:rPr>
              <w:t>Ука</w:t>
            </w:r>
            <w:r>
              <w:rPr>
                <w:sz w:val="22"/>
              </w:rPr>
              <w:t>зывается код по ОКПО органа ФК.</w:t>
            </w:r>
            <w:r w:rsidR="001E3ADF">
              <w:t xml:space="preserve"> </w:t>
            </w:r>
          </w:p>
          <w:p w14:paraId="7FA9DCE6" w14:textId="73458F9E" w:rsidR="009167E8" w:rsidRPr="00DB4819" w:rsidRDefault="001E3ADF" w:rsidP="001E3ADF">
            <w:pPr>
              <w:pStyle w:val="affffff0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1E3ADF">
              <w:rPr>
                <w:sz w:val="22"/>
                <w:highlight w:val="green"/>
              </w:rPr>
              <w:lastRenderedPageBreak/>
              <w:t xml:space="preserve">Не обязательно к заполнению при передаче из Компонента КС ПУР ЭБ в </w:t>
            </w:r>
            <w:r w:rsidR="001C1C81">
              <w:rPr>
                <w:sz w:val="22"/>
                <w:highlight w:val="green"/>
              </w:rPr>
              <w:t xml:space="preserve">ППО </w:t>
            </w:r>
            <w:r w:rsidRPr="001E3ADF">
              <w:rPr>
                <w:sz w:val="22"/>
                <w:highlight w:val="green"/>
              </w:rPr>
              <w:t>АСФК. В остальных случаях обязательно для заполнения.</w:t>
            </w:r>
          </w:p>
        </w:tc>
      </w:tr>
      <w:tr w:rsidR="009167E8" w:rsidRPr="00DB4819" w14:paraId="2ED2D2BF" w14:textId="77777777" w:rsidTr="009167E8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4C46B8F8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DB4819">
              <w:rPr>
                <w:sz w:val="22"/>
              </w:rPr>
              <w:lastRenderedPageBreak/>
              <w:t>Код ОрФК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5032D736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r w:rsidRPr="00DB4819">
              <w:rPr>
                <w:sz w:val="22"/>
                <w:lang w:val="en-US"/>
              </w:rPr>
              <w:t>Kod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497719A5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DB4819">
              <w:rPr>
                <w:sz w:val="22"/>
              </w:rPr>
              <w:t>П</w:t>
            </w: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791F9F69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r w:rsidRPr="00DB4819">
              <w:rPr>
                <w:sz w:val="22"/>
                <w:lang w:val="en-US"/>
              </w:rPr>
              <w:t>T(</w:t>
            </w:r>
            <w:r w:rsidRPr="00DB4819">
              <w:rPr>
                <w:sz w:val="22"/>
              </w:rPr>
              <w:t>4</w:t>
            </w:r>
            <w:r w:rsidRPr="00DB4819">
              <w:rPr>
                <w:sz w:val="22"/>
                <w:lang w:val="en-US"/>
              </w:rPr>
              <w:t>)</w:t>
            </w:r>
          </w:p>
        </w:tc>
        <w:tc>
          <w:tcPr>
            <w:tcW w:w="1045" w:type="dxa"/>
            <w:shd w:val="clear" w:color="auto" w:fill="auto"/>
            <w:tcMar>
              <w:left w:w="28" w:type="dxa"/>
              <w:right w:w="28" w:type="dxa"/>
            </w:tcMar>
          </w:tcPr>
          <w:p w14:paraId="4D33827E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DB4819">
              <w:rPr>
                <w:sz w:val="22"/>
              </w:rPr>
              <w:t>О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</w:tcPr>
          <w:p w14:paraId="4C2205A6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DB4819">
              <w:rPr>
                <w:sz w:val="22"/>
              </w:rPr>
              <w:t>Указывается код по КОФК органа ФК.</w:t>
            </w:r>
          </w:p>
          <w:p w14:paraId="503F7E08" w14:textId="77777777" w:rsidR="009167E8" w:rsidRPr="00DB4819" w:rsidRDefault="009167E8" w:rsidP="009167E8">
            <w:pPr>
              <w:pStyle w:val="affffff0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DB4819">
              <w:rPr>
                <w:sz w:val="22"/>
              </w:rPr>
              <w:t xml:space="preserve">Заполняется в соответствии с централизованным справочником ФК. </w:t>
            </w:r>
          </w:p>
        </w:tc>
      </w:tr>
    </w:tbl>
    <w:p w14:paraId="49178BAE" w14:textId="77777777" w:rsidR="00821185" w:rsidRPr="00821185" w:rsidRDefault="00821185" w:rsidP="00626709">
      <w:pPr>
        <w:pStyle w:val="32"/>
        <w:spacing w:after="120"/>
        <w:ind w:left="1417" w:hanging="737"/>
      </w:pPr>
      <w:bookmarkStart w:id="419" w:name="_Toc12898086"/>
      <w:r w:rsidRPr="00821185">
        <w:t>Описание комплексного типа «tInfOperation»</w:t>
      </w:r>
      <w:bookmarkEnd w:id="412"/>
      <w:bookmarkEnd w:id="413"/>
      <w:bookmarkEnd w:id="419"/>
    </w:p>
    <w:p w14:paraId="27566648" w14:textId="77777777" w:rsidR="00821185" w:rsidRPr="00821185" w:rsidRDefault="00821185" w:rsidP="00821185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821185">
        <w:rPr>
          <w:sz w:val="24"/>
          <w:szCs w:val="24"/>
        </w:rPr>
        <w:t>Описание комплексного типа «tInfOperation» блока «Информация об операции».</w:t>
      </w:r>
    </w:p>
    <w:p w14:paraId="389EAA5A" w14:textId="501AEF6B" w:rsidR="00821185" w:rsidRPr="00821185" w:rsidRDefault="00821185" w:rsidP="00821185">
      <w:pPr>
        <w:pStyle w:val="OTRNameTable"/>
        <w:tabs>
          <w:tab w:val="clear" w:pos="284"/>
          <w:tab w:val="num" w:pos="993"/>
        </w:tabs>
        <w:ind w:left="425" w:hanging="357"/>
      </w:pPr>
      <w:r w:rsidRPr="00821185">
        <w:fldChar w:fldCharType="begin"/>
      </w:r>
      <w:r w:rsidRPr="00821185">
        <w:instrText xml:space="preserve"> </w:instrText>
      </w:r>
      <w:r w:rsidRPr="00821185">
        <w:rPr>
          <w:lang w:val="en-US"/>
        </w:rPr>
        <w:instrText>SEQ</w:instrText>
      </w:r>
      <w:r w:rsidRPr="00821185">
        <w:instrText xml:space="preserve"> Таблица \* </w:instrText>
      </w:r>
      <w:r w:rsidRPr="00821185">
        <w:rPr>
          <w:lang w:val="en-US"/>
        </w:rPr>
        <w:instrText>ARABIC</w:instrText>
      </w:r>
      <w:r w:rsidRPr="00821185">
        <w:instrText xml:space="preserve"> </w:instrText>
      </w:r>
      <w:r w:rsidRPr="00821185">
        <w:fldChar w:fldCharType="separate"/>
      </w:r>
      <w:bookmarkStart w:id="420" w:name="_Ref509318715"/>
      <w:r w:rsidR="00B46E2A">
        <w:rPr>
          <w:noProof/>
          <w:lang w:val="en-US"/>
        </w:rPr>
        <w:t>30</w:t>
      </w:r>
      <w:bookmarkEnd w:id="420"/>
      <w:r w:rsidRPr="00821185">
        <w:fldChar w:fldCharType="end"/>
      </w:r>
      <w:r w:rsidR="00730BDA">
        <w:t>.</w:t>
      </w:r>
      <w:r w:rsidRPr="00821185">
        <w:t xml:space="preserve"> Описание комплексного типа «tInfOperation»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3"/>
        <w:gridCol w:w="1554"/>
        <w:gridCol w:w="846"/>
        <w:gridCol w:w="1271"/>
        <w:gridCol w:w="1131"/>
        <w:gridCol w:w="2965"/>
      </w:tblGrid>
      <w:tr w:rsidR="00821185" w:rsidRPr="00821185" w14:paraId="6623922A" w14:textId="77777777" w:rsidTr="00B66C4B">
        <w:trPr>
          <w:cantSplit/>
          <w:trHeight w:val="282"/>
          <w:tblHeader/>
        </w:trPr>
        <w:tc>
          <w:tcPr>
            <w:tcW w:w="942" w:type="pct"/>
            <w:shd w:val="clear" w:color="auto" w:fill="B2B2B2"/>
            <w:vAlign w:val="center"/>
          </w:tcPr>
          <w:p w14:paraId="39FA2280" w14:textId="77777777" w:rsidR="00821185" w:rsidRPr="00821185" w:rsidRDefault="00821185" w:rsidP="0082118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21185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12" w:type="pct"/>
            <w:shd w:val="clear" w:color="auto" w:fill="B2B2B2"/>
            <w:vAlign w:val="center"/>
          </w:tcPr>
          <w:p w14:paraId="4C0A603E" w14:textId="77777777" w:rsidR="00821185" w:rsidRPr="00821185" w:rsidRDefault="00821185" w:rsidP="0082118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21185">
              <w:rPr>
                <w:b/>
                <w:bCs/>
                <w:sz w:val="22"/>
                <w:szCs w:val="22"/>
              </w:rPr>
              <w:t>Текущий элемент/ атрибут</w:t>
            </w:r>
          </w:p>
        </w:tc>
        <w:tc>
          <w:tcPr>
            <w:tcW w:w="442" w:type="pct"/>
            <w:shd w:val="clear" w:color="auto" w:fill="B2B2B2"/>
            <w:vAlign w:val="center"/>
          </w:tcPr>
          <w:p w14:paraId="451AF8E6" w14:textId="77777777" w:rsidR="00821185" w:rsidRPr="00821185" w:rsidRDefault="00821185" w:rsidP="0082118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664" w:type="pct"/>
            <w:shd w:val="clear" w:color="auto" w:fill="B2B2B2"/>
            <w:vAlign w:val="center"/>
          </w:tcPr>
          <w:p w14:paraId="36CB693F" w14:textId="77777777" w:rsidR="00821185" w:rsidRPr="00821185" w:rsidRDefault="00821185" w:rsidP="0082118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3491599F" w14:textId="77777777" w:rsidR="00821185" w:rsidRPr="00821185" w:rsidRDefault="00821185" w:rsidP="0082118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21185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550" w:type="pct"/>
            <w:shd w:val="clear" w:color="auto" w:fill="B2B2B2"/>
            <w:vAlign w:val="center"/>
          </w:tcPr>
          <w:p w14:paraId="47280A65" w14:textId="77777777" w:rsidR="00821185" w:rsidRPr="00821185" w:rsidRDefault="00821185" w:rsidP="0082118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21185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821185" w:rsidRPr="00821185" w14:paraId="63ADB240" w14:textId="77777777" w:rsidTr="00B66C4B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7DAB4E6A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tInfOperation</w:t>
            </w:r>
          </w:p>
        </w:tc>
        <w:tc>
          <w:tcPr>
            <w:tcW w:w="812" w:type="pct"/>
            <w:shd w:val="clear" w:color="auto" w:fill="auto"/>
          </w:tcPr>
          <w:p w14:paraId="2FEC2DB2" w14:textId="77777777" w:rsidR="00821185" w:rsidRPr="00821185" w:rsidRDefault="00821185" w:rsidP="00821185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t>InfOperationItem</w:t>
            </w:r>
          </w:p>
        </w:tc>
        <w:tc>
          <w:tcPr>
            <w:tcW w:w="442" w:type="pct"/>
            <w:shd w:val="clear" w:color="auto" w:fill="auto"/>
          </w:tcPr>
          <w:p w14:paraId="12A1E2CE" w14:textId="77777777" w:rsidR="00821185" w:rsidRPr="00821185" w:rsidRDefault="00821185" w:rsidP="0082118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С</w:t>
            </w:r>
          </w:p>
        </w:tc>
        <w:tc>
          <w:tcPr>
            <w:tcW w:w="664" w:type="pct"/>
            <w:shd w:val="clear" w:color="auto" w:fill="auto"/>
          </w:tcPr>
          <w:p w14:paraId="6786A3D8" w14:textId="77777777" w:rsidR="00821185" w:rsidRPr="00821185" w:rsidRDefault="00821185" w:rsidP="0082118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  <w:lang w:val="en-US"/>
              </w:rPr>
              <w:t>t</w:t>
            </w:r>
            <w:r w:rsidRPr="00821185">
              <w:rPr>
                <w:sz w:val="22"/>
                <w:szCs w:val="22"/>
              </w:rPr>
              <w:t>InfOperationItem</w:t>
            </w:r>
          </w:p>
        </w:tc>
        <w:tc>
          <w:tcPr>
            <w:tcW w:w="591" w:type="pct"/>
            <w:shd w:val="clear" w:color="auto" w:fill="auto"/>
          </w:tcPr>
          <w:p w14:paraId="33487959" w14:textId="77777777" w:rsidR="00821185" w:rsidRPr="00821185" w:rsidRDefault="00821185" w:rsidP="0082118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ОМ</w:t>
            </w:r>
          </w:p>
        </w:tc>
        <w:tc>
          <w:tcPr>
            <w:tcW w:w="1550" w:type="pct"/>
            <w:shd w:val="clear" w:color="auto" w:fill="auto"/>
          </w:tcPr>
          <w:p w14:paraId="7E642A0A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821185">
              <w:rPr>
                <w:b/>
                <w:sz w:val="22"/>
                <w:szCs w:val="22"/>
              </w:rPr>
              <w:fldChar w:fldCharType="begin"/>
            </w:r>
            <w:r w:rsidRPr="00821185">
              <w:rPr>
                <w:b/>
                <w:sz w:val="22"/>
                <w:szCs w:val="22"/>
              </w:rPr>
              <w:instrText xml:space="preserve"> REF _Ref506391215 \h  \* MERGEFORMAT </w:instrText>
            </w:r>
            <w:r w:rsidRPr="00821185">
              <w:rPr>
                <w:b/>
                <w:sz w:val="22"/>
                <w:szCs w:val="22"/>
              </w:rPr>
            </w:r>
            <w:r w:rsidRPr="00821185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rFonts w:eastAsia="Calibri"/>
                <w:b/>
                <w:noProof/>
                <w:sz w:val="22"/>
                <w:szCs w:val="22"/>
              </w:rPr>
              <w:t>31</w:t>
            </w:r>
            <w:r w:rsidRPr="00821185">
              <w:rPr>
                <w:b/>
                <w:sz w:val="22"/>
                <w:szCs w:val="22"/>
              </w:rPr>
              <w:fldChar w:fldCharType="end"/>
            </w:r>
            <w:r w:rsidRPr="00821185">
              <w:rPr>
                <w:sz w:val="22"/>
                <w:szCs w:val="22"/>
              </w:rPr>
              <w:t>.</w:t>
            </w:r>
          </w:p>
        </w:tc>
      </w:tr>
    </w:tbl>
    <w:p w14:paraId="199C1B64" w14:textId="77777777" w:rsidR="00821185" w:rsidRPr="002748D9" w:rsidRDefault="00821185" w:rsidP="00626709">
      <w:pPr>
        <w:pStyle w:val="32"/>
        <w:spacing w:after="120"/>
        <w:ind w:left="1417" w:hanging="737"/>
        <w:rPr>
          <w:highlight w:val="green"/>
        </w:rPr>
      </w:pPr>
      <w:bookmarkStart w:id="421" w:name="_Toc506562138"/>
      <w:bookmarkStart w:id="422" w:name="_Toc6839874"/>
      <w:bookmarkStart w:id="423" w:name="_Toc12898087"/>
      <w:r w:rsidRPr="002748D9">
        <w:rPr>
          <w:highlight w:val="green"/>
        </w:rPr>
        <w:t>Описание комплексного</w:t>
      </w:r>
      <w:r w:rsidRPr="002748D9">
        <w:rPr>
          <w:highlight w:val="green"/>
          <w:lang w:val="en-US"/>
        </w:rPr>
        <w:t xml:space="preserve"> типа </w:t>
      </w:r>
      <w:r w:rsidRPr="002748D9">
        <w:rPr>
          <w:highlight w:val="green"/>
        </w:rPr>
        <w:t>«</w:t>
      </w:r>
      <w:r w:rsidRPr="002748D9">
        <w:rPr>
          <w:sz w:val="22"/>
          <w:szCs w:val="22"/>
          <w:highlight w:val="green"/>
          <w:lang w:val="en-US"/>
        </w:rPr>
        <w:t>t</w:t>
      </w:r>
      <w:r w:rsidRPr="002748D9">
        <w:rPr>
          <w:highlight w:val="green"/>
        </w:rPr>
        <w:t>InfOperationItem»</w:t>
      </w:r>
      <w:bookmarkEnd w:id="421"/>
      <w:bookmarkEnd w:id="422"/>
      <w:bookmarkEnd w:id="423"/>
    </w:p>
    <w:p w14:paraId="14D39283" w14:textId="77777777" w:rsidR="00821185" w:rsidRPr="00821185" w:rsidRDefault="00821185" w:rsidP="00821185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821185">
        <w:rPr>
          <w:sz w:val="24"/>
          <w:szCs w:val="24"/>
        </w:rPr>
        <w:t>Описание комплексного типа «tInfOperation» блока «</w:t>
      </w:r>
      <w:r w:rsidRPr="00821185">
        <w:rPr>
          <w:sz w:val="24"/>
          <w:szCs w:val="24"/>
          <w:lang w:val="en-US"/>
        </w:rPr>
        <w:t>t</w:t>
      </w:r>
      <w:r w:rsidRPr="00821185">
        <w:rPr>
          <w:sz w:val="24"/>
          <w:szCs w:val="24"/>
        </w:rPr>
        <w:t>InfOperationItem».</w:t>
      </w:r>
    </w:p>
    <w:p w14:paraId="13A87480" w14:textId="19B8D221" w:rsidR="00821185" w:rsidRPr="00821185" w:rsidRDefault="00821185" w:rsidP="00821185">
      <w:pPr>
        <w:pStyle w:val="OTRNameTable"/>
        <w:tabs>
          <w:tab w:val="clear" w:pos="284"/>
          <w:tab w:val="left" w:pos="993"/>
        </w:tabs>
        <w:ind w:left="425" w:hanging="357"/>
      </w:pPr>
      <w:r w:rsidRPr="00821185">
        <w:fldChar w:fldCharType="begin"/>
      </w:r>
      <w:r w:rsidRPr="00821185">
        <w:instrText xml:space="preserve"> </w:instrText>
      </w:r>
      <w:r w:rsidRPr="00821185">
        <w:rPr>
          <w:lang w:val="en-US"/>
        </w:rPr>
        <w:instrText>SEQ</w:instrText>
      </w:r>
      <w:r w:rsidRPr="00821185">
        <w:instrText xml:space="preserve"> Таблица \* </w:instrText>
      </w:r>
      <w:r w:rsidRPr="00821185">
        <w:rPr>
          <w:lang w:val="en-US"/>
        </w:rPr>
        <w:instrText>ARABIC</w:instrText>
      </w:r>
      <w:r w:rsidRPr="00821185">
        <w:instrText xml:space="preserve"> </w:instrText>
      </w:r>
      <w:r w:rsidRPr="00821185">
        <w:fldChar w:fldCharType="separate"/>
      </w:r>
      <w:bookmarkStart w:id="424" w:name="_Ref506391215"/>
      <w:r w:rsidR="00B46E2A">
        <w:rPr>
          <w:noProof/>
          <w:lang w:val="en-US"/>
        </w:rPr>
        <w:t>31</w:t>
      </w:r>
      <w:bookmarkEnd w:id="424"/>
      <w:r w:rsidRPr="00821185">
        <w:fldChar w:fldCharType="end"/>
      </w:r>
      <w:r w:rsidR="00730BDA">
        <w:t>.</w:t>
      </w:r>
      <w:r w:rsidRPr="00821185">
        <w:t xml:space="preserve"> Описание комплексного типа «</w:t>
      </w:r>
      <w:r w:rsidRPr="00821185">
        <w:rPr>
          <w:lang w:val="en-US"/>
        </w:rPr>
        <w:t>t</w:t>
      </w:r>
      <w:r w:rsidRPr="00821185">
        <w:t>InfOperationItem»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1702"/>
        <w:gridCol w:w="708"/>
        <w:gridCol w:w="1133"/>
        <w:gridCol w:w="852"/>
        <w:gridCol w:w="3365"/>
      </w:tblGrid>
      <w:tr w:rsidR="00821185" w:rsidRPr="00821185" w14:paraId="091968D0" w14:textId="77777777" w:rsidTr="009167E8">
        <w:trPr>
          <w:trHeight w:val="283"/>
          <w:tblHeader/>
        </w:trPr>
        <w:tc>
          <w:tcPr>
            <w:tcW w:w="946" w:type="pct"/>
            <w:shd w:val="clear" w:color="auto" w:fill="B2B2B2"/>
            <w:vAlign w:val="center"/>
          </w:tcPr>
          <w:p w14:paraId="4089FBD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Наименование элемента</w:t>
            </w:r>
          </w:p>
        </w:tc>
        <w:tc>
          <w:tcPr>
            <w:tcW w:w="889" w:type="pct"/>
            <w:shd w:val="clear" w:color="auto" w:fill="B2B2B2"/>
            <w:vAlign w:val="center"/>
          </w:tcPr>
          <w:p w14:paraId="08900AF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370" w:type="pct"/>
            <w:shd w:val="clear" w:color="auto" w:fill="B2B2B2"/>
            <w:vAlign w:val="center"/>
          </w:tcPr>
          <w:p w14:paraId="1900F8E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Тип</w:t>
            </w:r>
          </w:p>
        </w:tc>
        <w:tc>
          <w:tcPr>
            <w:tcW w:w="592" w:type="pct"/>
            <w:shd w:val="clear" w:color="auto" w:fill="B2B2B2"/>
            <w:vAlign w:val="center"/>
          </w:tcPr>
          <w:p w14:paraId="555A5E1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Формат элемента</w:t>
            </w:r>
          </w:p>
        </w:tc>
        <w:tc>
          <w:tcPr>
            <w:tcW w:w="445" w:type="pct"/>
            <w:shd w:val="clear" w:color="auto" w:fill="B2B2B2"/>
            <w:vAlign w:val="center"/>
          </w:tcPr>
          <w:p w14:paraId="06D932F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Обязательность</w:t>
            </w:r>
          </w:p>
        </w:tc>
        <w:tc>
          <w:tcPr>
            <w:tcW w:w="1758" w:type="pct"/>
            <w:shd w:val="clear" w:color="auto" w:fill="B2B2B2"/>
            <w:vAlign w:val="center"/>
          </w:tcPr>
          <w:p w14:paraId="5585CD1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Дополнительная информация</w:t>
            </w:r>
          </w:p>
        </w:tc>
      </w:tr>
      <w:tr w:rsidR="00821185" w:rsidRPr="00821185" w14:paraId="24B9FA44" w14:textId="77777777" w:rsidTr="009167E8">
        <w:trPr>
          <w:trHeight w:val="283"/>
        </w:trPr>
        <w:tc>
          <w:tcPr>
            <w:tcW w:w="946" w:type="pct"/>
            <w:shd w:val="clear" w:color="auto" w:fill="auto"/>
          </w:tcPr>
          <w:p w14:paraId="2ED6A04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Порядковый номер строки</w:t>
            </w:r>
          </w:p>
        </w:tc>
        <w:tc>
          <w:tcPr>
            <w:tcW w:w="889" w:type="pct"/>
            <w:shd w:val="clear" w:color="auto" w:fill="auto"/>
          </w:tcPr>
          <w:p w14:paraId="7AD047F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LineNom</w:t>
            </w:r>
          </w:p>
        </w:tc>
        <w:tc>
          <w:tcPr>
            <w:tcW w:w="370" w:type="pct"/>
            <w:shd w:val="clear" w:color="auto" w:fill="auto"/>
          </w:tcPr>
          <w:p w14:paraId="2364DB9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6F481C9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t>N</w:t>
            </w:r>
            <w:r w:rsidRPr="00821185">
              <w:rPr>
                <w:sz w:val="22"/>
                <w:szCs w:val="22"/>
                <w:lang w:val="en-US"/>
              </w:rPr>
              <w:t>(1-4)</w:t>
            </w:r>
          </w:p>
        </w:tc>
        <w:tc>
          <w:tcPr>
            <w:tcW w:w="445" w:type="pct"/>
            <w:shd w:val="clear" w:color="auto" w:fill="auto"/>
          </w:tcPr>
          <w:p w14:paraId="3C7EDC8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758" w:type="pct"/>
            <w:shd w:val="clear" w:color="auto" w:fill="auto"/>
          </w:tcPr>
          <w:p w14:paraId="69DED5B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t>Указывается порядковый номер строки.</w:t>
            </w:r>
          </w:p>
        </w:tc>
      </w:tr>
      <w:tr w:rsidR="00821185" w:rsidRPr="00821185" w14:paraId="2055A345" w14:textId="77777777" w:rsidTr="009167E8">
        <w:trPr>
          <w:trHeight w:val="283"/>
        </w:trPr>
        <w:tc>
          <w:tcPr>
            <w:tcW w:w="946" w:type="pct"/>
            <w:shd w:val="clear" w:color="auto" w:fill="auto"/>
          </w:tcPr>
          <w:p w14:paraId="0DC2D74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ИГК</w:t>
            </w:r>
          </w:p>
        </w:tc>
        <w:tc>
          <w:tcPr>
            <w:tcW w:w="889" w:type="pct"/>
            <w:shd w:val="clear" w:color="auto" w:fill="auto"/>
          </w:tcPr>
          <w:p w14:paraId="06CA5B3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Id</w:t>
            </w:r>
            <w:r w:rsidRPr="00821185">
              <w:rPr>
                <w:sz w:val="22"/>
                <w:szCs w:val="22"/>
              </w:rPr>
              <w:t>C</w:t>
            </w:r>
            <w:r w:rsidRPr="00821185">
              <w:rPr>
                <w:sz w:val="22"/>
                <w:szCs w:val="22"/>
                <w:lang w:val="en-US"/>
              </w:rPr>
              <w:t>ode</w:t>
            </w:r>
            <w:r w:rsidRPr="00821185">
              <w:rPr>
                <w:sz w:val="22"/>
                <w:szCs w:val="22"/>
              </w:rPr>
              <w:t>G</w:t>
            </w:r>
            <w:r w:rsidRPr="00821185">
              <w:rPr>
                <w:sz w:val="22"/>
                <w:szCs w:val="22"/>
                <w:lang w:val="en-US"/>
              </w:rPr>
              <w:t>k</w:t>
            </w:r>
          </w:p>
        </w:tc>
        <w:tc>
          <w:tcPr>
            <w:tcW w:w="370" w:type="pct"/>
            <w:shd w:val="clear" w:color="auto" w:fill="auto"/>
          </w:tcPr>
          <w:p w14:paraId="1C1A60AB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3AFB341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</w:tcPr>
          <w:p w14:paraId="520B655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t>Т(</w:t>
            </w:r>
            <w:r w:rsidRPr="00821185">
              <w:rPr>
                <w:sz w:val="22"/>
                <w:szCs w:val="22"/>
                <w:lang w:val="en-US"/>
              </w:rPr>
              <w:t>20</w:t>
            </w:r>
            <w:r w:rsidRPr="00821185">
              <w:rPr>
                <w:sz w:val="22"/>
                <w:szCs w:val="22"/>
              </w:rPr>
              <w:t>) или</w:t>
            </w:r>
            <w:r w:rsidRPr="00821185">
              <w:rPr>
                <w:sz w:val="22"/>
                <w:szCs w:val="22"/>
                <w:lang w:val="en-US"/>
              </w:rPr>
              <w:t xml:space="preserve"> Т(25)</w:t>
            </w:r>
          </w:p>
        </w:tc>
        <w:tc>
          <w:tcPr>
            <w:tcW w:w="445" w:type="pct"/>
            <w:shd w:val="clear" w:color="auto" w:fill="auto"/>
          </w:tcPr>
          <w:p w14:paraId="1A3BEA3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758" w:type="pct"/>
            <w:shd w:val="clear" w:color="auto" w:fill="auto"/>
          </w:tcPr>
          <w:p w14:paraId="0795F70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идентификатор государственного контракта, контракта учреждения, соглашения, договора о капитальных вложениях в установленных НПА случаях.</w:t>
            </w:r>
          </w:p>
          <w:p w14:paraId="5798E9FE" w14:textId="5F436025" w:rsidR="00821185" w:rsidRPr="00821185" w:rsidRDefault="00821185" w:rsidP="00C43946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Заполняется значением 20 или 25 символов.</w:t>
            </w:r>
          </w:p>
        </w:tc>
      </w:tr>
      <w:tr w:rsidR="00821185" w:rsidRPr="00821185" w14:paraId="7B179219" w14:textId="77777777" w:rsidTr="009167E8">
        <w:trPr>
          <w:trHeight w:val="447"/>
        </w:trPr>
        <w:tc>
          <w:tcPr>
            <w:tcW w:w="946" w:type="pct"/>
            <w:shd w:val="clear" w:color="auto" w:fill="auto"/>
          </w:tcPr>
          <w:p w14:paraId="10655A6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ИНН получателя</w:t>
            </w:r>
          </w:p>
        </w:tc>
        <w:tc>
          <w:tcPr>
            <w:tcW w:w="889" w:type="pct"/>
            <w:shd w:val="clear" w:color="auto" w:fill="auto"/>
          </w:tcPr>
          <w:p w14:paraId="1B4A983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InnRcp</w:t>
            </w:r>
          </w:p>
        </w:tc>
        <w:tc>
          <w:tcPr>
            <w:tcW w:w="370" w:type="pct"/>
            <w:shd w:val="clear" w:color="auto" w:fill="auto"/>
          </w:tcPr>
          <w:p w14:paraId="17BEF5B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13E51EA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Т(1-</w:t>
            </w:r>
            <w:r w:rsidRPr="00821185">
              <w:rPr>
                <w:sz w:val="22"/>
                <w:szCs w:val="22"/>
                <w:lang w:val="en-US"/>
              </w:rPr>
              <w:t>12</w:t>
            </w:r>
            <w:r w:rsidRPr="00821185">
              <w:rPr>
                <w:sz w:val="22"/>
                <w:szCs w:val="22"/>
              </w:rPr>
              <w:t>)</w:t>
            </w:r>
          </w:p>
        </w:tc>
        <w:tc>
          <w:tcPr>
            <w:tcW w:w="445" w:type="pct"/>
            <w:shd w:val="clear" w:color="auto" w:fill="auto"/>
          </w:tcPr>
          <w:p w14:paraId="57D50CA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758" w:type="pct"/>
            <w:shd w:val="clear" w:color="auto" w:fill="auto"/>
          </w:tcPr>
          <w:p w14:paraId="23547BA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ИНН получателя.</w:t>
            </w:r>
          </w:p>
        </w:tc>
      </w:tr>
      <w:tr w:rsidR="00821185" w:rsidRPr="00821185" w14:paraId="50EEB15B" w14:textId="77777777" w:rsidTr="009167E8">
        <w:trPr>
          <w:trHeight w:val="283"/>
        </w:trPr>
        <w:tc>
          <w:tcPr>
            <w:tcW w:w="946" w:type="pct"/>
            <w:shd w:val="clear" w:color="auto" w:fill="auto"/>
          </w:tcPr>
          <w:p w14:paraId="524CB54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889" w:type="pct"/>
            <w:shd w:val="clear" w:color="auto" w:fill="auto"/>
          </w:tcPr>
          <w:p w14:paraId="63D349B8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  <w:lang w:val="en-US"/>
              </w:rPr>
              <w:t>Name</w:t>
            </w:r>
            <w:r w:rsidRPr="00821185">
              <w:rPr>
                <w:sz w:val="22"/>
                <w:szCs w:val="22"/>
              </w:rPr>
              <w:t>Rcp</w:t>
            </w:r>
          </w:p>
        </w:tc>
        <w:tc>
          <w:tcPr>
            <w:tcW w:w="370" w:type="pct"/>
            <w:shd w:val="clear" w:color="auto" w:fill="auto"/>
          </w:tcPr>
          <w:p w14:paraId="3BC00B6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51818BE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</w:tcPr>
          <w:p w14:paraId="71E062C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Т(1-2000)</w:t>
            </w:r>
          </w:p>
        </w:tc>
        <w:tc>
          <w:tcPr>
            <w:tcW w:w="445" w:type="pct"/>
            <w:shd w:val="clear" w:color="auto" w:fill="auto"/>
          </w:tcPr>
          <w:p w14:paraId="483A219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1758" w:type="pct"/>
            <w:shd w:val="clear" w:color="auto" w:fill="auto"/>
          </w:tcPr>
          <w:p w14:paraId="7926973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Наименование получателя средств. </w:t>
            </w:r>
          </w:p>
          <w:p w14:paraId="5883BCC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Для юридического лица указывается полное наименование. Для индивидуального предпринимателя и физического лица указывается ФИО, если иное не вытекает из закона или </w:t>
            </w:r>
            <w:r w:rsidRPr="00821185">
              <w:rPr>
                <w:sz w:val="22"/>
                <w:szCs w:val="22"/>
              </w:rPr>
              <w:lastRenderedPageBreak/>
              <w:t>национального обычая.</w:t>
            </w:r>
          </w:p>
        </w:tc>
      </w:tr>
      <w:tr w:rsidR="00821185" w:rsidRPr="00821185" w14:paraId="0853C106" w14:textId="77777777" w:rsidTr="009167E8">
        <w:trPr>
          <w:trHeight w:val="283"/>
        </w:trPr>
        <w:tc>
          <w:tcPr>
            <w:tcW w:w="946" w:type="pct"/>
            <w:shd w:val="clear" w:color="auto" w:fill="auto"/>
          </w:tcPr>
          <w:p w14:paraId="7016C25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lastRenderedPageBreak/>
              <w:t>Номер, дата платежного документа</w:t>
            </w:r>
          </w:p>
        </w:tc>
        <w:tc>
          <w:tcPr>
            <w:tcW w:w="889" w:type="pct"/>
            <w:shd w:val="clear" w:color="auto" w:fill="auto"/>
          </w:tcPr>
          <w:p w14:paraId="3429FB4A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bookmarkStart w:id="425" w:name="OLE_LINK1"/>
            <w:bookmarkStart w:id="426" w:name="OLE_LINK2"/>
            <w:r w:rsidRPr="00821185">
              <w:rPr>
                <w:sz w:val="22"/>
                <w:szCs w:val="22"/>
                <w:lang w:val="en-US"/>
              </w:rPr>
              <w:t>Nom</w:t>
            </w:r>
            <w:bookmarkEnd w:id="425"/>
            <w:bookmarkEnd w:id="426"/>
            <w:r w:rsidRPr="00821185">
              <w:rPr>
                <w:sz w:val="22"/>
                <w:szCs w:val="22"/>
              </w:rPr>
              <w:t>PP</w:t>
            </w:r>
          </w:p>
        </w:tc>
        <w:tc>
          <w:tcPr>
            <w:tcW w:w="370" w:type="pct"/>
            <w:shd w:val="clear" w:color="auto" w:fill="auto"/>
          </w:tcPr>
          <w:p w14:paraId="499A199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37D4187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</w:tcPr>
          <w:p w14:paraId="5EBC1F18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Т(1-50)</w:t>
            </w:r>
          </w:p>
        </w:tc>
        <w:tc>
          <w:tcPr>
            <w:tcW w:w="445" w:type="pct"/>
            <w:shd w:val="clear" w:color="auto" w:fill="auto"/>
          </w:tcPr>
          <w:p w14:paraId="7201B19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758" w:type="pct"/>
            <w:shd w:val="clear" w:color="auto" w:fill="auto"/>
          </w:tcPr>
          <w:p w14:paraId="4606A77A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номер и дата (в формате "DD.MM.YYYY") платежного документа (через пробел).</w:t>
            </w:r>
          </w:p>
        </w:tc>
      </w:tr>
      <w:tr w:rsidR="00821185" w:rsidRPr="00821185" w14:paraId="0AB43B3B" w14:textId="77777777" w:rsidTr="009167E8">
        <w:trPr>
          <w:trHeight w:val="283"/>
        </w:trPr>
        <w:tc>
          <w:tcPr>
            <w:tcW w:w="946" w:type="pct"/>
            <w:shd w:val="clear" w:color="auto" w:fill="auto"/>
          </w:tcPr>
          <w:p w14:paraId="1020C48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Сумма</w:t>
            </w:r>
          </w:p>
        </w:tc>
        <w:tc>
          <w:tcPr>
            <w:tcW w:w="889" w:type="pct"/>
            <w:shd w:val="clear" w:color="auto" w:fill="auto"/>
          </w:tcPr>
          <w:p w14:paraId="541FE4C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  <w:lang w:val="en-US"/>
              </w:rPr>
              <w:t>Sum</w:t>
            </w:r>
            <w:r w:rsidRPr="00821185">
              <w:rPr>
                <w:sz w:val="22"/>
                <w:szCs w:val="22"/>
              </w:rPr>
              <w:t>PP</w:t>
            </w:r>
          </w:p>
        </w:tc>
        <w:tc>
          <w:tcPr>
            <w:tcW w:w="370" w:type="pct"/>
            <w:shd w:val="clear" w:color="auto" w:fill="auto"/>
          </w:tcPr>
          <w:p w14:paraId="6698848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2" w:type="pct"/>
            <w:shd w:val="clear" w:color="auto" w:fill="auto"/>
          </w:tcPr>
          <w:p w14:paraId="0422026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N(</w:t>
            </w:r>
            <w:r w:rsidRPr="00821185">
              <w:rPr>
                <w:sz w:val="22"/>
                <w:szCs w:val="22"/>
                <w:lang w:val="en-US"/>
              </w:rPr>
              <w:t>20</w:t>
            </w:r>
            <w:r w:rsidRPr="00821185">
              <w:rPr>
                <w:sz w:val="22"/>
                <w:szCs w:val="22"/>
              </w:rPr>
              <w:t>.2)</w:t>
            </w:r>
          </w:p>
        </w:tc>
        <w:tc>
          <w:tcPr>
            <w:tcW w:w="445" w:type="pct"/>
            <w:shd w:val="clear" w:color="auto" w:fill="auto"/>
          </w:tcPr>
          <w:p w14:paraId="27C2A91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1758" w:type="pct"/>
            <w:shd w:val="clear" w:color="auto" w:fill="auto"/>
          </w:tcPr>
          <w:p w14:paraId="71DEC83A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</w:t>
            </w:r>
            <w:r w:rsidRPr="00821185">
              <w:rPr>
                <w:sz w:val="22"/>
                <w:szCs w:val="22"/>
                <w:lang w:val="en-US"/>
              </w:rPr>
              <w:t xml:space="preserve"> сумма </w:t>
            </w:r>
            <w:r w:rsidRPr="00821185">
              <w:rPr>
                <w:sz w:val="22"/>
                <w:szCs w:val="22"/>
              </w:rPr>
              <w:t>платежного</w:t>
            </w:r>
            <w:r w:rsidRPr="00821185">
              <w:rPr>
                <w:sz w:val="22"/>
                <w:szCs w:val="22"/>
                <w:lang w:val="en-US"/>
              </w:rPr>
              <w:t xml:space="preserve"> документа</w:t>
            </w:r>
            <w:r w:rsidRPr="00821185">
              <w:rPr>
                <w:sz w:val="22"/>
                <w:szCs w:val="22"/>
              </w:rPr>
              <w:t>.</w:t>
            </w:r>
          </w:p>
        </w:tc>
      </w:tr>
      <w:tr w:rsidR="00821185" w:rsidRPr="00821185" w14:paraId="67D13343" w14:textId="77777777" w:rsidTr="009167E8">
        <w:trPr>
          <w:trHeight w:val="283"/>
        </w:trPr>
        <w:tc>
          <w:tcPr>
            <w:tcW w:w="946" w:type="pct"/>
            <w:shd w:val="clear" w:color="auto" w:fill="auto"/>
          </w:tcPr>
          <w:p w14:paraId="3F50F81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889" w:type="pct"/>
            <w:shd w:val="clear" w:color="auto" w:fill="auto"/>
          </w:tcPr>
          <w:p w14:paraId="204B346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Purpose</w:t>
            </w:r>
          </w:p>
        </w:tc>
        <w:tc>
          <w:tcPr>
            <w:tcW w:w="370" w:type="pct"/>
            <w:shd w:val="clear" w:color="auto" w:fill="auto"/>
          </w:tcPr>
          <w:p w14:paraId="0026DC7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6DE3A048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</w:tcPr>
          <w:p w14:paraId="5088E41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Т(1-2000)</w:t>
            </w:r>
          </w:p>
        </w:tc>
        <w:tc>
          <w:tcPr>
            <w:tcW w:w="445" w:type="pct"/>
            <w:shd w:val="clear" w:color="auto" w:fill="auto"/>
          </w:tcPr>
          <w:p w14:paraId="2EA2366B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1758" w:type="pct"/>
            <w:shd w:val="clear" w:color="auto" w:fill="auto"/>
          </w:tcPr>
          <w:p w14:paraId="200E835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назначение платежа платежного документа.</w:t>
            </w:r>
          </w:p>
        </w:tc>
      </w:tr>
      <w:tr w:rsidR="00821185" w:rsidRPr="00821185" w14:paraId="6EFE322E" w14:textId="77777777" w:rsidTr="009167E8">
        <w:trPr>
          <w:trHeight w:val="283"/>
        </w:trPr>
        <w:tc>
          <w:tcPr>
            <w:tcW w:w="946" w:type="pct"/>
            <w:shd w:val="clear" w:color="auto" w:fill="auto"/>
          </w:tcPr>
          <w:p w14:paraId="5FA873F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Причина приостановления операции</w:t>
            </w:r>
          </w:p>
        </w:tc>
        <w:tc>
          <w:tcPr>
            <w:tcW w:w="889" w:type="pct"/>
            <w:shd w:val="clear" w:color="auto" w:fill="auto"/>
          </w:tcPr>
          <w:p w14:paraId="5C74E640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Prim</w:t>
            </w:r>
            <w:r w:rsidRPr="00821185">
              <w:rPr>
                <w:sz w:val="22"/>
                <w:szCs w:val="22"/>
              </w:rPr>
              <w:t>S</w:t>
            </w:r>
            <w:r w:rsidRPr="00821185">
              <w:rPr>
                <w:sz w:val="22"/>
                <w:szCs w:val="22"/>
                <w:lang w:val="en-US"/>
              </w:rPr>
              <w:t>top</w:t>
            </w:r>
          </w:p>
        </w:tc>
        <w:tc>
          <w:tcPr>
            <w:tcW w:w="370" w:type="pct"/>
            <w:shd w:val="clear" w:color="auto" w:fill="auto"/>
          </w:tcPr>
          <w:p w14:paraId="0BB20F3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48FDEB3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</w:tcPr>
          <w:p w14:paraId="5035BF6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Т(1-2000)</w:t>
            </w:r>
          </w:p>
        </w:tc>
        <w:tc>
          <w:tcPr>
            <w:tcW w:w="445" w:type="pct"/>
            <w:shd w:val="clear" w:color="auto" w:fill="auto"/>
          </w:tcPr>
          <w:p w14:paraId="38FD8AA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1758" w:type="pct"/>
            <w:shd w:val="clear" w:color="auto" w:fill="auto"/>
          </w:tcPr>
          <w:p w14:paraId="71BCB1C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причина приостановления операции по лицевому счету, соответствующая критериям, установленным Минфином РФ по согласованию с федеральной службой по финансовому мониторингу.</w:t>
            </w:r>
          </w:p>
        </w:tc>
      </w:tr>
      <w:tr w:rsidR="00821185" w:rsidRPr="00821185" w14:paraId="3EF11D76" w14:textId="77777777" w:rsidTr="009167E8">
        <w:trPr>
          <w:trHeight w:val="283"/>
        </w:trPr>
        <w:tc>
          <w:tcPr>
            <w:tcW w:w="946" w:type="pct"/>
            <w:shd w:val="clear" w:color="auto" w:fill="auto"/>
          </w:tcPr>
          <w:p w14:paraId="28D802C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Дата информирования ГЗ/ГИ/ИЗ</w:t>
            </w:r>
          </w:p>
        </w:tc>
        <w:tc>
          <w:tcPr>
            <w:tcW w:w="889" w:type="pct"/>
            <w:shd w:val="clear" w:color="auto" w:fill="auto"/>
          </w:tcPr>
          <w:p w14:paraId="01EF4DB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Date</w:t>
            </w:r>
            <w:r w:rsidRPr="00821185">
              <w:rPr>
                <w:sz w:val="22"/>
                <w:szCs w:val="22"/>
              </w:rPr>
              <w:t>I</w:t>
            </w:r>
            <w:r w:rsidRPr="00821185">
              <w:rPr>
                <w:sz w:val="22"/>
                <w:szCs w:val="22"/>
                <w:lang w:val="en-US"/>
              </w:rPr>
              <w:t>nfo</w:t>
            </w:r>
          </w:p>
        </w:tc>
        <w:tc>
          <w:tcPr>
            <w:tcW w:w="370" w:type="pct"/>
            <w:shd w:val="clear" w:color="auto" w:fill="auto"/>
          </w:tcPr>
          <w:p w14:paraId="5484E22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08E5FF38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</w:tcPr>
          <w:p w14:paraId="7A7CBF2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Date</w:t>
            </w:r>
          </w:p>
        </w:tc>
        <w:tc>
          <w:tcPr>
            <w:tcW w:w="445" w:type="pct"/>
            <w:shd w:val="clear" w:color="auto" w:fill="auto"/>
          </w:tcPr>
          <w:p w14:paraId="1EBE947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1758" w:type="pct"/>
            <w:shd w:val="clear" w:color="auto" w:fill="auto"/>
          </w:tcPr>
          <w:p w14:paraId="1052436B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дата информирования государственного заказчика (головного исполнителя, исполнителя – заказчика) о приостановлении операции по лицевому счету головного исполнителя (исполнителя).</w:t>
            </w:r>
          </w:p>
        </w:tc>
      </w:tr>
      <w:tr w:rsidR="00821185" w:rsidRPr="00821185" w14:paraId="2219C398" w14:textId="77777777" w:rsidTr="009167E8">
        <w:trPr>
          <w:trHeight w:val="283"/>
        </w:trPr>
        <w:tc>
          <w:tcPr>
            <w:tcW w:w="946" w:type="pct"/>
            <w:shd w:val="clear" w:color="auto" w:fill="auto"/>
          </w:tcPr>
          <w:p w14:paraId="43041D8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Дата получения уведомления ГЗ/ГИ/ИЗ</w:t>
            </w:r>
          </w:p>
        </w:tc>
        <w:tc>
          <w:tcPr>
            <w:tcW w:w="889" w:type="pct"/>
            <w:shd w:val="clear" w:color="auto" w:fill="auto"/>
          </w:tcPr>
          <w:p w14:paraId="0FEE49F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Date</w:t>
            </w:r>
            <w:r w:rsidRPr="00821185">
              <w:rPr>
                <w:sz w:val="22"/>
                <w:szCs w:val="22"/>
              </w:rPr>
              <w:t>R</w:t>
            </w:r>
            <w:r w:rsidRPr="00821185">
              <w:rPr>
                <w:sz w:val="22"/>
                <w:szCs w:val="22"/>
                <w:lang w:val="en-US"/>
              </w:rPr>
              <w:t>eceipt</w:t>
            </w:r>
          </w:p>
        </w:tc>
        <w:tc>
          <w:tcPr>
            <w:tcW w:w="370" w:type="pct"/>
            <w:shd w:val="clear" w:color="auto" w:fill="auto"/>
          </w:tcPr>
          <w:p w14:paraId="43996FB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705F7C2B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</w:tcPr>
          <w:p w14:paraId="1A2B82C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Date</w:t>
            </w:r>
          </w:p>
        </w:tc>
        <w:tc>
          <w:tcPr>
            <w:tcW w:w="445" w:type="pct"/>
            <w:shd w:val="clear" w:color="auto" w:fill="auto"/>
          </w:tcPr>
          <w:p w14:paraId="124490DE" w14:textId="5011DE48" w:rsidR="00821185" w:rsidRPr="00821185" w:rsidRDefault="00F97304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F97304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1758" w:type="pct"/>
            <w:shd w:val="clear" w:color="auto" w:fill="auto"/>
          </w:tcPr>
          <w:p w14:paraId="77875867" w14:textId="71AC3E62" w:rsidR="00F97304" w:rsidRPr="00821185" w:rsidRDefault="00821185" w:rsidP="00F97304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дата получения Уведомления об обоснованности приостановления операций.</w:t>
            </w:r>
          </w:p>
          <w:p w14:paraId="342F9FFF" w14:textId="4EA39A75" w:rsidR="00821185" w:rsidRPr="00821185" w:rsidRDefault="00F97304" w:rsidP="00F97304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F97304">
              <w:rPr>
                <w:sz w:val="22"/>
                <w:szCs w:val="22"/>
                <w:highlight w:val="green"/>
              </w:rPr>
              <w:t xml:space="preserve">Не обязательно к заполнению при передаче из Компонента КС ПУР ЭБ в </w:t>
            </w:r>
            <w:r w:rsidR="001C1C81">
              <w:rPr>
                <w:sz w:val="22"/>
                <w:szCs w:val="22"/>
                <w:highlight w:val="green"/>
              </w:rPr>
              <w:t xml:space="preserve">ППО </w:t>
            </w:r>
            <w:r w:rsidRPr="00F97304">
              <w:rPr>
                <w:sz w:val="22"/>
                <w:szCs w:val="22"/>
                <w:highlight w:val="green"/>
              </w:rPr>
              <w:t>АСФК. В остальных случаях обязательно для заполнения.</w:t>
            </w:r>
          </w:p>
        </w:tc>
      </w:tr>
      <w:tr w:rsidR="00821185" w:rsidRPr="00821185" w14:paraId="5DF0DA08" w14:textId="77777777" w:rsidTr="009167E8">
        <w:trPr>
          <w:trHeight w:val="283"/>
        </w:trPr>
        <w:tc>
          <w:tcPr>
            <w:tcW w:w="946" w:type="pct"/>
            <w:shd w:val="clear" w:color="auto" w:fill="auto"/>
          </w:tcPr>
          <w:p w14:paraId="51715C6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Дата проведения ранее приостановленной операции</w:t>
            </w:r>
          </w:p>
        </w:tc>
        <w:tc>
          <w:tcPr>
            <w:tcW w:w="889" w:type="pct"/>
            <w:shd w:val="clear" w:color="auto" w:fill="auto"/>
          </w:tcPr>
          <w:p w14:paraId="04F2F8D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Date</w:t>
            </w:r>
            <w:r w:rsidRPr="00821185">
              <w:rPr>
                <w:sz w:val="22"/>
                <w:szCs w:val="22"/>
              </w:rPr>
              <w:t>P</w:t>
            </w:r>
            <w:r w:rsidRPr="00821185">
              <w:rPr>
                <w:sz w:val="22"/>
                <w:szCs w:val="22"/>
                <w:lang w:val="en-US"/>
              </w:rPr>
              <w:t>rev</w:t>
            </w:r>
            <w:r w:rsidRPr="00821185">
              <w:rPr>
                <w:sz w:val="22"/>
                <w:szCs w:val="22"/>
              </w:rPr>
              <w:t>O</w:t>
            </w:r>
            <w:r w:rsidRPr="00821185">
              <w:rPr>
                <w:sz w:val="22"/>
                <w:szCs w:val="22"/>
                <w:lang w:val="en-US"/>
              </w:rPr>
              <w:t>p</w:t>
            </w:r>
          </w:p>
        </w:tc>
        <w:tc>
          <w:tcPr>
            <w:tcW w:w="370" w:type="pct"/>
            <w:shd w:val="clear" w:color="auto" w:fill="auto"/>
          </w:tcPr>
          <w:p w14:paraId="784141F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7A8DB11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</w:tcPr>
          <w:p w14:paraId="28CEECD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Date</w:t>
            </w:r>
          </w:p>
        </w:tc>
        <w:tc>
          <w:tcPr>
            <w:tcW w:w="445" w:type="pct"/>
            <w:shd w:val="clear" w:color="auto" w:fill="auto"/>
          </w:tcPr>
          <w:p w14:paraId="25618E5D" w14:textId="5889498B" w:rsidR="00821185" w:rsidRPr="00821185" w:rsidRDefault="00F97304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F97304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1758" w:type="pct"/>
            <w:shd w:val="clear" w:color="auto" w:fill="auto"/>
          </w:tcPr>
          <w:p w14:paraId="713318F5" w14:textId="70C70746" w:rsidR="00F97304" w:rsidRPr="00821185" w:rsidRDefault="00821185" w:rsidP="00F97304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дата проведения ранее приостановленной операции.</w:t>
            </w:r>
          </w:p>
          <w:p w14:paraId="3AC6211B" w14:textId="7569504B" w:rsidR="00821185" w:rsidRPr="00821185" w:rsidRDefault="00F97304" w:rsidP="00F97304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F97304">
              <w:rPr>
                <w:sz w:val="22"/>
                <w:szCs w:val="22"/>
                <w:highlight w:val="green"/>
              </w:rPr>
              <w:t xml:space="preserve">Не обязательно к заполнению при передаче из Компонента КС ПУР ЭБ в </w:t>
            </w:r>
            <w:r w:rsidR="001C1C81">
              <w:rPr>
                <w:sz w:val="22"/>
                <w:szCs w:val="22"/>
                <w:highlight w:val="green"/>
              </w:rPr>
              <w:t xml:space="preserve">ППО </w:t>
            </w:r>
            <w:r w:rsidRPr="00F97304">
              <w:rPr>
                <w:sz w:val="22"/>
                <w:szCs w:val="22"/>
                <w:highlight w:val="green"/>
              </w:rPr>
              <w:t>АСФК. В остальных случаях обязательно для заполнения.</w:t>
            </w:r>
          </w:p>
        </w:tc>
      </w:tr>
      <w:tr w:rsidR="00821185" w:rsidRPr="00821185" w14:paraId="2DEC3462" w14:textId="77777777" w:rsidTr="009167E8">
        <w:trPr>
          <w:trHeight w:val="283"/>
        </w:trPr>
        <w:tc>
          <w:tcPr>
            <w:tcW w:w="946" w:type="pct"/>
            <w:shd w:val="clear" w:color="auto" w:fill="auto"/>
          </w:tcPr>
          <w:p w14:paraId="7BE93AD8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bookmarkStart w:id="427" w:name="_Hlk506391135"/>
            <w:r w:rsidRPr="00821185">
              <w:rPr>
                <w:sz w:val="22"/>
                <w:szCs w:val="22"/>
              </w:rPr>
              <w:t>Обоснование ГЗ/ГИ/ИЗ о проведении ранее приостановленной операции</w:t>
            </w:r>
          </w:p>
        </w:tc>
        <w:tc>
          <w:tcPr>
            <w:tcW w:w="889" w:type="pct"/>
            <w:shd w:val="clear" w:color="auto" w:fill="auto"/>
          </w:tcPr>
          <w:p w14:paraId="3D837DC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Exp</w:t>
            </w:r>
            <w:r w:rsidRPr="00821185">
              <w:rPr>
                <w:sz w:val="22"/>
                <w:szCs w:val="22"/>
              </w:rPr>
              <w:t>P</w:t>
            </w:r>
            <w:r w:rsidRPr="00821185">
              <w:rPr>
                <w:sz w:val="22"/>
                <w:szCs w:val="22"/>
                <w:lang w:val="en-US"/>
              </w:rPr>
              <w:t>rev</w:t>
            </w:r>
            <w:r w:rsidRPr="00821185">
              <w:rPr>
                <w:sz w:val="22"/>
                <w:szCs w:val="22"/>
              </w:rPr>
              <w:t>O</w:t>
            </w:r>
            <w:r w:rsidRPr="00821185">
              <w:rPr>
                <w:sz w:val="22"/>
                <w:szCs w:val="22"/>
                <w:lang w:val="en-US"/>
              </w:rPr>
              <w:t>p</w:t>
            </w:r>
          </w:p>
        </w:tc>
        <w:tc>
          <w:tcPr>
            <w:tcW w:w="370" w:type="pct"/>
            <w:shd w:val="clear" w:color="auto" w:fill="auto"/>
          </w:tcPr>
          <w:p w14:paraId="787D51A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7AB3228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</w:tcPr>
          <w:p w14:paraId="45407660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Т(1-2000)</w:t>
            </w:r>
          </w:p>
        </w:tc>
        <w:tc>
          <w:tcPr>
            <w:tcW w:w="445" w:type="pct"/>
            <w:shd w:val="clear" w:color="auto" w:fill="auto"/>
          </w:tcPr>
          <w:p w14:paraId="550A18EA" w14:textId="25D74E16" w:rsidR="00821185" w:rsidRPr="00821185" w:rsidRDefault="00F97304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F97304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1758" w:type="pct"/>
            <w:shd w:val="clear" w:color="auto" w:fill="auto"/>
          </w:tcPr>
          <w:p w14:paraId="04882770" w14:textId="37164221" w:rsidR="00F97304" w:rsidRPr="00821185" w:rsidRDefault="00821185" w:rsidP="00F97304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Указывается обоснование государственного заказчика (головного исполнителя, исполнителя-заказчика) о проведении ранее приостановленной операции в соответствии с информацией, указанной в документе </w:t>
            </w:r>
            <w:r w:rsidRPr="00821185">
              <w:rPr>
                <w:sz w:val="22"/>
                <w:szCs w:val="22"/>
              </w:rPr>
              <w:lastRenderedPageBreak/>
              <w:t>«Уведомление об обоснованности или о необоснованности приостановления операции</w:t>
            </w:r>
            <w:r w:rsidRPr="00821185">
              <w:t xml:space="preserve"> </w:t>
            </w:r>
            <w:r w:rsidRPr="00821185">
              <w:rPr>
                <w:sz w:val="22"/>
                <w:szCs w:val="22"/>
              </w:rPr>
              <w:t>по лицевому счету».</w:t>
            </w:r>
          </w:p>
          <w:p w14:paraId="3B6BB42F" w14:textId="643A4C9F" w:rsidR="00821185" w:rsidRPr="00821185" w:rsidRDefault="00F97304" w:rsidP="00F97304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F97304">
              <w:rPr>
                <w:sz w:val="22"/>
                <w:szCs w:val="22"/>
                <w:highlight w:val="green"/>
              </w:rPr>
              <w:t xml:space="preserve">Не обязательно к заполнению при передаче из Компонента КС ПУР ЭБ в </w:t>
            </w:r>
            <w:r w:rsidR="001C1C81">
              <w:rPr>
                <w:sz w:val="22"/>
                <w:szCs w:val="22"/>
                <w:highlight w:val="green"/>
              </w:rPr>
              <w:t xml:space="preserve">ППО </w:t>
            </w:r>
            <w:r w:rsidRPr="00F97304">
              <w:rPr>
                <w:sz w:val="22"/>
                <w:szCs w:val="22"/>
                <w:highlight w:val="green"/>
              </w:rPr>
              <w:t>АСФК. В остальных случаях обязательно для заполнения.</w:t>
            </w:r>
          </w:p>
        </w:tc>
      </w:tr>
    </w:tbl>
    <w:p w14:paraId="445AE5FC" w14:textId="77777777" w:rsidR="009167E8" w:rsidRPr="00DB4819" w:rsidRDefault="009167E8" w:rsidP="009167E8">
      <w:pPr>
        <w:pStyle w:val="32"/>
        <w:spacing w:after="120"/>
        <w:ind w:left="1417" w:hanging="737"/>
      </w:pPr>
      <w:bookmarkStart w:id="428" w:name="_Toc506562124"/>
      <w:bookmarkStart w:id="429" w:name="_Toc6839867"/>
      <w:bookmarkStart w:id="430" w:name="_Toc12898088"/>
      <w:bookmarkStart w:id="431" w:name="_Toc506562125"/>
      <w:bookmarkStart w:id="432" w:name="_Toc6839868"/>
      <w:bookmarkStart w:id="433" w:name="_Toc506562139"/>
      <w:bookmarkStart w:id="434" w:name="_Toc6839875"/>
      <w:bookmarkEnd w:id="414"/>
      <w:bookmarkEnd w:id="415"/>
      <w:bookmarkEnd w:id="416"/>
      <w:bookmarkEnd w:id="427"/>
      <w:r w:rsidRPr="00DB4819">
        <w:lastRenderedPageBreak/>
        <w:t>Описание комплексного типа «</w:t>
      </w:r>
      <w:r w:rsidRPr="00DB4819">
        <w:rPr>
          <w:lang w:val="en-US"/>
        </w:rPr>
        <w:t>tSecure</w:t>
      </w:r>
      <w:r w:rsidRPr="00DB4819">
        <w:t>»</w:t>
      </w:r>
      <w:bookmarkEnd w:id="428"/>
      <w:bookmarkEnd w:id="429"/>
      <w:bookmarkEnd w:id="430"/>
    </w:p>
    <w:p w14:paraId="6E35D3EE" w14:textId="77777777" w:rsidR="009167E8" w:rsidRPr="00DB4819" w:rsidRDefault="009167E8" w:rsidP="009167E8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DB4819">
        <w:rPr>
          <w:sz w:val="24"/>
          <w:szCs w:val="24"/>
        </w:rPr>
        <w:t>Описание комплексного типа «</w:t>
      </w:r>
      <w:bookmarkStart w:id="435" w:name="OLE_LINK225"/>
      <w:bookmarkStart w:id="436" w:name="OLE_LINK226"/>
      <w:r w:rsidRPr="00DB4819">
        <w:rPr>
          <w:sz w:val="24"/>
          <w:szCs w:val="24"/>
        </w:rPr>
        <w:t>tSecure</w:t>
      </w:r>
      <w:bookmarkEnd w:id="435"/>
      <w:bookmarkEnd w:id="436"/>
      <w:r w:rsidRPr="00DB4819">
        <w:rPr>
          <w:sz w:val="24"/>
          <w:szCs w:val="24"/>
        </w:rPr>
        <w:t>» блока «Реквизиты конфиденциальности».</w:t>
      </w:r>
    </w:p>
    <w:p w14:paraId="22103412" w14:textId="77777777" w:rsidR="009167E8" w:rsidRPr="00DB4819" w:rsidRDefault="009167E8" w:rsidP="006B5AC3">
      <w:pPr>
        <w:pStyle w:val="af6"/>
        <w:keepNext/>
        <w:numPr>
          <w:ilvl w:val="0"/>
          <w:numId w:val="71"/>
        </w:numPr>
        <w:tabs>
          <w:tab w:val="left" w:pos="993"/>
        </w:tabs>
        <w:spacing w:before="120"/>
        <w:ind w:left="431" w:hanging="357"/>
        <w:rPr>
          <w:sz w:val="24"/>
          <w:szCs w:val="24"/>
        </w:rPr>
      </w:pPr>
      <w:r w:rsidRPr="00DB4819">
        <w:rPr>
          <w:sz w:val="24"/>
          <w:szCs w:val="24"/>
        </w:rPr>
        <w:fldChar w:fldCharType="begin"/>
      </w:r>
      <w:r w:rsidRPr="00DB4819">
        <w:rPr>
          <w:sz w:val="24"/>
          <w:szCs w:val="24"/>
        </w:rPr>
        <w:instrText xml:space="preserve"> SEQ Таблица \* ARABIC </w:instrText>
      </w:r>
      <w:r w:rsidRPr="00DB4819">
        <w:rPr>
          <w:sz w:val="24"/>
          <w:szCs w:val="24"/>
        </w:rPr>
        <w:fldChar w:fldCharType="separate"/>
      </w:r>
      <w:bookmarkStart w:id="437" w:name="_Ref506462134"/>
      <w:r w:rsidR="00B46E2A">
        <w:rPr>
          <w:noProof/>
          <w:sz w:val="24"/>
          <w:szCs w:val="24"/>
        </w:rPr>
        <w:t>32</w:t>
      </w:r>
      <w:bookmarkEnd w:id="437"/>
      <w:r w:rsidRPr="00DB4819">
        <w:rPr>
          <w:sz w:val="24"/>
          <w:szCs w:val="24"/>
        </w:rPr>
        <w:fldChar w:fldCharType="end"/>
      </w:r>
      <w:r>
        <w:rPr>
          <w:sz w:val="24"/>
          <w:szCs w:val="24"/>
        </w:rPr>
        <w:t>.</w:t>
      </w:r>
      <w:r w:rsidRPr="00DB4819">
        <w:rPr>
          <w:sz w:val="24"/>
          <w:szCs w:val="24"/>
        </w:rPr>
        <w:t xml:space="preserve"> Описание комплексного типа «tSecure»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1702"/>
        <w:gridCol w:w="709"/>
        <w:gridCol w:w="1277"/>
        <w:gridCol w:w="849"/>
        <w:gridCol w:w="3260"/>
      </w:tblGrid>
      <w:tr w:rsidR="009167E8" w:rsidRPr="00DB4819" w14:paraId="6C4A85B9" w14:textId="77777777" w:rsidTr="009167E8">
        <w:trPr>
          <w:trHeight w:val="283"/>
          <w:tblHeader/>
        </w:trPr>
        <w:tc>
          <w:tcPr>
            <w:tcW w:w="941" w:type="pct"/>
            <w:shd w:val="clear" w:color="auto" w:fill="B2B2B2"/>
            <w:vAlign w:val="center"/>
          </w:tcPr>
          <w:p w14:paraId="62AA4B83" w14:textId="77777777" w:rsidR="009167E8" w:rsidRPr="00DB4819" w:rsidRDefault="009167E8" w:rsidP="009167E8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DB4819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6" w:type="pct"/>
            <w:shd w:val="clear" w:color="auto" w:fill="B2B2B2"/>
            <w:vAlign w:val="center"/>
          </w:tcPr>
          <w:p w14:paraId="3A1FCA8A" w14:textId="77777777" w:rsidR="009167E8" w:rsidRPr="00DB4819" w:rsidRDefault="009167E8" w:rsidP="009167E8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DB4819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70A9E3D3" w14:textId="77777777" w:rsidR="009167E8" w:rsidRPr="00DB4819" w:rsidRDefault="009167E8" w:rsidP="009167E8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DB4819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665" w:type="pct"/>
            <w:shd w:val="clear" w:color="auto" w:fill="B2B2B2"/>
            <w:vAlign w:val="center"/>
          </w:tcPr>
          <w:p w14:paraId="409611BC" w14:textId="77777777" w:rsidR="009167E8" w:rsidRPr="00DB4819" w:rsidRDefault="009167E8" w:rsidP="009167E8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DB4819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442" w:type="pct"/>
            <w:shd w:val="clear" w:color="auto" w:fill="B2B2B2"/>
            <w:vAlign w:val="center"/>
          </w:tcPr>
          <w:p w14:paraId="58332B58" w14:textId="77777777" w:rsidR="009167E8" w:rsidRPr="00DB4819" w:rsidRDefault="009167E8" w:rsidP="009167E8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DB4819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97" w:type="pct"/>
            <w:shd w:val="clear" w:color="auto" w:fill="B2B2B2"/>
            <w:vAlign w:val="center"/>
          </w:tcPr>
          <w:p w14:paraId="3E12A4D6" w14:textId="77777777" w:rsidR="009167E8" w:rsidRPr="00DB4819" w:rsidRDefault="009167E8" w:rsidP="009167E8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DB4819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9167E8" w:rsidRPr="00DB4819" w14:paraId="639253FC" w14:textId="77777777" w:rsidTr="009167E8">
        <w:trPr>
          <w:trHeight w:val="712"/>
        </w:trPr>
        <w:tc>
          <w:tcPr>
            <w:tcW w:w="941" w:type="pct"/>
            <w:shd w:val="clear" w:color="auto" w:fill="auto"/>
          </w:tcPr>
          <w:p w14:paraId="01F8FE33" w14:textId="77777777" w:rsidR="009167E8" w:rsidRPr="00DB4819" w:rsidRDefault="009167E8" w:rsidP="009167E8">
            <w:pPr>
              <w:spacing w:before="60" w:after="60"/>
              <w:ind w:firstLine="0"/>
              <w:rPr>
                <w:sz w:val="22"/>
              </w:rPr>
            </w:pPr>
            <w:r w:rsidRPr="00DB4819">
              <w:rPr>
                <w:color w:val="212121"/>
                <w:sz w:val="22"/>
                <w:szCs w:val="22"/>
              </w:rPr>
              <w:t>Код уровня конфиденциальности</w:t>
            </w:r>
          </w:p>
        </w:tc>
        <w:tc>
          <w:tcPr>
            <w:tcW w:w="886" w:type="pct"/>
            <w:shd w:val="clear" w:color="auto" w:fill="auto"/>
          </w:tcPr>
          <w:p w14:paraId="483CA4E5" w14:textId="77777777" w:rsidR="009167E8" w:rsidRPr="00DB4819" w:rsidRDefault="009167E8" w:rsidP="009167E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DB4819">
              <w:rPr>
                <w:sz w:val="22"/>
              </w:rPr>
              <w:t>Level</w:t>
            </w:r>
          </w:p>
        </w:tc>
        <w:tc>
          <w:tcPr>
            <w:tcW w:w="369" w:type="pct"/>
            <w:shd w:val="clear" w:color="auto" w:fill="auto"/>
          </w:tcPr>
          <w:p w14:paraId="598ED223" w14:textId="77777777" w:rsidR="009167E8" w:rsidRPr="00DB4819" w:rsidRDefault="009167E8" w:rsidP="009167E8">
            <w:pPr>
              <w:pStyle w:val="EBTablenorm"/>
              <w:ind w:left="0" w:right="0"/>
              <w:contextualSpacing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4819">
              <w:rPr>
                <w:rFonts w:eastAsia="Calibri"/>
                <w:sz w:val="22"/>
                <w:szCs w:val="22"/>
                <w:lang w:eastAsia="en-US"/>
              </w:rPr>
              <w:t>П</w:t>
            </w:r>
          </w:p>
          <w:p w14:paraId="57207D9A" w14:textId="77777777" w:rsidR="009167E8" w:rsidRPr="00DB4819" w:rsidRDefault="009167E8" w:rsidP="009167E8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pct"/>
            <w:shd w:val="clear" w:color="auto" w:fill="auto"/>
          </w:tcPr>
          <w:p w14:paraId="147F6493" w14:textId="77777777" w:rsidR="009167E8" w:rsidRPr="00DB4819" w:rsidRDefault="009167E8" w:rsidP="009167E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DB4819">
              <w:rPr>
                <w:sz w:val="22"/>
                <w:szCs w:val="22"/>
              </w:rPr>
              <w:t>Т(1)</w:t>
            </w:r>
          </w:p>
        </w:tc>
        <w:tc>
          <w:tcPr>
            <w:tcW w:w="442" w:type="pct"/>
            <w:shd w:val="clear" w:color="auto" w:fill="auto"/>
          </w:tcPr>
          <w:p w14:paraId="764216E4" w14:textId="77777777" w:rsidR="009167E8" w:rsidRPr="00DB4819" w:rsidRDefault="009167E8" w:rsidP="009167E8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DB4819">
              <w:rPr>
                <w:sz w:val="22"/>
                <w:szCs w:val="22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60753192" w14:textId="77777777" w:rsidR="009167E8" w:rsidRPr="00DB4819" w:rsidRDefault="009167E8" w:rsidP="009167E8">
            <w:pPr>
              <w:spacing w:before="60" w:after="60"/>
              <w:ind w:firstLine="0"/>
              <w:rPr>
                <w:rFonts w:ascii="Segoe UI" w:hAnsi="Segoe UI" w:cs="Segoe UI"/>
                <w:color w:val="212121"/>
                <w:sz w:val="23"/>
                <w:szCs w:val="23"/>
              </w:rPr>
            </w:pPr>
            <w:r w:rsidRPr="00DB4819">
              <w:rPr>
                <w:color w:val="212121"/>
                <w:sz w:val="22"/>
                <w:szCs w:val="22"/>
              </w:rPr>
              <w:t>Указывается код уровня конфиденциальности. Принимает значения:</w:t>
            </w:r>
          </w:p>
          <w:p w14:paraId="0AFB9AEA" w14:textId="77777777" w:rsidR="009167E8" w:rsidRPr="00DB4819" w:rsidRDefault="009167E8" w:rsidP="009167E8">
            <w:pPr>
              <w:spacing w:before="60" w:after="60"/>
              <w:ind w:firstLine="0"/>
              <w:rPr>
                <w:rFonts w:ascii="Segoe UI" w:hAnsi="Segoe UI" w:cs="Segoe UI"/>
                <w:color w:val="212121"/>
                <w:sz w:val="23"/>
                <w:szCs w:val="23"/>
              </w:rPr>
            </w:pPr>
            <w:r w:rsidRPr="00DB4819">
              <w:rPr>
                <w:color w:val="212121"/>
                <w:sz w:val="22"/>
                <w:szCs w:val="22"/>
              </w:rPr>
              <w:t>0 - несекретно;</w:t>
            </w:r>
          </w:p>
          <w:p w14:paraId="7172B38F" w14:textId="77777777" w:rsidR="009167E8" w:rsidRPr="00DB4819" w:rsidRDefault="009167E8" w:rsidP="009167E8">
            <w:pPr>
              <w:spacing w:before="60" w:after="60"/>
              <w:ind w:firstLine="0"/>
              <w:rPr>
                <w:rFonts w:ascii="Segoe UI" w:hAnsi="Segoe UI" w:cs="Segoe UI"/>
                <w:color w:val="212121"/>
                <w:sz w:val="23"/>
                <w:szCs w:val="23"/>
              </w:rPr>
            </w:pPr>
            <w:r w:rsidRPr="00DB4819">
              <w:rPr>
                <w:color w:val="212121"/>
                <w:sz w:val="22"/>
                <w:szCs w:val="22"/>
              </w:rPr>
              <w:t>1 - для служебного пользования;</w:t>
            </w:r>
          </w:p>
          <w:p w14:paraId="585F69C3" w14:textId="77777777" w:rsidR="009167E8" w:rsidRPr="00DB4819" w:rsidRDefault="009167E8" w:rsidP="009167E8">
            <w:pPr>
              <w:spacing w:before="60" w:after="60"/>
              <w:ind w:firstLine="0"/>
              <w:rPr>
                <w:rFonts w:ascii="Segoe UI" w:hAnsi="Segoe UI" w:cs="Segoe UI"/>
                <w:color w:val="212121"/>
                <w:sz w:val="23"/>
                <w:szCs w:val="23"/>
              </w:rPr>
            </w:pPr>
            <w:r w:rsidRPr="00DB4819">
              <w:rPr>
                <w:color w:val="212121"/>
                <w:sz w:val="22"/>
                <w:szCs w:val="22"/>
              </w:rPr>
              <w:t>2 - секретно;</w:t>
            </w:r>
          </w:p>
          <w:p w14:paraId="5F693E92" w14:textId="77777777" w:rsidR="009167E8" w:rsidRPr="00DB4819" w:rsidRDefault="009167E8" w:rsidP="009167E8">
            <w:pPr>
              <w:spacing w:before="60" w:after="60"/>
              <w:ind w:firstLine="0"/>
              <w:rPr>
                <w:sz w:val="22"/>
              </w:rPr>
            </w:pPr>
            <w:r w:rsidRPr="00DB4819">
              <w:rPr>
                <w:color w:val="212121"/>
                <w:sz w:val="22"/>
                <w:szCs w:val="22"/>
              </w:rPr>
              <w:t>3 - совершенно секретно.</w:t>
            </w:r>
          </w:p>
        </w:tc>
      </w:tr>
      <w:tr w:rsidR="009167E8" w:rsidRPr="00DB4819" w14:paraId="24DA4434" w14:textId="77777777" w:rsidTr="009167E8">
        <w:trPr>
          <w:trHeight w:val="283"/>
        </w:trPr>
        <w:tc>
          <w:tcPr>
            <w:tcW w:w="941" w:type="pct"/>
            <w:shd w:val="clear" w:color="auto" w:fill="auto"/>
          </w:tcPr>
          <w:p w14:paraId="7FACC86E" w14:textId="77777777" w:rsidR="009167E8" w:rsidRPr="00DB4819" w:rsidRDefault="009167E8" w:rsidP="009167E8">
            <w:pPr>
              <w:spacing w:before="60" w:after="60"/>
              <w:ind w:firstLine="0"/>
              <w:rPr>
                <w:sz w:val="22"/>
              </w:rPr>
            </w:pPr>
            <w:r w:rsidRPr="00DB4819">
              <w:rPr>
                <w:color w:val="212121"/>
                <w:sz w:val="22"/>
                <w:szCs w:val="22"/>
              </w:rPr>
              <w:t>Пункт перечня</w:t>
            </w:r>
          </w:p>
        </w:tc>
        <w:tc>
          <w:tcPr>
            <w:tcW w:w="886" w:type="pct"/>
            <w:shd w:val="clear" w:color="auto" w:fill="auto"/>
          </w:tcPr>
          <w:p w14:paraId="229214A8" w14:textId="77777777" w:rsidR="009167E8" w:rsidRPr="00DB4819" w:rsidRDefault="009167E8" w:rsidP="009167E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DB4819">
              <w:rPr>
                <w:sz w:val="22"/>
              </w:rPr>
              <w:t>Cause</w:t>
            </w:r>
          </w:p>
        </w:tc>
        <w:tc>
          <w:tcPr>
            <w:tcW w:w="369" w:type="pct"/>
            <w:shd w:val="clear" w:color="auto" w:fill="auto"/>
          </w:tcPr>
          <w:p w14:paraId="592F2BB3" w14:textId="77777777" w:rsidR="009167E8" w:rsidRPr="00DB4819" w:rsidRDefault="009167E8" w:rsidP="009167E8">
            <w:pPr>
              <w:pStyle w:val="EBTablenorm"/>
              <w:ind w:left="0" w:right="0"/>
              <w:contextualSpacing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4819">
              <w:rPr>
                <w:rFonts w:eastAsia="Calibri"/>
                <w:sz w:val="22"/>
                <w:szCs w:val="22"/>
                <w:lang w:eastAsia="en-US"/>
              </w:rPr>
              <w:t>П</w:t>
            </w:r>
          </w:p>
          <w:p w14:paraId="01AC547D" w14:textId="77777777" w:rsidR="009167E8" w:rsidRPr="00DB4819" w:rsidRDefault="009167E8" w:rsidP="009167E8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pct"/>
            <w:shd w:val="clear" w:color="auto" w:fill="auto"/>
          </w:tcPr>
          <w:p w14:paraId="4B31E673" w14:textId="77777777" w:rsidR="009167E8" w:rsidRPr="00DB4819" w:rsidRDefault="009167E8" w:rsidP="009167E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DB4819">
              <w:rPr>
                <w:sz w:val="22"/>
                <w:szCs w:val="22"/>
              </w:rPr>
              <w:t>Т(1-</w:t>
            </w:r>
            <w:r w:rsidRPr="00DB4819">
              <w:rPr>
                <w:sz w:val="22"/>
                <w:szCs w:val="22"/>
                <w:lang w:val="en-US"/>
              </w:rPr>
              <w:t>15</w:t>
            </w:r>
            <w:r w:rsidRPr="00DB4819">
              <w:rPr>
                <w:sz w:val="22"/>
                <w:szCs w:val="22"/>
              </w:rPr>
              <w:t>0)</w:t>
            </w:r>
          </w:p>
        </w:tc>
        <w:tc>
          <w:tcPr>
            <w:tcW w:w="442" w:type="pct"/>
            <w:shd w:val="clear" w:color="auto" w:fill="auto"/>
          </w:tcPr>
          <w:p w14:paraId="5462959B" w14:textId="77777777" w:rsidR="009167E8" w:rsidRPr="00DB4819" w:rsidRDefault="009167E8" w:rsidP="009167E8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DB4819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97" w:type="pct"/>
            <w:shd w:val="clear" w:color="auto" w:fill="auto"/>
          </w:tcPr>
          <w:p w14:paraId="65124541" w14:textId="77777777" w:rsidR="009167E8" w:rsidRPr="00DB4819" w:rsidRDefault="009167E8" w:rsidP="009167E8">
            <w:pPr>
              <w:spacing w:before="60" w:after="60"/>
              <w:ind w:firstLine="0"/>
              <w:rPr>
                <w:rFonts w:ascii="Segoe UI" w:hAnsi="Segoe UI" w:cs="Segoe UI"/>
                <w:color w:val="212121"/>
                <w:sz w:val="23"/>
                <w:szCs w:val="23"/>
              </w:rPr>
            </w:pPr>
            <w:r w:rsidRPr="00DB4819">
              <w:rPr>
                <w:color w:val="212121"/>
                <w:sz w:val="22"/>
                <w:szCs w:val="22"/>
              </w:rPr>
              <w:t>Указывается пункт перечня, на основании которого документ является конфиденциальным.</w:t>
            </w:r>
          </w:p>
          <w:p w14:paraId="08F7C8AD" w14:textId="77777777" w:rsidR="009167E8" w:rsidRPr="00DB4819" w:rsidRDefault="009167E8" w:rsidP="009167E8">
            <w:pPr>
              <w:spacing w:before="60" w:after="60"/>
              <w:ind w:firstLine="0"/>
              <w:rPr>
                <w:sz w:val="22"/>
              </w:rPr>
            </w:pPr>
            <w:r w:rsidRPr="00DB4819">
              <w:rPr>
                <w:color w:val="212121"/>
                <w:sz w:val="22"/>
                <w:szCs w:val="22"/>
              </w:rPr>
              <w:t>Обязательно для заполнения при значении поля </w:t>
            </w:r>
            <w:r w:rsidRPr="00DB4819">
              <w:rPr>
                <w:color w:val="212121"/>
                <w:sz w:val="22"/>
                <w:szCs w:val="22"/>
                <w:lang w:val="en-US"/>
              </w:rPr>
              <w:t>LEVEL</w:t>
            </w:r>
            <w:r w:rsidRPr="00DB4819">
              <w:rPr>
                <w:color w:val="212121"/>
                <w:sz w:val="22"/>
                <w:szCs w:val="22"/>
              </w:rPr>
              <w:t> = 2 или 3.</w:t>
            </w:r>
          </w:p>
        </w:tc>
      </w:tr>
    </w:tbl>
    <w:p w14:paraId="4F8D954B" w14:textId="77777777" w:rsidR="009167E8" w:rsidRPr="00DB4819" w:rsidRDefault="009167E8" w:rsidP="009167E8">
      <w:pPr>
        <w:pStyle w:val="32"/>
        <w:spacing w:after="120"/>
        <w:ind w:left="1417" w:hanging="737"/>
      </w:pPr>
      <w:bookmarkStart w:id="438" w:name="_Toc12898089"/>
      <w:r w:rsidRPr="00DB4819">
        <w:t>Описание комплексного</w:t>
      </w:r>
      <w:r w:rsidRPr="00DB4819">
        <w:rPr>
          <w:lang w:val="en-US"/>
        </w:rPr>
        <w:t xml:space="preserve"> типа </w:t>
      </w:r>
      <w:r w:rsidRPr="00DB4819">
        <w:t>«</w:t>
      </w:r>
      <w:bookmarkStart w:id="439" w:name="OLE_LINK163"/>
      <w:bookmarkStart w:id="440" w:name="OLE_LINK164"/>
      <w:bookmarkStart w:id="441" w:name="OLE_LINK165"/>
      <w:r w:rsidRPr="00DB4819">
        <w:t>tSignature</w:t>
      </w:r>
      <w:bookmarkEnd w:id="439"/>
      <w:bookmarkEnd w:id="440"/>
      <w:bookmarkEnd w:id="441"/>
      <w:r w:rsidRPr="00DB4819">
        <w:t>»</w:t>
      </w:r>
      <w:bookmarkEnd w:id="431"/>
      <w:bookmarkEnd w:id="432"/>
      <w:bookmarkEnd w:id="438"/>
    </w:p>
    <w:p w14:paraId="05A54D5E" w14:textId="77777777" w:rsidR="009167E8" w:rsidRPr="00DB4819" w:rsidRDefault="009167E8" w:rsidP="009167E8">
      <w:pPr>
        <w:pStyle w:val="EBNormal0"/>
        <w:spacing w:before="60" w:after="120"/>
        <w:ind w:left="0" w:right="0"/>
        <w:contextualSpacing w:val="0"/>
        <w:rPr>
          <w:rFonts w:ascii="Times New Roman" w:hAnsi="Times New Roman"/>
          <w:sz w:val="24"/>
        </w:rPr>
      </w:pPr>
      <w:r w:rsidRPr="00DB4819">
        <w:rPr>
          <w:rFonts w:ascii="Times New Roman" w:hAnsi="Times New Roman"/>
          <w:sz w:val="24"/>
        </w:rPr>
        <w:t>Описание комплексного типа «tSignature» блока «Подписи».</w:t>
      </w:r>
    </w:p>
    <w:p w14:paraId="3195D0F0" w14:textId="77777777" w:rsidR="009167E8" w:rsidRPr="00DB4819" w:rsidRDefault="009167E8" w:rsidP="006B5AC3">
      <w:pPr>
        <w:pStyle w:val="af6"/>
        <w:keepNext/>
        <w:numPr>
          <w:ilvl w:val="0"/>
          <w:numId w:val="70"/>
        </w:numPr>
        <w:tabs>
          <w:tab w:val="left" w:pos="993"/>
        </w:tabs>
        <w:spacing w:before="120"/>
        <w:ind w:left="425" w:hanging="357"/>
        <w:rPr>
          <w:sz w:val="24"/>
          <w:szCs w:val="24"/>
        </w:rPr>
      </w:pPr>
      <w:r w:rsidRPr="00DB4819">
        <w:rPr>
          <w:sz w:val="24"/>
          <w:szCs w:val="24"/>
        </w:rPr>
        <w:fldChar w:fldCharType="begin"/>
      </w:r>
      <w:r w:rsidRPr="00DB4819">
        <w:rPr>
          <w:sz w:val="24"/>
          <w:szCs w:val="24"/>
        </w:rPr>
        <w:instrText xml:space="preserve"> SEQ Таблица \* ARABIC </w:instrText>
      </w:r>
      <w:r w:rsidRPr="00DB4819">
        <w:rPr>
          <w:sz w:val="24"/>
          <w:szCs w:val="24"/>
        </w:rPr>
        <w:fldChar w:fldCharType="separate"/>
      </w:r>
      <w:bookmarkStart w:id="442" w:name="_Ref506460202"/>
      <w:r w:rsidR="00B46E2A">
        <w:rPr>
          <w:noProof/>
          <w:sz w:val="24"/>
          <w:szCs w:val="24"/>
        </w:rPr>
        <w:t>33</w:t>
      </w:r>
      <w:bookmarkEnd w:id="442"/>
      <w:r w:rsidRPr="00DB4819">
        <w:rPr>
          <w:sz w:val="24"/>
          <w:szCs w:val="24"/>
        </w:rPr>
        <w:fldChar w:fldCharType="end"/>
      </w:r>
      <w:r>
        <w:rPr>
          <w:sz w:val="24"/>
          <w:szCs w:val="24"/>
        </w:rPr>
        <w:t>.</w:t>
      </w:r>
      <w:r w:rsidRPr="00730BDA">
        <w:rPr>
          <w:sz w:val="24"/>
          <w:szCs w:val="24"/>
        </w:rPr>
        <w:t xml:space="preserve"> </w:t>
      </w:r>
      <w:r w:rsidRPr="00DB4819">
        <w:rPr>
          <w:sz w:val="24"/>
          <w:szCs w:val="24"/>
        </w:rPr>
        <w:t>Описание комплексного</w:t>
      </w:r>
      <w:r w:rsidRPr="00730BDA">
        <w:rPr>
          <w:sz w:val="24"/>
          <w:szCs w:val="24"/>
        </w:rPr>
        <w:t xml:space="preserve"> типа «</w:t>
      </w:r>
      <w:r w:rsidRPr="00DB4819">
        <w:rPr>
          <w:sz w:val="24"/>
          <w:szCs w:val="24"/>
          <w:lang w:val="en-US"/>
        </w:rPr>
        <w:t>tSignature</w:t>
      </w:r>
      <w:r w:rsidRPr="00730BDA">
        <w:rPr>
          <w:sz w:val="24"/>
          <w:szCs w:val="24"/>
        </w:rPr>
        <w:t>»</w:t>
      </w:r>
    </w:p>
    <w:tbl>
      <w:tblPr>
        <w:tblW w:w="5106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49"/>
        <w:gridCol w:w="1778"/>
        <w:gridCol w:w="686"/>
        <w:gridCol w:w="1232"/>
        <w:gridCol w:w="822"/>
        <w:gridCol w:w="3342"/>
      </w:tblGrid>
      <w:tr w:rsidR="009167E8" w:rsidRPr="00DB4819" w14:paraId="164C98CA" w14:textId="77777777" w:rsidTr="009167E8">
        <w:trPr>
          <w:tblHeader/>
        </w:trPr>
        <w:tc>
          <w:tcPr>
            <w:tcW w:w="1750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5B7D4D18" w14:textId="77777777" w:rsidR="009167E8" w:rsidRPr="00DB4819" w:rsidRDefault="009167E8" w:rsidP="009167E8">
            <w:pPr>
              <w:pStyle w:val="EBTableHead"/>
              <w:ind w:left="57" w:right="57"/>
              <w:contextualSpacing w:val="0"/>
              <w:rPr>
                <w:sz w:val="22"/>
                <w:szCs w:val="22"/>
              </w:rPr>
            </w:pPr>
            <w:r w:rsidRPr="00DB4819">
              <w:rPr>
                <w:bCs w:val="0"/>
                <w:sz w:val="22"/>
                <w:szCs w:val="22"/>
              </w:rPr>
              <w:t>Наименование элемента</w:t>
            </w:r>
          </w:p>
        </w:tc>
        <w:tc>
          <w:tcPr>
            <w:tcW w:w="1778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71037D9D" w14:textId="77777777" w:rsidR="009167E8" w:rsidRPr="00DB4819" w:rsidRDefault="009167E8" w:rsidP="009167E8">
            <w:pPr>
              <w:pStyle w:val="EBTableHead"/>
              <w:ind w:left="57" w:right="57"/>
              <w:contextualSpacing w:val="0"/>
              <w:rPr>
                <w:sz w:val="22"/>
                <w:szCs w:val="22"/>
              </w:rPr>
            </w:pPr>
            <w:r w:rsidRPr="00DB4819">
              <w:rPr>
                <w:bCs w:val="0"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686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2DF6DF74" w14:textId="77777777" w:rsidR="009167E8" w:rsidRPr="00DB4819" w:rsidRDefault="009167E8" w:rsidP="009167E8">
            <w:pPr>
              <w:pStyle w:val="EBTableHead"/>
              <w:ind w:left="57" w:right="57"/>
              <w:contextualSpacing w:val="0"/>
              <w:rPr>
                <w:sz w:val="22"/>
                <w:szCs w:val="22"/>
              </w:rPr>
            </w:pPr>
            <w:r w:rsidRPr="00DB4819">
              <w:rPr>
                <w:bCs w:val="0"/>
                <w:sz w:val="22"/>
                <w:szCs w:val="22"/>
              </w:rPr>
              <w:t>Тип</w:t>
            </w:r>
          </w:p>
        </w:tc>
        <w:tc>
          <w:tcPr>
            <w:tcW w:w="1232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72E742E0" w14:textId="77777777" w:rsidR="009167E8" w:rsidRPr="00DB4819" w:rsidRDefault="009167E8" w:rsidP="009167E8">
            <w:pPr>
              <w:pStyle w:val="EBTableHead"/>
              <w:ind w:left="57" w:right="57"/>
              <w:contextualSpacing w:val="0"/>
              <w:rPr>
                <w:sz w:val="22"/>
                <w:szCs w:val="22"/>
              </w:rPr>
            </w:pPr>
            <w:r w:rsidRPr="00DB4819">
              <w:rPr>
                <w:bCs w:val="0"/>
                <w:sz w:val="22"/>
                <w:szCs w:val="22"/>
              </w:rPr>
              <w:t>Формат элемента</w:t>
            </w:r>
          </w:p>
        </w:tc>
        <w:tc>
          <w:tcPr>
            <w:tcW w:w="822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2CFD6E22" w14:textId="77777777" w:rsidR="009167E8" w:rsidRPr="00DB4819" w:rsidRDefault="009167E8" w:rsidP="009167E8">
            <w:pPr>
              <w:spacing w:before="60" w:after="60"/>
              <w:ind w:left="57" w:right="57" w:firstLine="0"/>
              <w:jc w:val="center"/>
              <w:rPr>
                <w:b/>
                <w:bCs/>
                <w:sz w:val="22"/>
                <w:szCs w:val="22"/>
              </w:rPr>
            </w:pPr>
            <w:r w:rsidRPr="00DB4819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3342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1176D16A" w14:textId="77777777" w:rsidR="009167E8" w:rsidRPr="00DB4819" w:rsidRDefault="009167E8" w:rsidP="009167E8">
            <w:pPr>
              <w:pStyle w:val="EBTableHead"/>
              <w:ind w:left="57" w:right="57"/>
              <w:contextualSpacing w:val="0"/>
              <w:rPr>
                <w:sz w:val="22"/>
                <w:szCs w:val="22"/>
              </w:rPr>
            </w:pPr>
            <w:r w:rsidRPr="00DB4819">
              <w:rPr>
                <w:bCs w:val="0"/>
                <w:sz w:val="22"/>
                <w:szCs w:val="22"/>
              </w:rPr>
              <w:t>Дополнительная информация</w:t>
            </w:r>
          </w:p>
        </w:tc>
      </w:tr>
      <w:tr w:rsidR="009167E8" w:rsidRPr="00DB4819" w14:paraId="41E31314" w14:textId="77777777" w:rsidTr="009167E8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138E4997" w14:textId="77777777" w:rsidR="009167E8" w:rsidRPr="00DB4819" w:rsidRDefault="009167E8" w:rsidP="009167E8">
            <w:pPr>
              <w:spacing w:before="60" w:after="60"/>
              <w:ind w:left="57" w:right="57" w:firstLine="0"/>
              <w:jc w:val="left"/>
              <w:rPr>
                <w:sz w:val="22"/>
                <w:szCs w:val="22"/>
              </w:rPr>
            </w:pPr>
            <w:r w:rsidRPr="00DB4819">
              <w:rPr>
                <w:sz w:val="22"/>
                <w:szCs w:val="22"/>
              </w:rPr>
              <w:t>Руководитель (должность уполномоченного лица)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54A9CEEA" w14:textId="77777777" w:rsidR="009167E8" w:rsidRPr="00DB4819" w:rsidRDefault="009167E8" w:rsidP="009167E8">
            <w:pPr>
              <w:spacing w:before="60" w:after="60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  <w:r w:rsidRPr="00DB4819">
              <w:rPr>
                <w:sz w:val="22"/>
                <w:szCs w:val="22"/>
                <w:lang w:val="en-US"/>
              </w:rPr>
              <w:t>HdPos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1173D588" w14:textId="77777777" w:rsidR="009167E8" w:rsidRPr="00DB4819" w:rsidRDefault="009167E8" w:rsidP="009167E8">
            <w:pPr>
              <w:pStyle w:val="EBTablenorm"/>
              <w:ind w:left="57" w:right="57"/>
              <w:contextualSpacing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4819">
              <w:rPr>
                <w:rFonts w:eastAsia="Calibri"/>
                <w:sz w:val="22"/>
                <w:szCs w:val="22"/>
                <w:lang w:eastAsia="en-US"/>
              </w:rPr>
              <w:t>П</w:t>
            </w:r>
          </w:p>
          <w:p w14:paraId="23D372D0" w14:textId="77777777" w:rsidR="009167E8" w:rsidRPr="00DB4819" w:rsidRDefault="009167E8" w:rsidP="009167E8">
            <w:pPr>
              <w:spacing w:before="60" w:after="60"/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01E85614" w14:textId="77777777" w:rsidR="009167E8" w:rsidRPr="00DB4819" w:rsidRDefault="009167E8" w:rsidP="009167E8">
            <w:pPr>
              <w:spacing w:before="60" w:after="60"/>
              <w:ind w:left="57" w:right="57" w:firstLine="0"/>
              <w:jc w:val="left"/>
              <w:rPr>
                <w:sz w:val="22"/>
                <w:szCs w:val="22"/>
              </w:rPr>
            </w:pPr>
            <w:r w:rsidRPr="00DB4819">
              <w:rPr>
                <w:sz w:val="22"/>
                <w:szCs w:val="22"/>
              </w:rPr>
              <w:t>Т(1-100)</w:t>
            </w:r>
          </w:p>
        </w:tc>
        <w:tc>
          <w:tcPr>
            <w:tcW w:w="822" w:type="dxa"/>
            <w:shd w:val="clear" w:color="auto" w:fill="auto"/>
            <w:tcMar>
              <w:left w:w="28" w:type="dxa"/>
              <w:right w:w="28" w:type="dxa"/>
            </w:tcMar>
          </w:tcPr>
          <w:p w14:paraId="493AFFCD" w14:textId="77777777" w:rsidR="009167E8" w:rsidRPr="00DB4819" w:rsidRDefault="009167E8" w:rsidP="009167E8">
            <w:pPr>
              <w:spacing w:before="60" w:after="60"/>
              <w:ind w:left="57" w:right="57" w:firstLine="0"/>
              <w:jc w:val="center"/>
              <w:rPr>
                <w:sz w:val="22"/>
                <w:szCs w:val="22"/>
              </w:rPr>
            </w:pPr>
            <w:r w:rsidRPr="00DB4819">
              <w:rPr>
                <w:sz w:val="22"/>
                <w:szCs w:val="22"/>
              </w:rPr>
              <w:t>Н</w:t>
            </w:r>
          </w:p>
        </w:tc>
        <w:tc>
          <w:tcPr>
            <w:tcW w:w="3342" w:type="dxa"/>
            <w:shd w:val="clear" w:color="auto" w:fill="auto"/>
            <w:tcMar>
              <w:left w:w="28" w:type="dxa"/>
              <w:right w:w="28" w:type="dxa"/>
            </w:tcMar>
          </w:tcPr>
          <w:p w14:paraId="777440B3" w14:textId="77777777" w:rsidR="009167E8" w:rsidRPr="00DB4819" w:rsidRDefault="009167E8" w:rsidP="009167E8">
            <w:pPr>
              <w:pStyle w:val="GOSTTablenorm"/>
              <w:ind w:left="57" w:right="57"/>
              <w:contextualSpacing w:val="0"/>
              <w:rPr>
                <w:szCs w:val="22"/>
              </w:rPr>
            </w:pPr>
            <w:r w:rsidRPr="00DB4819">
              <w:rPr>
                <w:szCs w:val="22"/>
              </w:rPr>
              <w:t>Указывается должность уполномоченного лица органа ФК, подписавшего документ.</w:t>
            </w:r>
          </w:p>
        </w:tc>
      </w:tr>
      <w:tr w:rsidR="009167E8" w:rsidRPr="00DB4819" w14:paraId="64EC85EE" w14:textId="77777777" w:rsidTr="009167E8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3F5FD070" w14:textId="77777777" w:rsidR="009167E8" w:rsidRPr="00DB4819" w:rsidRDefault="009167E8" w:rsidP="009167E8">
            <w:pPr>
              <w:pStyle w:val="ASFKTablenorm"/>
              <w:ind w:left="57" w:right="57"/>
              <w:contextualSpacing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B4819">
              <w:rPr>
                <w:rFonts w:ascii="Times New Roman" w:eastAsia="Times New Roman" w:hAnsi="Times New Roman"/>
                <w:sz w:val="22"/>
                <w:szCs w:val="22"/>
              </w:rPr>
              <w:t>ФИО руководителя (уполномоченного лица)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59CC4149" w14:textId="77777777" w:rsidR="009167E8" w:rsidRPr="00DB4819" w:rsidRDefault="009167E8" w:rsidP="009167E8">
            <w:pPr>
              <w:spacing w:before="60" w:after="60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  <w:r w:rsidRPr="00DB4819">
              <w:rPr>
                <w:sz w:val="22"/>
                <w:szCs w:val="22"/>
                <w:lang w:val="en-US"/>
              </w:rPr>
              <w:t>HdName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0BF17D3E" w14:textId="77777777" w:rsidR="009167E8" w:rsidRPr="00DB4819" w:rsidRDefault="009167E8" w:rsidP="009167E8">
            <w:pPr>
              <w:pStyle w:val="EBTablenorm"/>
              <w:ind w:left="57" w:right="57"/>
              <w:contextualSpacing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4819">
              <w:rPr>
                <w:rFonts w:eastAsia="Calibri"/>
                <w:sz w:val="22"/>
                <w:szCs w:val="22"/>
                <w:lang w:eastAsia="en-US"/>
              </w:rPr>
              <w:t>П</w:t>
            </w:r>
          </w:p>
          <w:p w14:paraId="4A5E6055" w14:textId="77777777" w:rsidR="009167E8" w:rsidRPr="00DB4819" w:rsidRDefault="009167E8" w:rsidP="009167E8">
            <w:pPr>
              <w:spacing w:before="60" w:after="60"/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21A2682F" w14:textId="77777777" w:rsidR="009167E8" w:rsidRPr="00DB4819" w:rsidRDefault="009167E8" w:rsidP="009167E8">
            <w:pPr>
              <w:spacing w:before="60" w:after="60"/>
              <w:ind w:left="57" w:right="57" w:firstLine="0"/>
              <w:jc w:val="left"/>
              <w:rPr>
                <w:sz w:val="22"/>
                <w:szCs w:val="22"/>
              </w:rPr>
            </w:pPr>
            <w:r w:rsidRPr="00DB4819">
              <w:rPr>
                <w:sz w:val="22"/>
                <w:szCs w:val="22"/>
              </w:rPr>
              <w:t>Т(1-50)</w:t>
            </w:r>
          </w:p>
        </w:tc>
        <w:tc>
          <w:tcPr>
            <w:tcW w:w="822" w:type="dxa"/>
            <w:shd w:val="clear" w:color="auto" w:fill="auto"/>
            <w:tcMar>
              <w:left w:w="28" w:type="dxa"/>
              <w:right w:w="28" w:type="dxa"/>
            </w:tcMar>
          </w:tcPr>
          <w:p w14:paraId="6E839B9A" w14:textId="77777777" w:rsidR="009167E8" w:rsidRPr="00DB4819" w:rsidRDefault="009167E8" w:rsidP="009167E8">
            <w:pPr>
              <w:spacing w:before="60" w:after="60"/>
              <w:ind w:left="57" w:right="57" w:firstLine="0"/>
              <w:jc w:val="center"/>
              <w:rPr>
                <w:sz w:val="22"/>
                <w:szCs w:val="22"/>
              </w:rPr>
            </w:pPr>
            <w:r w:rsidRPr="00DB4819">
              <w:rPr>
                <w:sz w:val="22"/>
                <w:szCs w:val="22"/>
              </w:rPr>
              <w:t>О</w:t>
            </w:r>
          </w:p>
        </w:tc>
        <w:tc>
          <w:tcPr>
            <w:tcW w:w="3342" w:type="dxa"/>
            <w:shd w:val="clear" w:color="auto" w:fill="auto"/>
            <w:tcMar>
              <w:left w:w="28" w:type="dxa"/>
              <w:right w:w="28" w:type="dxa"/>
            </w:tcMar>
          </w:tcPr>
          <w:p w14:paraId="49F55C8E" w14:textId="77777777" w:rsidR="009167E8" w:rsidRPr="00DB4819" w:rsidRDefault="009167E8" w:rsidP="009167E8">
            <w:pPr>
              <w:pStyle w:val="GOSTTablenorm"/>
              <w:ind w:left="57" w:right="57"/>
              <w:contextualSpacing w:val="0"/>
              <w:rPr>
                <w:szCs w:val="22"/>
              </w:rPr>
            </w:pPr>
            <w:r w:rsidRPr="00DB4819">
              <w:rPr>
                <w:szCs w:val="22"/>
              </w:rPr>
              <w:t>Указывается расшифровка подписи руководителя органа ФК (уполномоченного лица), подписавшего документ.</w:t>
            </w:r>
          </w:p>
        </w:tc>
      </w:tr>
      <w:tr w:rsidR="009167E8" w:rsidRPr="00DB4819" w14:paraId="0C8E5534" w14:textId="77777777" w:rsidTr="009167E8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60DAED33" w14:textId="77777777" w:rsidR="009167E8" w:rsidRPr="00DB4819" w:rsidRDefault="009167E8" w:rsidP="009167E8">
            <w:pPr>
              <w:pStyle w:val="ASFKTablenorm"/>
              <w:ind w:left="57" w:right="57"/>
              <w:contextualSpacing w:val="0"/>
              <w:jc w:val="left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B4819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Должность ответственного исполнителя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49CAB364" w14:textId="77777777" w:rsidR="009167E8" w:rsidRPr="00DB4819" w:rsidRDefault="009167E8" w:rsidP="009167E8">
            <w:pPr>
              <w:spacing w:before="60" w:after="60"/>
              <w:ind w:left="57" w:right="57" w:firstLine="0"/>
              <w:jc w:val="left"/>
              <w:rPr>
                <w:sz w:val="22"/>
                <w:szCs w:val="22"/>
              </w:rPr>
            </w:pPr>
            <w:r w:rsidRPr="00DB4819">
              <w:rPr>
                <w:sz w:val="22"/>
                <w:szCs w:val="22"/>
                <w:lang w:val="en-US"/>
              </w:rPr>
              <w:t>ExtrPos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0050D275" w14:textId="77777777" w:rsidR="009167E8" w:rsidRPr="00DB4819" w:rsidRDefault="009167E8" w:rsidP="009167E8">
            <w:pPr>
              <w:pStyle w:val="EBTablenorm"/>
              <w:ind w:left="57" w:right="57"/>
              <w:contextualSpacing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4819">
              <w:rPr>
                <w:rFonts w:eastAsia="Calibri"/>
                <w:sz w:val="22"/>
                <w:szCs w:val="22"/>
                <w:lang w:eastAsia="en-US"/>
              </w:rPr>
              <w:t>П</w:t>
            </w:r>
          </w:p>
          <w:p w14:paraId="37A67ECA" w14:textId="77777777" w:rsidR="009167E8" w:rsidRPr="00DB4819" w:rsidRDefault="009167E8" w:rsidP="009167E8">
            <w:pPr>
              <w:spacing w:before="60" w:after="60"/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095ACC47" w14:textId="77777777" w:rsidR="009167E8" w:rsidRPr="00DB4819" w:rsidRDefault="009167E8" w:rsidP="009167E8">
            <w:pPr>
              <w:spacing w:before="60" w:after="60"/>
              <w:ind w:left="57" w:right="57" w:firstLine="0"/>
              <w:jc w:val="left"/>
              <w:rPr>
                <w:sz w:val="22"/>
                <w:szCs w:val="22"/>
              </w:rPr>
            </w:pPr>
            <w:r w:rsidRPr="00DB4819">
              <w:rPr>
                <w:sz w:val="22"/>
                <w:szCs w:val="22"/>
              </w:rPr>
              <w:t>Т(1-10</w:t>
            </w:r>
            <w:r w:rsidRPr="00DB4819">
              <w:rPr>
                <w:sz w:val="22"/>
                <w:szCs w:val="22"/>
                <w:lang w:val="en-US"/>
              </w:rPr>
              <w:t>0</w:t>
            </w:r>
            <w:r w:rsidRPr="00DB4819">
              <w:rPr>
                <w:sz w:val="22"/>
                <w:szCs w:val="22"/>
              </w:rPr>
              <w:t>)</w:t>
            </w:r>
          </w:p>
        </w:tc>
        <w:tc>
          <w:tcPr>
            <w:tcW w:w="822" w:type="dxa"/>
            <w:shd w:val="clear" w:color="auto" w:fill="auto"/>
            <w:tcMar>
              <w:left w:w="28" w:type="dxa"/>
              <w:right w:w="28" w:type="dxa"/>
            </w:tcMar>
          </w:tcPr>
          <w:p w14:paraId="7B5B66D4" w14:textId="77777777" w:rsidR="009167E8" w:rsidRPr="00DB4819" w:rsidRDefault="009167E8" w:rsidP="009167E8">
            <w:pPr>
              <w:spacing w:before="60" w:after="60"/>
              <w:ind w:left="57" w:right="57" w:firstLine="0"/>
              <w:jc w:val="center"/>
              <w:rPr>
                <w:sz w:val="22"/>
                <w:szCs w:val="22"/>
              </w:rPr>
            </w:pPr>
            <w:r w:rsidRPr="00DB4819">
              <w:rPr>
                <w:sz w:val="22"/>
                <w:szCs w:val="22"/>
              </w:rPr>
              <w:t>О</w:t>
            </w:r>
          </w:p>
        </w:tc>
        <w:tc>
          <w:tcPr>
            <w:tcW w:w="3342" w:type="dxa"/>
            <w:shd w:val="clear" w:color="auto" w:fill="auto"/>
            <w:tcMar>
              <w:left w:w="28" w:type="dxa"/>
              <w:right w:w="28" w:type="dxa"/>
            </w:tcMar>
          </w:tcPr>
          <w:p w14:paraId="7C84C534" w14:textId="77777777" w:rsidR="009167E8" w:rsidRPr="00DB4819" w:rsidRDefault="009167E8" w:rsidP="009167E8">
            <w:pPr>
              <w:pStyle w:val="GOSTTablenorm"/>
              <w:ind w:left="57" w:right="57"/>
              <w:contextualSpacing w:val="0"/>
              <w:rPr>
                <w:szCs w:val="22"/>
              </w:rPr>
            </w:pPr>
            <w:r w:rsidRPr="00DB4819">
              <w:rPr>
                <w:szCs w:val="22"/>
              </w:rPr>
              <w:t>Должность ответственного исполнителя.</w:t>
            </w:r>
          </w:p>
        </w:tc>
      </w:tr>
      <w:tr w:rsidR="009167E8" w:rsidRPr="00DB4819" w14:paraId="674C070A" w14:textId="77777777" w:rsidTr="009167E8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4B67625D" w14:textId="77777777" w:rsidR="009167E8" w:rsidRPr="00DB4819" w:rsidRDefault="009167E8" w:rsidP="009167E8">
            <w:pPr>
              <w:pStyle w:val="ASFKTablenorm"/>
              <w:ind w:left="57" w:right="57"/>
              <w:contextualSpacing w:val="0"/>
              <w:jc w:val="left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B4819">
              <w:rPr>
                <w:rFonts w:ascii="Times New Roman" w:eastAsia="Times New Roman" w:hAnsi="Times New Roman"/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583565A5" w14:textId="77777777" w:rsidR="009167E8" w:rsidRPr="00DB4819" w:rsidRDefault="009167E8" w:rsidP="009167E8">
            <w:pPr>
              <w:spacing w:before="60" w:after="60"/>
              <w:ind w:left="57" w:right="57" w:firstLine="0"/>
              <w:jc w:val="left"/>
              <w:rPr>
                <w:sz w:val="22"/>
                <w:szCs w:val="22"/>
              </w:rPr>
            </w:pPr>
            <w:r w:rsidRPr="00DB4819">
              <w:rPr>
                <w:sz w:val="22"/>
                <w:szCs w:val="22"/>
                <w:lang w:val="en-US"/>
              </w:rPr>
              <w:t>ExctrName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13895F4F" w14:textId="77777777" w:rsidR="009167E8" w:rsidRPr="00DB4819" w:rsidRDefault="009167E8" w:rsidP="009167E8">
            <w:pPr>
              <w:pStyle w:val="EBTablenorm"/>
              <w:ind w:left="57" w:right="57"/>
              <w:contextualSpacing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4819">
              <w:rPr>
                <w:rFonts w:eastAsia="Calibri"/>
                <w:sz w:val="22"/>
                <w:szCs w:val="22"/>
                <w:lang w:eastAsia="en-US"/>
              </w:rPr>
              <w:t>П</w:t>
            </w:r>
          </w:p>
          <w:p w14:paraId="181A108D" w14:textId="77777777" w:rsidR="009167E8" w:rsidRPr="00DB4819" w:rsidRDefault="009167E8" w:rsidP="009167E8">
            <w:pPr>
              <w:spacing w:before="60" w:after="60"/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3AF9A333" w14:textId="77777777" w:rsidR="009167E8" w:rsidRPr="00DB4819" w:rsidRDefault="009167E8" w:rsidP="009167E8">
            <w:pPr>
              <w:spacing w:before="60" w:after="60"/>
              <w:ind w:left="57" w:right="57" w:firstLine="0"/>
              <w:jc w:val="left"/>
              <w:rPr>
                <w:sz w:val="22"/>
                <w:szCs w:val="22"/>
              </w:rPr>
            </w:pPr>
            <w:r w:rsidRPr="00DB4819">
              <w:rPr>
                <w:sz w:val="22"/>
                <w:szCs w:val="22"/>
              </w:rPr>
              <w:t>Т(1-50)</w:t>
            </w:r>
          </w:p>
        </w:tc>
        <w:tc>
          <w:tcPr>
            <w:tcW w:w="822" w:type="dxa"/>
            <w:shd w:val="clear" w:color="auto" w:fill="auto"/>
            <w:tcMar>
              <w:left w:w="28" w:type="dxa"/>
              <w:right w:w="28" w:type="dxa"/>
            </w:tcMar>
          </w:tcPr>
          <w:p w14:paraId="15F6BB4A" w14:textId="77777777" w:rsidR="009167E8" w:rsidRPr="00DB4819" w:rsidRDefault="009167E8" w:rsidP="009167E8">
            <w:pPr>
              <w:spacing w:before="60" w:after="60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DB4819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342" w:type="dxa"/>
            <w:shd w:val="clear" w:color="auto" w:fill="auto"/>
            <w:tcMar>
              <w:left w:w="28" w:type="dxa"/>
              <w:right w:w="28" w:type="dxa"/>
            </w:tcMar>
          </w:tcPr>
          <w:p w14:paraId="357BBE9B" w14:textId="77777777" w:rsidR="009167E8" w:rsidRPr="00DB4819" w:rsidRDefault="009167E8" w:rsidP="009167E8">
            <w:pPr>
              <w:pStyle w:val="GOSTTablenorm"/>
              <w:ind w:left="57" w:right="57"/>
              <w:contextualSpacing w:val="0"/>
              <w:rPr>
                <w:szCs w:val="22"/>
              </w:rPr>
            </w:pPr>
            <w:r w:rsidRPr="00DB4819">
              <w:rPr>
                <w:szCs w:val="22"/>
              </w:rPr>
              <w:t>Расшифровка подписи ответственного исполнителя.</w:t>
            </w:r>
          </w:p>
        </w:tc>
      </w:tr>
      <w:tr w:rsidR="009167E8" w:rsidRPr="00DB4819" w14:paraId="07A45FE1" w14:textId="77777777" w:rsidTr="009167E8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6AB6F674" w14:textId="77777777" w:rsidR="009167E8" w:rsidRPr="00DB4819" w:rsidRDefault="009167E8" w:rsidP="009167E8">
            <w:pPr>
              <w:pStyle w:val="GOSTTablenorm"/>
              <w:ind w:left="57" w:right="57"/>
              <w:contextualSpacing w:val="0"/>
              <w:rPr>
                <w:szCs w:val="22"/>
              </w:rPr>
            </w:pPr>
            <w:r w:rsidRPr="00DB4819">
              <w:rPr>
                <w:szCs w:val="22"/>
              </w:rPr>
              <w:t>Телефон ответственного исполнителя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0819A898" w14:textId="77777777" w:rsidR="009167E8" w:rsidRPr="00DB4819" w:rsidRDefault="009167E8" w:rsidP="009167E8">
            <w:pPr>
              <w:pStyle w:val="GOSTTablenorm"/>
              <w:ind w:left="57" w:right="57"/>
              <w:contextualSpacing w:val="0"/>
              <w:jc w:val="left"/>
              <w:rPr>
                <w:szCs w:val="22"/>
              </w:rPr>
            </w:pPr>
            <w:r w:rsidRPr="00DB4819">
              <w:rPr>
                <w:szCs w:val="22"/>
                <w:lang w:val="en-US"/>
              </w:rPr>
              <w:t>Exctr</w:t>
            </w:r>
            <w:r w:rsidRPr="00DB4819">
              <w:rPr>
                <w:szCs w:val="22"/>
              </w:rPr>
              <w:t>Tel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5B658AA3" w14:textId="77777777" w:rsidR="009167E8" w:rsidRPr="00DB4819" w:rsidRDefault="009167E8" w:rsidP="009167E8">
            <w:pPr>
              <w:pStyle w:val="EBTablenorm"/>
              <w:ind w:left="57" w:right="57"/>
              <w:contextualSpacing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4819">
              <w:rPr>
                <w:rFonts w:eastAsia="Calibri"/>
                <w:sz w:val="22"/>
                <w:szCs w:val="22"/>
                <w:lang w:eastAsia="en-US"/>
              </w:rPr>
              <w:t>П</w:t>
            </w:r>
          </w:p>
          <w:p w14:paraId="61846AA0" w14:textId="77777777" w:rsidR="009167E8" w:rsidRPr="00DB4819" w:rsidRDefault="009167E8" w:rsidP="009167E8">
            <w:pPr>
              <w:spacing w:before="60" w:after="60"/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2FFB6D0B" w14:textId="77777777" w:rsidR="009167E8" w:rsidRPr="00DB4819" w:rsidRDefault="009167E8" w:rsidP="009167E8">
            <w:pPr>
              <w:spacing w:before="60" w:after="60"/>
              <w:ind w:left="57" w:right="57" w:firstLine="0"/>
              <w:jc w:val="left"/>
              <w:rPr>
                <w:sz w:val="22"/>
                <w:szCs w:val="22"/>
              </w:rPr>
            </w:pPr>
            <w:r w:rsidRPr="00DB4819">
              <w:rPr>
                <w:sz w:val="22"/>
                <w:szCs w:val="22"/>
              </w:rPr>
              <w:t>Т(1-50)</w:t>
            </w:r>
          </w:p>
        </w:tc>
        <w:tc>
          <w:tcPr>
            <w:tcW w:w="822" w:type="dxa"/>
            <w:shd w:val="clear" w:color="auto" w:fill="auto"/>
            <w:tcMar>
              <w:left w:w="28" w:type="dxa"/>
              <w:right w:w="28" w:type="dxa"/>
            </w:tcMar>
          </w:tcPr>
          <w:p w14:paraId="5B930E92" w14:textId="77777777" w:rsidR="009167E8" w:rsidRPr="00DB4819" w:rsidRDefault="009167E8" w:rsidP="009167E8">
            <w:pPr>
              <w:spacing w:before="60" w:after="60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bookmarkStart w:id="443" w:name="OLE_LINK139"/>
            <w:bookmarkStart w:id="444" w:name="OLE_LINK140"/>
            <w:bookmarkStart w:id="445" w:name="OLE_LINK141"/>
            <w:r w:rsidRPr="00DB4819">
              <w:rPr>
                <w:sz w:val="22"/>
                <w:szCs w:val="22"/>
                <w:lang w:val="en-US"/>
              </w:rPr>
              <w:t>О</w:t>
            </w:r>
            <w:bookmarkEnd w:id="443"/>
            <w:bookmarkEnd w:id="444"/>
            <w:bookmarkEnd w:id="445"/>
          </w:p>
        </w:tc>
        <w:tc>
          <w:tcPr>
            <w:tcW w:w="3342" w:type="dxa"/>
            <w:shd w:val="clear" w:color="auto" w:fill="auto"/>
            <w:tcMar>
              <w:left w:w="28" w:type="dxa"/>
              <w:right w:w="28" w:type="dxa"/>
            </w:tcMar>
          </w:tcPr>
          <w:p w14:paraId="33A2CD22" w14:textId="77777777" w:rsidR="009167E8" w:rsidRPr="00DB4819" w:rsidRDefault="009167E8" w:rsidP="009167E8">
            <w:pPr>
              <w:pStyle w:val="GOSTTablenorm"/>
              <w:ind w:left="57" w:right="57"/>
              <w:contextualSpacing w:val="0"/>
              <w:rPr>
                <w:szCs w:val="22"/>
              </w:rPr>
            </w:pPr>
            <w:r w:rsidRPr="00DB4819">
              <w:rPr>
                <w:szCs w:val="22"/>
              </w:rPr>
              <w:t>Телефон ответственного исполнителя.</w:t>
            </w:r>
          </w:p>
        </w:tc>
      </w:tr>
    </w:tbl>
    <w:p w14:paraId="59A26E1D" w14:textId="70237CB0" w:rsidR="00821185" w:rsidRPr="00821185" w:rsidRDefault="00821185" w:rsidP="00626709">
      <w:pPr>
        <w:pStyle w:val="32"/>
        <w:spacing w:after="120"/>
        <w:ind w:left="1417" w:hanging="737"/>
      </w:pPr>
      <w:bookmarkStart w:id="446" w:name="_Toc12898090"/>
      <w:r w:rsidRPr="00821185">
        <w:t xml:space="preserve">Пример </w:t>
      </w:r>
      <w:r w:rsidRPr="00821185">
        <w:rPr>
          <w:lang w:val="en-US"/>
        </w:rPr>
        <w:t>XML</w:t>
      </w:r>
      <w:bookmarkEnd w:id="433"/>
      <w:bookmarkEnd w:id="434"/>
      <w:r w:rsidR="00D7487F" w:rsidRPr="00533209">
        <w:t xml:space="preserve"> (файловое взаимодействие)</w:t>
      </w:r>
      <w:bookmarkEnd w:id="446"/>
    </w:p>
    <w:p w14:paraId="4767388F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>&lt;?xml version ="1.0" encoding="UTF-8"?&gt;</w:t>
      </w:r>
    </w:p>
    <w:p w14:paraId="5DF1A09C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>&lt;self:exchangePacket xsi:schemaLocation="http://www.roskazna.ru/eb/domain/Inf_ExecOp/extHeader extHeader.xsd" xmlns:self="http://www.roskazna.ru/eb/domain/Inf_ExecOp/extHeader" xmlns:cm="http://www.roskazna.ru/eb/domain/common" xmlns:xsi="http://www.w3.org/2001/XMLSchema-instance"&gt;</w:t>
      </w:r>
    </w:p>
    <w:p w14:paraId="19AB78A2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  <w:t>&lt;packetHeader&gt;</w:t>
      </w:r>
    </w:p>
    <w:p w14:paraId="623FB145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&lt;serviceInfo&gt;</w:t>
      </w:r>
    </w:p>
    <w:p w14:paraId="40809CC7" w14:textId="2058F139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&lt;creationDateTime&gt;2019-0</w:t>
      </w:r>
      <w:r w:rsidR="006019EF" w:rsidRPr="00167FB0">
        <w:rPr>
          <w:rFonts w:cs="Courier New"/>
          <w:szCs w:val="22"/>
        </w:rPr>
        <w:t>8</w:t>
      </w:r>
      <w:r w:rsidRPr="00821185">
        <w:rPr>
          <w:rFonts w:cs="Courier New"/>
          <w:szCs w:val="22"/>
        </w:rPr>
        <w:t>-03T09:30:47Z&lt;/creationDateTime&gt;</w:t>
      </w:r>
    </w:p>
    <w:p w14:paraId="210B49AC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&lt;documentType&gt;Inf_ExecOp&lt;/documentType&gt;</w:t>
      </w:r>
    </w:p>
    <w:p w14:paraId="49161AFC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&lt;/serviceInfo&gt;</w:t>
      </w:r>
    </w:p>
    <w:p w14:paraId="701604AB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&lt;senderParty&gt;</w:t>
      </w:r>
    </w:p>
    <w:p w14:paraId="17BE0D22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&lt;TOFKParty&gt;</w:t>
      </w:r>
    </w:p>
    <w:p w14:paraId="710A9250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&lt;TOFKCode&gt;1500&lt;/TOFKCode&gt;</w:t>
      </w:r>
    </w:p>
    <w:p w14:paraId="3D9BF369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&lt;/TOFKParty&gt;</w:t>
      </w:r>
    </w:p>
    <w:p w14:paraId="22D5CFCC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&lt;/senderParty&gt;</w:t>
      </w:r>
    </w:p>
    <w:p w14:paraId="7F9197FA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&lt;receiverParty&gt;</w:t>
      </w:r>
    </w:p>
    <w:p w14:paraId="0F804DFB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&lt;organizationParty&gt;</w:t>
      </w:r>
    </w:p>
    <w:p w14:paraId="483C48E9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&lt;SRCode&gt;87654321&lt;/SRCode&gt;</w:t>
      </w:r>
    </w:p>
    <w:p w14:paraId="4BC5EB5C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&lt;/organizationParty&gt;</w:t>
      </w:r>
    </w:p>
    <w:p w14:paraId="02E304AA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&lt;/receiverParty&gt;</w:t>
      </w:r>
    </w:p>
    <w:p w14:paraId="5A3691DF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  <w:t>&lt;/packetHeader&gt;</w:t>
      </w:r>
    </w:p>
    <w:p w14:paraId="7A8706FB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  <w:t>&lt;self:formularCollection&gt;</w:t>
      </w:r>
    </w:p>
    <w:p w14:paraId="2923BC67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  <w:t>&lt;formular metaType="formular" versionID="2.0" xsi:type="self:tInf_ExecOp" xsi:schemaLocation="http://www.roskazna.ru/eb/domain/Inf_ExecOp/formular formulars.xsd" xmlns:self="http://www.roskazna.ru/eb/domain/Inf_ExecOp/formular" xmlns:xsi="http://www.w3.org/2001/XMLSchema-instance"&gt;</w:t>
      </w:r>
    </w:p>
    <w:p w14:paraId="5AFF8093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&lt;GUID&gt;6a4b54c6-d792-4871-bfbf-7c8b708c18d0&lt;/GUID&gt;</w:t>
      </w:r>
    </w:p>
    <w:p w14:paraId="16F47A58" w14:textId="0F2AE2DD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&lt;DateDoc&gt;2019-0</w:t>
      </w:r>
      <w:r w:rsidR="006019EF" w:rsidRPr="00167FB0">
        <w:rPr>
          <w:rFonts w:cs="Courier New"/>
          <w:szCs w:val="22"/>
        </w:rPr>
        <w:t>8</w:t>
      </w:r>
      <w:r w:rsidRPr="00821185">
        <w:rPr>
          <w:rFonts w:cs="Courier New"/>
          <w:szCs w:val="22"/>
        </w:rPr>
        <w:t>-03&lt;/DateDoc&gt;</w:t>
      </w:r>
    </w:p>
    <w:p w14:paraId="3C064DDF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lastRenderedPageBreak/>
        <w:tab/>
      </w:r>
      <w:r w:rsidRPr="00821185">
        <w:rPr>
          <w:rFonts w:cs="Courier New"/>
          <w:szCs w:val="22"/>
        </w:rPr>
        <w:tab/>
        <w:t>&lt;NomDoc&gt;125&lt;/NomDoc&gt;</w:t>
      </w:r>
    </w:p>
    <w:p w14:paraId="58E63DED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&lt;TofkValSuspOp&gt;</w:t>
      </w:r>
    </w:p>
    <w:p w14:paraId="13E285BE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  <w:lang w:val="ru-RU"/>
        </w:rPr>
        <w:t>&lt;</w:t>
      </w:r>
      <w:r w:rsidRPr="00821185">
        <w:rPr>
          <w:rFonts w:cs="Courier New"/>
          <w:szCs w:val="22"/>
        </w:rPr>
        <w:t>Name</w:t>
      </w:r>
      <w:r w:rsidRPr="00821185">
        <w:rPr>
          <w:rFonts w:cs="Courier New"/>
          <w:szCs w:val="22"/>
          <w:lang w:val="ru-RU"/>
        </w:rPr>
        <w:t>&gt;УФК по г. Москва&lt;/</w:t>
      </w:r>
      <w:r w:rsidRPr="00821185">
        <w:rPr>
          <w:rFonts w:cs="Courier New"/>
          <w:szCs w:val="22"/>
        </w:rPr>
        <w:t>Name</w:t>
      </w:r>
      <w:r w:rsidRPr="00821185">
        <w:rPr>
          <w:rFonts w:cs="Courier New"/>
          <w:szCs w:val="22"/>
          <w:lang w:val="ru-RU"/>
        </w:rPr>
        <w:t>&gt;</w:t>
      </w:r>
    </w:p>
    <w:p w14:paraId="743178ED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</w:rPr>
        <w:t>&lt;OKPO&gt;24399738&lt;/OKPO&gt;</w:t>
      </w:r>
    </w:p>
    <w:p w14:paraId="28F91110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&lt;Kod&gt;7300&lt;/Kod&gt;</w:t>
      </w:r>
    </w:p>
    <w:p w14:paraId="76105B1E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&lt;/TofkValSuspOp&gt;</w:t>
      </w:r>
    </w:p>
    <w:p w14:paraId="6C84729A" w14:textId="40701BE0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  <w:lang w:val="ru-RU"/>
        </w:rPr>
        <w:t>&lt;</w:t>
      </w:r>
      <w:r w:rsidRPr="00821185">
        <w:rPr>
          <w:rFonts w:cs="Courier New"/>
          <w:szCs w:val="22"/>
        </w:rPr>
        <w:t>KodMu</w:t>
      </w:r>
      <w:r w:rsidRPr="00821185">
        <w:rPr>
          <w:rFonts w:cs="Courier New"/>
          <w:szCs w:val="22"/>
          <w:lang w:val="ru-RU"/>
        </w:rPr>
        <w:t>&gt;</w:t>
      </w:r>
      <w:r w:rsidRPr="00821185">
        <w:rPr>
          <w:lang w:val="ru-RU"/>
        </w:rPr>
        <w:t>87654321</w:t>
      </w:r>
      <w:r w:rsidRPr="00821185">
        <w:rPr>
          <w:rFonts w:cs="Courier New"/>
          <w:szCs w:val="22"/>
          <w:lang w:val="ru-RU"/>
        </w:rPr>
        <w:t>&lt;/</w:t>
      </w:r>
      <w:r w:rsidRPr="00821185">
        <w:rPr>
          <w:rFonts w:cs="Courier New"/>
          <w:szCs w:val="22"/>
        </w:rPr>
        <w:t>KodMu</w:t>
      </w:r>
      <w:r w:rsidRPr="00821185">
        <w:rPr>
          <w:rFonts w:cs="Courier New"/>
          <w:szCs w:val="22"/>
          <w:lang w:val="ru-RU"/>
        </w:rPr>
        <w:t>&gt;</w:t>
      </w:r>
    </w:p>
    <w:p w14:paraId="302D5C95" w14:textId="61632F28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OkpoMu</w:t>
      </w:r>
      <w:r w:rsidRPr="00821185">
        <w:rPr>
          <w:rFonts w:cs="Courier New"/>
          <w:szCs w:val="22"/>
          <w:lang w:val="ru-RU"/>
        </w:rPr>
        <w:t>&gt;00083233&lt;/</w:t>
      </w:r>
      <w:r w:rsidRPr="00821185">
        <w:rPr>
          <w:rFonts w:cs="Courier New"/>
          <w:szCs w:val="22"/>
        </w:rPr>
        <w:t>OkpoMu</w:t>
      </w:r>
      <w:r w:rsidRPr="00821185">
        <w:rPr>
          <w:rFonts w:cs="Courier New"/>
          <w:szCs w:val="22"/>
          <w:lang w:val="ru-RU"/>
        </w:rPr>
        <w:t>&gt;</w:t>
      </w:r>
    </w:p>
    <w:p w14:paraId="5745837D" w14:textId="3515036C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NameMu</w:t>
      </w:r>
      <w:r w:rsidRPr="00821185">
        <w:rPr>
          <w:rFonts w:cs="Courier New"/>
          <w:szCs w:val="22"/>
          <w:lang w:val="ru-RU"/>
        </w:rPr>
        <w:t>&gt;Федеральная служба по финансовому мониторингу&lt;/</w:t>
      </w:r>
      <w:r w:rsidRPr="00821185">
        <w:rPr>
          <w:rFonts w:cs="Courier New"/>
          <w:szCs w:val="22"/>
        </w:rPr>
        <w:t>NameMu</w:t>
      </w:r>
      <w:r w:rsidRPr="00821185">
        <w:rPr>
          <w:rFonts w:cs="Courier New"/>
          <w:szCs w:val="22"/>
          <w:lang w:val="ru-RU"/>
        </w:rPr>
        <w:t>&gt;</w:t>
      </w:r>
    </w:p>
    <w:p w14:paraId="20D23791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TofkLsMU</w:t>
      </w:r>
      <w:r w:rsidRPr="00821185">
        <w:rPr>
          <w:rFonts w:cs="Courier New"/>
          <w:szCs w:val="22"/>
          <w:lang w:val="ru-RU"/>
        </w:rPr>
        <w:t>&gt;</w:t>
      </w:r>
    </w:p>
    <w:p w14:paraId="3BAA7165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Name</w:t>
      </w:r>
      <w:r w:rsidRPr="00821185">
        <w:rPr>
          <w:rFonts w:cs="Courier New"/>
          <w:szCs w:val="22"/>
          <w:lang w:val="ru-RU"/>
        </w:rPr>
        <w:t>&gt;УФК по Приволжскому федеральному округу&lt;/</w:t>
      </w:r>
      <w:r w:rsidRPr="00821185">
        <w:rPr>
          <w:rFonts w:cs="Courier New"/>
          <w:szCs w:val="22"/>
        </w:rPr>
        <w:t>Name</w:t>
      </w:r>
      <w:r w:rsidRPr="00821185">
        <w:rPr>
          <w:rFonts w:cs="Courier New"/>
          <w:szCs w:val="22"/>
          <w:lang w:val="ru-RU"/>
        </w:rPr>
        <w:t>&gt;</w:t>
      </w:r>
    </w:p>
    <w:p w14:paraId="14CD009E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</w:rPr>
        <w:t>&lt;OKPO&gt;24354638&lt;/OKPO&gt;</w:t>
      </w:r>
    </w:p>
    <w:p w14:paraId="179D6778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&lt;Kod&gt;2400&lt;/Kod&gt;</w:t>
      </w:r>
    </w:p>
    <w:p w14:paraId="0C9737AB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&lt;/TofkLsMU&gt;</w:t>
      </w:r>
    </w:p>
    <w:p w14:paraId="203F6321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&lt;OKPOGi&gt;53476809&lt;/OKPOGi&gt;</w:t>
      </w:r>
    </w:p>
    <w:p w14:paraId="3ACAB1D2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&lt;LsGi&gt;41123456780&lt;/LsGi&gt;</w:t>
      </w:r>
    </w:p>
    <w:p w14:paraId="0D148E0C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&lt;NameGi&gt;ООО "Путь"&lt;/NameGi&gt;</w:t>
      </w:r>
      <w:r w:rsidRPr="00821185">
        <w:rPr>
          <w:rFonts w:cs="Courier New"/>
          <w:szCs w:val="22"/>
        </w:rPr>
        <w:tab/>
      </w:r>
    </w:p>
    <w:p w14:paraId="689A2425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&lt;InfOperation&gt;</w:t>
      </w:r>
    </w:p>
    <w:p w14:paraId="7C698BB6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&lt;InfOperationItem&gt;</w:t>
      </w:r>
    </w:p>
    <w:p w14:paraId="7821B103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&lt;LineNom&gt;1&lt;/LineNom&gt;</w:t>
      </w:r>
    </w:p>
    <w:p w14:paraId="3F90AF82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&lt;IdCodeGk&gt;87764321901234567890&lt;/IdCodeGk&gt;</w:t>
      </w:r>
    </w:p>
    <w:p w14:paraId="2CA9EBF7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&lt;InnRcp&gt;04341900607&lt;/InnRcp&gt;</w:t>
      </w:r>
    </w:p>
    <w:p w14:paraId="0DCE1F20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&lt;NameRcp&gt;</w:t>
      </w:r>
      <w:r w:rsidRPr="00821185">
        <w:rPr>
          <w:rFonts w:cs="Courier New"/>
          <w:szCs w:val="22"/>
          <w:lang w:val="ru-RU"/>
        </w:rPr>
        <w:t>ФИЛИАЛ</w:t>
      </w:r>
      <w:r w:rsidRPr="00821185">
        <w:rPr>
          <w:rFonts w:cs="Courier New"/>
          <w:szCs w:val="22"/>
        </w:rPr>
        <w:t>"</w:t>
      </w:r>
      <w:r w:rsidRPr="00821185">
        <w:rPr>
          <w:rFonts w:cs="Courier New"/>
          <w:szCs w:val="22"/>
          <w:lang w:val="ru-RU"/>
        </w:rPr>
        <w:t>НИЖЕГОРОДСКИЙ</w:t>
      </w:r>
      <w:r w:rsidRPr="00821185">
        <w:rPr>
          <w:rFonts w:cs="Courier New"/>
          <w:szCs w:val="22"/>
        </w:rPr>
        <w:t xml:space="preserve">" </w:t>
      </w:r>
      <w:r w:rsidRPr="00821185">
        <w:rPr>
          <w:rFonts w:cs="Courier New"/>
          <w:szCs w:val="22"/>
          <w:lang w:val="ru-RU"/>
        </w:rPr>
        <w:t>ОАО</w:t>
      </w:r>
      <w:r w:rsidRPr="00821185">
        <w:rPr>
          <w:rFonts w:cs="Courier New"/>
          <w:szCs w:val="22"/>
        </w:rPr>
        <w:t xml:space="preserve"> "</w:t>
      </w:r>
      <w:r w:rsidRPr="00821185">
        <w:rPr>
          <w:rFonts w:cs="Courier New"/>
          <w:szCs w:val="22"/>
          <w:lang w:val="ru-RU"/>
        </w:rPr>
        <w:t>АЛЬФА</w:t>
      </w:r>
      <w:r w:rsidRPr="00821185">
        <w:rPr>
          <w:rFonts w:cs="Courier New"/>
          <w:szCs w:val="22"/>
        </w:rPr>
        <w:t>-</w:t>
      </w:r>
      <w:r w:rsidRPr="00821185">
        <w:rPr>
          <w:rFonts w:cs="Courier New"/>
          <w:szCs w:val="22"/>
          <w:lang w:val="ru-RU"/>
        </w:rPr>
        <w:t>БАНК</w:t>
      </w:r>
      <w:r w:rsidRPr="00821185">
        <w:rPr>
          <w:rFonts w:cs="Courier New"/>
          <w:szCs w:val="22"/>
        </w:rPr>
        <w:t>"&lt;/NameRcp&gt;</w:t>
      </w:r>
    </w:p>
    <w:p w14:paraId="378CD189" w14:textId="7B4DF2E0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  <w:lang w:val="ru-RU"/>
        </w:rPr>
        <w:t>&lt;</w:t>
      </w:r>
      <w:r w:rsidRPr="00821185">
        <w:rPr>
          <w:rFonts w:cs="Courier New"/>
          <w:szCs w:val="22"/>
        </w:rPr>
        <w:t>NomPP</w:t>
      </w:r>
      <w:r w:rsidRPr="00821185">
        <w:rPr>
          <w:rFonts w:cs="Courier New"/>
          <w:szCs w:val="22"/>
          <w:lang w:val="ru-RU"/>
        </w:rPr>
        <w:t>&gt;123 03.0</w:t>
      </w:r>
      <w:r w:rsidR="006019EF">
        <w:rPr>
          <w:rFonts w:cs="Courier New"/>
          <w:szCs w:val="22"/>
          <w:lang w:val="ru-RU"/>
        </w:rPr>
        <w:t>8</w:t>
      </w:r>
      <w:r w:rsidRPr="00821185">
        <w:rPr>
          <w:rFonts w:cs="Courier New"/>
          <w:szCs w:val="22"/>
          <w:lang w:val="ru-RU"/>
        </w:rPr>
        <w:t>.2019&lt;/</w:t>
      </w:r>
      <w:r w:rsidRPr="00821185">
        <w:rPr>
          <w:rFonts w:cs="Courier New"/>
          <w:szCs w:val="22"/>
        </w:rPr>
        <w:t>NomPP</w:t>
      </w:r>
      <w:r w:rsidRPr="00821185">
        <w:rPr>
          <w:rFonts w:cs="Courier New"/>
          <w:szCs w:val="22"/>
          <w:lang w:val="ru-RU"/>
        </w:rPr>
        <w:t>&gt;</w:t>
      </w:r>
    </w:p>
    <w:p w14:paraId="304F567A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SumPP</w:t>
      </w:r>
      <w:r w:rsidRPr="00821185">
        <w:rPr>
          <w:rFonts w:cs="Courier New"/>
          <w:szCs w:val="22"/>
          <w:lang w:val="ru-RU"/>
        </w:rPr>
        <w:t>&gt;2000.00&lt;/</w:t>
      </w:r>
      <w:r w:rsidRPr="00821185">
        <w:rPr>
          <w:rFonts w:cs="Courier New"/>
          <w:szCs w:val="22"/>
        </w:rPr>
        <w:t>SumPP</w:t>
      </w:r>
      <w:r w:rsidRPr="00821185">
        <w:rPr>
          <w:rFonts w:cs="Courier New"/>
          <w:szCs w:val="22"/>
          <w:lang w:val="ru-RU"/>
        </w:rPr>
        <w:t>&gt;</w:t>
      </w:r>
    </w:p>
    <w:p w14:paraId="6EB55AC3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Purpose</w:t>
      </w:r>
      <w:r w:rsidRPr="00821185">
        <w:rPr>
          <w:rFonts w:cs="Courier New"/>
          <w:szCs w:val="22"/>
          <w:lang w:val="ru-RU"/>
        </w:rPr>
        <w:t>&gt;Средства финансово-хозяйственной деятельности&lt;/</w:t>
      </w:r>
      <w:r w:rsidRPr="00821185">
        <w:rPr>
          <w:rFonts w:cs="Courier New"/>
          <w:szCs w:val="22"/>
        </w:rPr>
        <w:t>Purpose</w:t>
      </w:r>
      <w:r w:rsidRPr="00821185">
        <w:rPr>
          <w:rFonts w:cs="Courier New"/>
          <w:szCs w:val="22"/>
          <w:lang w:val="ru-RU"/>
        </w:rPr>
        <w:t>&gt;</w:t>
      </w:r>
    </w:p>
    <w:p w14:paraId="3E67DFE1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</w:rPr>
        <w:t>&lt;PrimStop&gt;</w:t>
      </w:r>
      <w:r w:rsidRPr="00821185">
        <w:rPr>
          <w:rFonts w:cs="Courier New"/>
          <w:szCs w:val="22"/>
          <w:lang w:val="ru-RU"/>
        </w:rPr>
        <w:t>пп</w:t>
      </w:r>
      <w:r w:rsidRPr="00821185">
        <w:rPr>
          <w:rFonts w:cs="Courier New"/>
          <w:szCs w:val="22"/>
        </w:rPr>
        <w:t xml:space="preserve">. 1, 8 </w:t>
      </w:r>
      <w:r w:rsidRPr="00821185">
        <w:rPr>
          <w:rFonts w:cs="Courier New"/>
          <w:szCs w:val="22"/>
          <w:lang w:val="ru-RU"/>
        </w:rPr>
        <w:t>ст</w:t>
      </w:r>
      <w:r w:rsidRPr="00821185">
        <w:rPr>
          <w:rFonts w:cs="Courier New"/>
          <w:szCs w:val="22"/>
        </w:rPr>
        <w:t xml:space="preserve">. 69, </w:t>
      </w:r>
      <w:r w:rsidRPr="00821185">
        <w:rPr>
          <w:rFonts w:cs="Courier New"/>
          <w:szCs w:val="22"/>
          <w:lang w:val="ru-RU"/>
        </w:rPr>
        <w:t>п</w:t>
      </w:r>
      <w:r w:rsidRPr="00821185">
        <w:rPr>
          <w:rFonts w:cs="Courier New"/>
          <w:szCs w:val="22"/>
        </w:rPr>
        <w:t xml:space="preserve">. 2 </w:t>
      </w:r>
      <w:r w:rsidRPr="00821185">
        <w:rPr>
          <w:rFonts w:cs="Courier New"/>
          <w:szCs w:val="22"/>
          <w:lang w:val="ru-RU"/>
        </w:rPr>
        <w:t>ст</w:t>
      </w:r>
      <w:r w:rsidRPr="00821185">
        <w:rPr>
          <w:rFonts w:cs="Courier New"/>
          <w:szCs w:val="22"/>
        </w:rPr>
        <w:t xml:space="preserve">. 76 </w:t>
      </w:r>
      <w:r w:rsidRPr="00821185">
        <w:rPr>
          <w:rFonts w:cs="Courier New"/>
          <w:szCs w:val="22"/>
          <w:lang w:val="ru-RU"/>
        </w:rPr>
        <w:t>НК</w:t>
      </w:r>
      <w:r w:rsidRPr="00821185">
        <w:rPr>
          <w:rFonts w:cs="Courier New"/>
          <w:szCs w:val="22"/>
        </w:rPr>
        <w:t xml:space="preserve"> </w:t>
      </w:r>
      <w:r w:rsidRPr="00821185">
        <w:rPr>
          <w:rFonts w:cs="Courier New"/>
          <w:szCs w:val="22"/>
          <w:lang w:val="ru-RU"/>
        </w:rPr>
        <w:t>РФ</w:t>
      </w:r>
      <w:r w:rsidRPr="00821185">
        <w:rPr>
          <w:rFonts w:cs="Courier New"/>
          <w:szCs w:val="22"/>
        </w:rPr>
        <w:t>&lt;/PrimStop&gt;</w:t>
      </w:r>
    </w:p>
    <w:p w14:paraId="32048A17" w14:textId="786B7D39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&lt;DateInfo&gt;2019-0</w:t>
      </w:r>
      <w:r w:rsidR="006019EF" w:rsidRPr="00167FB0">
        <w:rPr>
          <w:rFonts w:cs="Courier New"/>
          <w:szCs w:val="22"/>
        </w:rPr>
        <w:t>8</w:t>
      </w:r>
      <w:r w:rsidRPr="00821185">
        <w:rPr>
          <w:rFonts w:cs="Courier New"/>
          <w:szCs w:val="22"/>
        </w:rPr>
        <w:t>-02&lt;/DateInfo&gt;</w:t>
      </w:r>
    </w:p>
    <w:p w14:paraId="7332558A" w14:textId="4EAFEBAB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&lt;DateReceipt&gt;2019-0</w:t>
      </w:r>
      <w:r w:rsidR="006019EF" w:rsidRPr="00167FB0">
        <w:rPr>
          <w:rFonts w:cs="Courier New"/>
          <w:szCs w:val="22"/>
        </w:rPr>
        <w:t>8</w:t>
      </w:r>
      <w:r w:rsidRPr="00821185">
        <w:rPr>
          <w:rFonts w:cs="Courier New"/>
          <w:szCs w:val="22"/>
        </w:rPr>
        <w:t>-03&lt;/DateReceipt&gt;</w:t>
      </w:r>
    </w:p>
    <w:p w14:paraId="6D089062" w14:textId="4DF0D19E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&lt;DatePrevOp&gt;2019-0</w:t>
      </w:r>
      <w:r w:rsidR="006019EF" w:rsidRPr="00167FB0">
        <w:rPr>
          <w:rFonts w:cs="Courier New"/>
          <w:szCs w:val="22"/>
        </w:rPr>
        <w:t>8</w:t>
      </w:r>
      <w:r w:rsidRPr="00821185">
        <w:rPr>
          <w:rFonts w:cs="Courier New"/>
          <w:szCs w:val="22"/>
        </w:rPr>
        <w:t>-03&lt;/DatePrevOp&gt;</w:t>
      </w:r>
    </w:p>
    <w:p w14:paraId="7C97E62D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  <w:lang w:val="ru-RU"/>
        </w:rPr>
        <w:t>&lt;</w:t>
      </w:r>
      <w:r w:rsidRPr="00821185">
        <w:rPr>
          <w:rFonts w:cs="Courier New"/>
          <w:szCs w:val="22"/>
        </w:rPr>
        <w:t>ExpPrevOp</w:t>
      </w:r>
      <w:r w:rsidRPr="00821185">
        <w:rPr>
          <w:rFonts w:cs="Courier New"/>
          <w:szCs w:val="22"/>
          <w:lang w:val="ru-RU"/>
        </w:rPr>
        <w:t>&gt;денежные средства в счет уплаты страховых взносов&lt;/</w:t>
      </w:r>
      <w:r w:rsidRPr="00821185">
        <w:rPr>
          <w:rFonts w:cs="Courier New"/>
          <w:szCs w:val="22"/>
        </w:rPr>
        <w:t>ExpPrevOp</w:t>
      </w:r>
      <w:r w:rsidRPr="00821185">
        <w:rPr>
          <w:rFonts w:cs="Courier New"/>
          <w:szCs w:val="22"/>
          <w:lang w:val="ru-RU"/>
        </w:rPr>
        <w:t>&gt;</w:t>
      </w:r>
    </w:p>
    <w:p w14:paraId="6A663FCF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</w:rPr>
        <w:t>&lt;/InfOperationItem&gt;</w:t>
      </w:r>
    </w:p>
    <w:p w14:paraId="6FAAE4F4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&lt;/InfOperation&gt;</w:t>
      </w:r>
    </w:p>
    <w:p w14:paraId="0A1E4F0B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&lt;Signature&gt;</w:t>
      </w:r>
    </w:p>
    <w:p w14:paraId="47CB09C6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&lt;HdPos&gt;</w:t>
      </w:r>
      <w:r w:rsidRPr="00821185">
        <w:rPr>
          <w:rFonts w:cs="Courier New"/>
          <w:szCs w:val="22"/>
          <w:lang w:val="ru-RU"/>
        </w:rPr>
        <w:t>Руководитель</w:t>
      </w:r>
      <w:r w:rsidRPr="00821185">
        <w:rPr>
          <w:rFonts w:cs="Courier New"/>
          <w:szCs w:val="22"/>
        </w:rPr>
        <w:t>&lt;/HdPos&gt;</w:t>
      </w:r>
    </w:p>
    <w:p w14:paraId="5342D449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&lt;HdName&gt;Иванов И.И.&lt;/HdName&gt;</w:t>
      </w:r>
    </w:p>
    <w:p w14:paraId="45D6C8D0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&lt;ExtrPos&gt;</w:t>
      </w:r>
      <w:r w:rsidRPr="00821185">
        <w:rPr>
          <w:rFonts w:cs="Courier New"/>
          <w:szCs w:val="22"/>
          <w:lang w:val="ru-RU"/>
        </w:rPr>
        <w:t>Старший</w:t>
      </w:r>
      <w:r w:rsidRPr="00821185">
        <w:rPr>
          <w:rFonts w:cs="Courier New"/>
          <w:szCs w:val="22"/>
        </w:rPr>
        <w:t xml:space="preserve"> специалист&lt;/ExtrPos&gt;</w:t>
      </w:r>
    </w:p>
    <w:p w14:paraId="5BE2BAAA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&lt;ExctrName&gt;Сидоров С.С.&lt;/ExctrName&gt;</w:t>
      </w:r>
    </w:p>
    <w:p w14:paraId="241FE333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lastRenderedPageBreak/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&lt;ExctrTel&gt;345-34-21&lt;/ExctrTel&gt;</w:t>
      </w:r>
    </w:p>
    <w:p w14:paraId="765BF464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&lt;/Signature&gt;</w:t>
      </w:r>
    </w:p>
    <w:p w14:paraId="40BB8A80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  <w:t>&lt;/formular&gt;</w:t>
      </w:r>
    </w:p>
    <w:p w14:paraId="75BD392C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>&lt;/self:formularCollection&gt;</w:t>
      </w:r>
    </w:p>
    <w:p w14:paraId="774743AB" w14:textId="77777777" w:rsidR="00821185" w:rsidRPr="00821185" w:rsidRDefault="00821185" w:rsidP="00821185">
      <w:pPr>
        <w:pStyle w:val="EBScript"/>
        <w:spacing w:before="60" w:after="120"/>
        <w:ind w:left="600"/>
        <w:rPr>
          <w:lang w:val="ru-RU"/>
        </w:rPr>
      </w:pPr>
      <w:r w:rsidRPr="00821185">
        <w:rPr>
          <w:rFonts w:cs="Courier New"/>
          <w:szCs w:val="22"/>
        </w:rPr>
        <w:t>&lt;/self:exchangePacket&gt;</w:t>
      </w:r>
    </w:p>
    <w:p w14:paraId="1B2CA145" w14:textId="362F9A20" w:rsidR="00D7487F" w:rsidRPr="00D7487F" w:rsidRDefault="00D7487F" w:rsidP="00D7487F">
      <w:pPr>
        <w:pStyle w:val="32"/>
        <w:spacing w:after="120"/>
        <w:ind w:left="1417" w:hanging="737"/>
        <w:rPr>
          <w:highlight w:val="green"/>
        </w:rPr>
      </w:pPr>
      <w:bookmarkStart w:id="447" w:name="_Toc12898091"/>
      <w:bookmarkStart w:id="448" w:name="_Toc506562140"/>
      <w:bookmarkStart w:id="449" w:name="_Ref516671402"/>
      <w:r w:rsidRPr="00D7487F">
        <w:rPr>
          <w:highlight w:val="green"/>
        </w:rPr>
        <w:t xml:space="preserve">Пример </w:t>
      </w:r>
      <w:r w:rsidRPr="00D7487F">
        <w:rPr>
          <w:highlight w:val="green"/>
          <w:lang w:val="en-US"/>
        </w:rPr>
        <w:t>XML</w:t>
      </w:r>
      <w:r w:rsidRPr="00D7487F">
        <w:rPr>
          <w:highlight w:val="green"/>
        </w:rPr>
        <w:t xml:space="preserve"> (сервисное взаимодействие)</w:t>
      </w:r>
      <w:bookmarkEnd w:id="447"/>
    </w:p>
    <w:p w14:paraId="1A33A42B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>&lt;?xml version ="1.0" encoding="UTF-8"?&gt;</w:t>
      </w:r>
    </w:p>
    <w:p w14:paraId="7AE086B9" w14:textId="21C24E24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>&lt;</w:t>
      </w:r>
      <w:r w:rsidRPr="00D7487F">
        <w:rPr>
          <w:rFonts w:cs="Courier New"/>
          <w:szCs w:val="22"/>
        </w:rPr>
        <w:t xml:space="preserve">self:Inf_ExecOp </w:t>
      </w:r>
      <w:r w:rsidRPr="00821185">
        <w:rPr>
          <w:rFonts w:cs="Courier New"/>
          <w:szCs w:val="22"/>
        </w:rPr>
        <w:t>metaType="formular" versionID="2.0" xsi:schemaLocation="http://www.roskazna.ru/eb/domain/Inf_ExecOp/formular formulars.xsd" xmlns:self="http://www.roskazna.ru/eb/domain/Inf_ExecOp/formular" xmlns:xsi="http://www.w3.org/2001/XMLSchema-instance"&gt;</w:t>
      </w:r>
    </w:p>
    <w:p w14:paraId="129D6BAF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&lt;GUID&gt;6a4b54c6-d792-4871-bfbf-7c8b708c18d0&lt;/GUID&gt;</w:t>
      </w:r>
    </w:p>
    <w:p w14:paraId="3C38D172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&lt;DateDoc&gt;2019-0</w:t>
      </w:r>
      <w:r w:rsidRPr="00167FB0">
        <w:rPr>
          <w:rFonts w:cs="Courier New"/>
          <w:szCs w:val="22"/>
        </w:rPr>
        <w:t>8</w:t>
      </w:r>
      <w:r w:rsidRPr="00821185">
        <w:rPr>
          <w:rFonts w:cs="Courier New"/>
          <w:szCs w:val="22"/>
        </w:rPr>
        <w:t>-03&lt;/DateDoc&gt;</w:t>
      </w:r>
    </w:p>
    <w:p w14:paraId="6AC7D715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&lt;NomDoc&gt;125&lt;/NomDoc&gt;</w:t>
      </w:r>
    </w:p>
    <w:p w14:paraId="0F932436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&lt;TofkValSuspOp&gt;</w:t>
      </w:r>
    </w:p>
    <w:p w14:paraId="1AE0EE88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  <w:lang w:val="ru-RU"/>
        </w:rPr>
        <w:t>&lt;</w:t>
      </w:r>
      <w:r w:rsidRPr="00821185">
        <w:rPr>
          <w:rFonts w:cs="Courier New"/>
          <w:szCs w:val="22"/>
        </w:rPr>
        <w:t>Name</w:t>
      </w:r>
      <w:r w:rsidRPr="00821185">
        <w:rPr>
          <w:rFonts w:cs="Courier New"/>
          <w:szCs w:val="22"/>
          <w:lang w:val="ru-RU"/>
        </w:rPr>
        <w:t>&gt;УФК по г. Москва&lt;/</w:t>
      </w:r>
      <w:r w:rsidRPr="00821185">
        <w:rPr>
          <w:rFonts w:cs="Courier New"/>
          <w:szCs w:val="22"/>
        </w:rPr>
        <w:t>Name</w:t>
      </w:r>
      <w:r w:rsidRPr="00821185">
        <w:rPr>
          <w:rFonts w:cs="Courier New"/>
          <w:szCs w:val="22"/>
          <w:lang w:val="ru-RU"/>
        </w:rPr>
        <w:t>&gt;</w:t>
      </w:r>
    </w:p>
    <w:p w14:paraId="422B92C0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</w:rPr>
        <w:t>&lt;OKPO&gt;24399738&lt;/OKPO&gt;</w:t>
      </w:r>
    </w:p>
    <w:p w14:paraId="1CA9A432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&lt;Kod&gt;7300&lt;/Kod&gt;</w:t>
      </w:r>
    </w:p>
    <w:p w14:paraId="330CE0D7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&lt;/TofkValSuspOp&gt;</w:t>
      </w:r>
    </w:p>
    <w:p w14:paraId="101A674F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  <w:lang w:val="ru-RU"/>
        </w:rPr>
        <w:t>&lt;</w:t>
      </w:r>
      <w:r w:rsidRPr="00821185">
        <w:rPr>
          <w:rFonts w:cs="Courier New"/>
          <w:szCs w:val="22"/>
        </w:rPr>
        <w:t>KodMu</w:t>
      </w:r>
      <w:r w:rsidRPr="00821185">
        <w:rPr>
          <w:rFonts w:cs="Courier New"/>
          <w:szCs w:val="22"/>
          <w:lang w:val="ru-RU"/>
        </w:rPr>
        <w:t>&gt;</w:t>
      </w:r>
      <w:r w:rsidRPr="00821185">
        <w:rPr>
          <w:lang w:val="ru-RU"/>
        </w:rPr>
        <w:t>87654321</w:t>
      </w:r>
      <w:r w:rsidRPr="00821185">
        <w:rPr>
          <w:rFonts w:cs="Courier New"/>
          <w:szCs w:val="22"/>
          <w:lang w:val="ru-RU"/>
        </w:rPr>
        <w:t>&lt;/</w:t>
      </w:r>
      <w:r w:rsidRPr="00821185">
        <w:rPr>
          <w:rFonts w:cs="Courier New"/>
          <w:szCs w:val="22"/>
        </w:rPr>
        <w:t>KodMu</w:t>
      </w:r>
      <w:r w:rsidRPr="00821185">
        <w:rPr>
          <w:rFonts w:cs="Courier New"/>
          <w:szCs w:val="22"/>
          <w:lang w:val="ru-RU"/>
        </w:rPr>
        <w:t>&gt;</w:t>
      </w:r>
    </w:p>
    <w:p w14:paraId="5FF9F4F3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OkpoMu</w:t>
      </w:r>
      <w:r w:rsidRPr="00821185">
        <w:rPr>
          <w:rFonts w:cs="Courier New"/>
          <w:szCs w:val="22"/>
          <w:lang w:val="ru-RU"/>
        </w:rPr>
        <w:t>&gt;00083233&lt;/</w:t>
      </w:r>
      <w:r w:rsidRPr="00821185">
        <w:rPr>
          <w:rFonts w:cs="Courier New"/>
          <w:szCs w:val="22"/>
        </w:rPr>
        <w:t>OkpoMu</w:t>
      </w:r>
      <w:r w:rsidRPr="00821185">
        <w:rPr>
          <w:rFonts w:cs="Courier New"/>
          <w:szCs w:val="22"/>
          <w:lang w:val="ru-RU"/>
        </w:rPr>
        <w:t>&gt;</w:t>
      </w:r>
    </w:p>
    <w:p w14:paraId="1336F169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NameMu</w:t>
      </w:r>
      <w:r w:rsidRPr="00821185">
        <w:rPr>
          <w:rFonts w:cs="Courier New"/>
          <w:szCs w:val="22"/>
          <w:lang w:val="ru-RU"/>
        </w:rPr>
        <w:t>&gt;Федеральная служба по финансовому мониторингу&lt;/</w:t>
      </w:r>
      <w:r w:rsidRPr="00821185">
        <w:rPr>
          <w:rFonts w:cs="Courier New"/>
          <w:szCs w:val="22"/>
        </w:rPr>
        <w:t>NameMu</w:t>
      </w:r>
      <w:r w:rsidRPr="00821185">
        <w:rPr>
          <w:rFonts w:cs="Courier New"/>
          <w:szCs w:val="22"/>
          <w:lang w:val="ru-RU"/>
        </w:rPr>
        <w:t>&gt;</w:t>
      </w:r>
    </w:p>
    <w:p w14:paraId="3DD80889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TofkLsMU</w:t>
      </w:r>
      <w:r w:rsidRPr="00821185">
        <w:rPr>
          <w:rFonts w:cs="Courier New"/>
          <w:szCs w:val="22"/>
          <w:lang w:val="ru-RU"/>
        </w:rPr>
        <w:t>&gt;</w:t>
      </w:r>
    </w:p>
    <w:p w14:paraId="23CC3CDF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Name</w:t>
      </w:r>
      <w:r w:rsidRPr="00821185">
        <w:rPr>
          <w:rFonts w:cs="Courier New"/>
          <w:szCs w:val="22"/>
          <w:lang w:val="ru-RU"/>
        </w:rPr>
        <w:t>&gt;УФК по Приволжскому федеральному округу&lt;/</w:t>
      </w:r>
      <w:r w:rsidRPr="00821185">
        <w:rPr>
          <w:rFonts w:cs="Courier New"/>
          <w:szCs w:val="22"/>
        </w:rPr>
        <w:t>Name</w:t>
      </w:r>
      <w:r w:rsidRPr="00821185">
        <w:rPr>
          <w:rFonts w:cs="Courier New"/>
          <w:szCs w:val="22"/>
          <w:lang w:val="ru-RU"/>
        </w:rPr>
        <w:t>&gt;</w:t>
      </w:r>
    </w:p>
    <w:p w14:paraId="6D480D54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</w:rPr>
        <w:t>&lt;OKPO&gt;24354638&lt;/OKPO&gt;</w:t>
      </w:r>
    </w:p>
    <w:p w14:paraId="003432F3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&lt;Kod&gt;2400&lt;/Kod&gt;</w:t>
      </w:r>
    </w:p>
    <w:p w14:paraId="6D934940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&lt;/TofkLsMU&gt;</w:t>
      </w:r>
    </w:p>
    <w:p w14:paraId="466E0633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&lt;OKPOGi&gt;53476809&lt;/OKPOGi&gt;</w:t>
      </w:r>
    </w:p>
    <w:p w14:paraId="05F0B49D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&lt;LsGi&gt;41123456780&lt;/LsGi&gt;</w:t>
      </w:r>
    </w:p>
    <w:p w14:paraId="7E4D9597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&lt;NameGi&gt;ООО "Путь"&lt;/NameGi&gt;</w:t>
      </w:r>
      <w:r w:rsidRPr="00821185">
        <w:rPr>
          <w:rFonts w:cs="Courier New"/>
          <w:szCs w:val="22"/>
        </w:rPr>
        <w:tab/>
      </w:r>
    </w:p>
    <w:p w14:paraId="0170C8A8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&lt;InfOperation&gt;</w:t>
      </w:r>
    </w:p>
    <w:p w14:paraId="5ECE7FD0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&lt;InfOperationItem&gt;</w:t>
      </w:r>
    </w:p>
    <w:p w14:paraId="330A43E7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&lt;LineNom&gt;1&lt;/LineNom&gt;</w:t>
      </w:r>
    </w:p>
    <w:p w14:paraId="2BDBC518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&lt;IdCodeGk&gt;87764321901234567890&lt;/IdCodeGk&gt;</w:t>
      </w:r>
    </w:p>
    <w:p w14:paraId="2924EAD5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&lt;InnRcp&gt;04341900607&lt;/InnRcp&gt;</w:t>
      </w:r>
    </w:p>
    <w:p w14:paraId="0851C14D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&lt;NameRcp&gt;</w:t>
      </w:r>
      <w:r w:rsidRPr="00821185">
        <w:rPr>
          <w:rFonts w:cs="Courier New"/>
          <w:szCs w:val="22"/>
          <w:lang w:val="ru-RU"/>
        </w:rPr>
        <w:t>ФИЛИАЛ</w:t>
      </w:r>
      <w:r w:rsidRPr="00821185">
        <w:rPr>
          <w:rFonts w:cs="Courier New"/>
          <w:szCs w:val="22"/>
        </w:rPr>
        <w:t>"</w:t>
      </w:r>
      <w:r w:rsidRPr="00821185">
        <w:rPr>
          <w:rFonts w:cs="Courier New"/>
          <w:szCs w:val="22"/>
          <w:lang w:val="ru-RU"/>
        </w:rPr>
        <w:t>НИЖЕГОРОДСКИЙ</w:t>
      </w:r>
      <w:r w:rsidRPr="00821185">
        <w:rPr>
          <w:rFonts w:cs="Courier New"/>
          <w:szCs w:val="22"/>
        </w:rPr>
        <w:t xml:space="preserve">" </w:t>
      </w:r>
      <w:r w:rsidRPr="00821185">
        <w:rPr>
          <w:rFonts w:cs="Courier New"/>
          <w:szCs w:val="22"/>
          <w:lang w:val="ru-RU"/>
        </w:rPr>
        <w:t>ОАО</w:t>
      </w:r>
      <w:r w:rsidRPr="00821185">
        <w:rPr>
          <w:rFonts w:cs="Courier New"/>
          <w:szCs w:val="22"/>
        </w:rPr>
        <w:t xml:space="preserve"> "</w:t>
      </w:r>
      <w:r w:rsidRPr="00821185">
        <w:rPr>
          <w:rFonts w:cs="Courier New"/>
          <w:szCs w:val="22"/>
          <w:lang w:val="ru-RU"/>
        </w:rPr>
        <w:t>АЛЬФА</w:t>
      </w:r>
      <w:r w:rsidRPr="00821185">
        <w:rPr>
          <w:rFonts w:cs="Courier New"/>
          <w:szCs w:val="22"/>
        </w:rPr>
        <w:t>-</w:t>
      </w:r>
      <w:r w:rsidRPr="00821185">
        <w:rPr>
          <w:rFonts w:cs="Courier New"/>
          <w:szCs w:val="22"/>
          <w:lang w:val="ru-RU"/>
        </w:rPr>
        <w:t>БАНК</w:t>
      </w:r>
      <w:r w:rsidRPr="00821185">
        <w:rPr>
          <w:rFonts w:cs="Courier New"/>
          <w:szCs w:val="22"/>
        </w:rPr>
        <w:t>"&lt;/NameRcp&gt;</w:t>
      </w:r>
    </w:p>
    <w:p w14:paraId="43716B3C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  <w:lang w:val="ru-RU"/>
        </w:rPr>
        <w:t>&lt;</w:t>
      </w:r>
      <w:r w:rsidRPr="00821185">
        <w:rPr>
          <w:rFonts w:cs="Courier New"/>
          <w:szCs w:val="22"/>
        </w:rPr>
        <w:t>NomPP</w:t>
      </w:r>
      <w:r w:rsidRPr="00821185">
        <w:rPr>
          <w:rFonts w:cs="Courier New"/>
          <w:szCs w:val="22"/>
          <w:lang w:val="ru-RU"/>
        </w:rPr>
        <w:t>&gt;123 03.0</w:t>
      </w:r>
      <w:r>
        <w:rPr>
          <w:rFonts w:cs="Courier New"/>
          <w:szCs w:val="22"/>
          <w:lang w:val="ru-RU"/>
        </w:rPr>
        <w:t>8</w:t>
      </w:r>
      <w:r w:rsidRPr="00821185">
        <w:rPr>
          <w:rFonts w:cs="Courier New"/>
          <w:szCs w:val="22"/>
          <w:lang w:val="ru-RU"/>
        </w:rPr>
        <w:t>.2019&lt;/</w:t>
      </w:r>
      <w:r w:rsidRPr="00821185">
        <w:rPr>
          <w:rFonts w:cs="Courier New"/>
          <w:szCs w:val="22"/>
        </w:rPr>
        <w:t>NomPP</w:t>
      </w:r>
      <w:r w:rsidRPr="00821185">
        <w:rPr>
          <w:rFonts w:cs="Courier New"/>
          <w:szCs w:val="22"/>
          <w:lang w:val="ru-RU"/>
        </w:rPr>
        <w:t>&gt;</w:t>
      </w:r>
    </w:p>
    <w:p w14:paraId="712BA27A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SumPP</w:t>
      </w:r>
      <w:r w:rsidRPr="00821185">
        <w:rPr>
          <w:rFonts w:cs="Courier New"/>
          <w:szCs w:val="22"/>
          <w:lang w:val="ru-RU"/>
        </w:rPr>
        <w:t>&gt;2000.00&lt;/</w:t>
      </w:r>
      <w:r w:rsidRPr="00821185">
        <w:rPr>
          <w:rFonts w:cs="Courier New"/>
          <w:szCs w:val="22"/>
        </w:rPr>
        <w:t>SumPP</w:t>
      </w:r>
      <w:r w:rsidRPr="00821185">
        <w:rPr>
          <w:rFonts w:cs="Courier New"/>
          <w:szCs w:val="22"/>
          <w:lang w:val="ru-RU"/>
        </w:rPr>
        <w:t>&gt;</w:t>
      </w:r>
    </w:p>
    <w:p w14:paraId="32051FAD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lastRenderedPageBreak/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Purpose</w:t>
      </w:r>
      <w:r w:rsidRPr="00821185">
        <w:rPr>
          <w:rFonts w:cs="Courier New"/>
          <w:szCs w:val="22"/>
          <w:lang w:val="ru-RU"/>
        </w:rPr>
        <w:t>&gt;Средства финансово-хозяйственной деятельности&lt;/</w:t>
      </w:r>
      <w:r w:rsidRPr="00821185">
        <w:rPr>
          <w:rFonts w:cs="Courier New"/>
          <w:szCs w:val="22"/>
        </w:rPr>
        <w:t>Purpose</w:t>
      </w:r>
      <w:r w:rsidRPr="00821185">
        <w:rPr>
          <w:rFonts w:cs="Courier New"/>
          <w:szCs w:val="22"/>
          <w:lang w:val="ru-RU"/>
        </w:rPr>
        <w:t>&gt;</w:t>
      </w:r>
    </w:p>
    <w:p w14:paraId="099D0558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</w:rPr>
        <w:t>&lt;PrimStop&gt;</w:t>
      </w:r>
      <w:r w:rsidRPr="00821185">
        <w:rPr>
          <w:rFonts w:cs="Courier New"/>
          <w:szCs w:val="22"/>
          <w:lang w:val="ru-RU"/>
        </w:rPr>
        <w:t>пп</w:t>
      </w:r>
      <w:r w:rsidRPr="00821185">
        <w:rPr>
          <w:rFonts w:cs="Courier New"/>
          <w:szCs w:val="22"/>
        </w:rPr>
        <w:t xml:space="preserve">. 1, 8 </w:t>
      </w:r>
      <w:r w:rsidRPr="00821185">
        <w:rPr>
          <w:rFonts w:cs="Courier New"/>
          <w:szCs w:val="22"/>
          <w:lang w:val="ru-RU"/>
        </w:rPr>
        <w:t>ст</w:t>
      </w:r>
      <w:r w:rsidRPr="00821185">
        <w:rPr>
          <w:rFonts w:cs="Courier New"/>
          <w:szCs w:val="22"/>
        </w:rPr>
        <w:t xml:space="preserve">. 69, </w:t>
      </w:r>
      <w:r w:rsidRPr="00821185">
        <w:rPr>
          <w:rFonts w:cs="Courier New"/>
          <w:szCs w:val="22"/>
          <w:lang w:val="ru-RU"/>
        </w:rPr>
        <w:t>п</w:t>
      </w:r>
      <w:r w:rsidRPr="00821185">
        <w:rPr>
          <w:rFonts w:cs="Courier New"/>
          <w:szCs w:val="22"/>
        </w:rPr>
        <w:t xml:space="preserve">. 2 </w:t>
      </w:r>
      <w:r w:rsidRPr="00821185">
        <w:rPr>
          <w:rFonts w:cs="Courier New"/>
          <w:szCs w:val="22"/>
          <w:lang w:val="ru-RU"/>
        </w:rPr>
        <w:t>ст</w:t>
      </w:r>
      <w:r w:rsidRPr="00821185">
        <w:rPr>
          <w:rFonts w:cs="Courier New"/>
          <w:szCs w:val="22"/>
        </w:rPr>
        <w:t xml:space="preserve">. 76 </w:t>
      </w:r>
      <w:r w:rsidRPr="00821185">
        <w:rPr>
          <w:rFonts w:cs="Courier New"/>
          <w:szCs w:val="22"/>
          <w:lang w:val="ru-RU"/>
        </w:rPr>
        <w:t>НК</w:t>
      </w:r>
      <w:r w:rsidRPr="00821185">
        <w:rPr>
          <w:rFonts w:cs="Courier New"/>
          <w:szCs w:val="22"/>
        </w:rPr>
        <w:t xml:space="preserve"> </w:t>
      </w:r>
      <w:r w:rsidRPr="00821185">
        <w:rPr>
          <w:rFonts w:cs="Courier New"/>
          <w:szCs w:val="22"/>
          <w:lang w:val="ru-RU"/>
        </w:rPr>
        <w:t>РФ</w:t>
      </w:r>
      <w:r w:rsidRPr="00821185">
        <w:rPr>
          <w:rFonts w:cs="Courier New"/>
          <w:szCs w:val="22"/>
        </w:rPr>
        <w:t>&lt;/PrimStop&gt;</w:t>
      </w:r>
    </w:p>
    <w:p w14:paraId="67E2BE1C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&lt;DateInfo&gt;2019-0</w:t>
      </w:r>
      <w:r w:rsidRPr="00167FB0">
        <w:rPr>
          <w:rFonts w:cs="Courier New"/>
          <w:szCs w:val="22"/>
        </w:rPr>
        <w:t>8</w:t>
      </w:r>
      <w:r w:rsidRPr="00821185">
        <w:rPr>
          <w:rFonts w:cs="Courier New"/>
          <w:szCs w:val="22"/>
        </w:rPr>
        <w:t>-02&lt;/DateInfo&gt;</w:t>
      </w:r>
    </w:p>
    <w:p w14:paraId="00A41A68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&lt;DateReceipt&gt;2019-0</w:t>
      </w:r>
      <w:r w:rsidRPr="00167FB0">
        <w:rPr>
          <w:rFonts w:cs="Courier New"/>
          <w:szCs w:val="22"/>
        </w:rPr>
        <w:t>8</w:t>
      </w:r>
      <w:r w:rsidRPr="00821185">
        <w:rPr>
          <w:rFonts w:cs="Courier New"/>
          <w:szCs w:val="22"/>
        </w:rPr>
        <w:t>-03&lt;/DateReceipt&gt;</w:t>
      </w:r>
    </w:p>
    <w:p w14:paraId="3295C047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&lt;DatePrevOp&gt;2019-0</w:t>
      </w:r>
      <w:r w:rsidRPr="00167FB0">
        <w:rPr>
          <w:rFonts w:cs="Courier New"/>
          <w:szCs w:val="22"/>
        </w:rPr>
        <w:t>8</w:t>
      </w:r>
      <w:r w:rsidRPr="00821185">
        <w:rPr>
          <w:rFonts w:cs="Courier New"/>
          <w:szCs w:val="22"/>
        </w:rPr>
        <w:t>-03&lt;/DatePrevOp&gt;</w:t>
      </w:r>
    </w:p>
    <w:p w14:paraId="35FE3BFC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  <w:lang w:val="ru-RU"/>
        </w:rPr>
        <w:t>&lt;</w:t>
      </w:r>
      <w:r w:rsidRPr="00821185">
        <w:rPr>
          <w:rFonts w:cs="Courier New"/>
          <w:szCs w:val="22"/>
        </w:rPr>
        <w:t>ExpPrevOp</w:t>
      </w:r>
      <w:r w:rsidRPr="00821185">
        <w:rPr>
          <w:rFonts w:cs="Courier New"/>
          <w:szCs w:val="22"/>
          <w:lang w:val="ru-RU"/>
        </w:rPr>
        <w:t>&gt;денежные средства в счет уплаты страховых взносов&lt;/</w:t>
      </w:r>
      <w:r w:rsidRPr="00821185">
        <w:rPr>
          <w:rFonts w:cs="Courier New"/>
          <w:szCs w:val="22"/>
        </w:rPr>
        <w:t>ExpPrevOp</w:t>
      </w:r>
      <w:r w:rsidRPr="00821185">
        <w:rPr>
          <w:rFonts w:cs="Courier New"/>
          <w:szCs w:val="22"/>
          <w:lang w:val="ru-RU"/>
        </w:rPr>
        <w:t>&gt;</w:t>
      </w:r>
    </w:p>
    <w:p w14:paraId="75500FDE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</w:rPr>
        <w:t>&lt;/InfOperationItem&gt;</w:t>
      </w:r>
    </w:p>
    <w:p w14:paraId="1B7DAD97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&lt;/InfOperation&gt;</w:t>
      </w:r>
    </w:p>
    <w:p w14:paraId="3F7929BC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&lt;Signature&gt;</w:t>
      </w:r>
    </w:p>
    <w:p w14:paraId="2642EDC3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&lt;HdPos&gt;</w:t>
      </w:r>
      <w:r w:rsidRPr="00821185">
        <w:rPr>
          <w:rFonts w:cs="Courier New"/>
          <w:szCs w:val="22"/>
          <w:lang w:val="ru-RU"/>
        </w:rPr>
        <w:t>Руководитель</w:t>
      </w:r>
      <w:r w:rsidRPr="00821185">
        <w:rPr>
          <w:rFonts w:cs="Courier New"/>
          <w:szCs w:val="22"/>
        </w:rPr>
        <w:t>&lt;/HdPos&gt;</w:t>
      </w:r>
    </w:p>
    <w:p w14:paraId="70A80ADC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&lt;HdName&gt;Иванов И.И.&lt;/HdName&gt;</w:t>
      </w:r>
    </w:p>
    <w:p w14:paraId="79B57C86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&lt;ExtrPos&gt;</w:t>
      </w:r>
      <w:r w:rsidRPr="00821185">
        <w:rPr>
          <w:rFonts w:cs="Courier New"/>
          <w:szCs w:val="22"/>
          <w:lang w:val="ru-RU"/>
        </w:rPr>
        <w:t>Старший</w:t>
      </w:r>
      <w:r w:rsidRPr="00821185">
        <w:rPr>
          <w:rFonts w:cs="Courier New"/>
          <w:szCs w:val="22"/>
        </w:rPr>
        <w:t xml:space="preserve"> специалист&lt;/ExtrPos&gt;</w:t>
      </w:r>
    </w:p>
    <w:p w14:paraId="42772261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&lt;ExctrName&gt;Сидоров С.С.&lt;/ExctrName&gt;</w:t>
      </w:r>
    </w:p>
    <w:p w14:paraId="6F6ECD42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&lt;ExctrTel&gt;345-34-21&lt;/ExctrTel&gt;</w:t>
      </w:r>
    </w:p>
    <w:p w14:paraId="08C55E02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&lt;/Signature&gt;</w:t>
      </w:r>
    </w:p>
    <w:p w14:paraId="28924383" w14:textId="20B47DCC" w:rsidR="00D7487F" w:rsidRPr="00EB1943" w:rsidRDefault="00D7487F" w:rsidP="00D7487F">
      <w:pPr>
        <w:pStyle w:val="EBScript"/>
        <w:spacing w:before="60" w:after="120"/>
        <w:ind w:left="600"/>
      </w:pPr>
      <w:r w:rsidRPr="00821185">
        <w:rPr>
          <w:rFonts w:cs="Courier New"/>
          <w:szCs w:val="22"/>
        </w:rPr>
        <w:tab/>
        <w:t>&lt;/</w:t>
      </w:r>
      <w:r>
        <w:rPr>
          <w:rFonts w:cs="Courier New"/>
          <w:szCs w:val="22"/>
        </w:rPr>
        <w:t>self:Inf_ExecOp</w:t>
      </w:r>
      <w:r w:rsidRPr="00821185">
        <w:rPr>
          <w:rFonts w:cs="Courier New"/>
          <w:szCs w:val="22"/>
        </w:rPr>
        <w:t>&gt;</w:t>
      </w:r>
    </w:p>
    <w:p w14:paraId="03FBEC8A" w14:textId="1B71394B" w:rsidR="00821185" w:rsidRPr="00821185" w:rsidRDefault="00821185" w:rsidP="00167FB0">
      <w:pPr>
        <w:pStyle w:val="23"/>
        <w:spacing w:after="120"/>
        <w:ind w:hanging="567"/>
        <w:jc w:val="both"/>
      </w:pPr>
      <w:r w:rsidRPr="002879DD">
        <w:br w:type="page"/>
      </w:r>
      <w:bookmarkStart w:id="450" w:name="_Toc6839876"/>
      <w:bookmarkStart w:id="451" w:name="_Toc12898092"/>
      <w:r w:rsidRPr="00821185">
        <w:lastRenderedPageBreak/>
        <w:t>Описание документа «Уведомление об отказе в принятии к исполнению платежных документов</w:t>
      </w:r>
      <w:bookmarkEnd w:id="448"/>
      <w:r w:rsidRPr="00821185">
        <w:t>» (ф. 0531364)</w:t>
      </w:r>
      <w:bookmarkEnd w:id="449"/>
      <w:bookmarkEnd w:id="450"/>
      <w:bookmarkEnd w:id="451"/>
    </w:p>
    <w:p w14:paraId="72AE0F85" w14:textId="77777777" w:rsidR="00821185" w:rsidRPr="00DA0B32" w:rsidRDefault="00821185" w:rsidP="00626709">
      <w:pPr>
        <w:pStyle w:val="32"/>
        <w:spacing w:after="120"/>
        <w:ind w:left="1417" w:hanging="737"/>
        <w:rPr>
          <w:highlight w:val="green"/>
        </w:rPr>
      </w:pPr>
      <w:bookmarkStart w:id="452" w:name="_Toc506562141"/>
      <w:bookmarkStart w:id="453" w:name="_Toc6839877"/>
      <w:bookmarkStart w:id="454" w:name="_Toc12898093"/>
      <w:r w:rsidRPr="00DA0B32">
        <w:rPr>
          <w:highlight w:val="green"/>
        </w:rPr>
        <w:t>Назначение и маршрут документа</w:t>
      </w:r>
      <w:bookmarkEnd w:id="452"/>
      <w:bookmarkEnd w:id="453"/>
      <w:bookmarkEnd w:id="454"/>
    </w:p>
    <w:p w14:paraId="1A9653A9" w14:textId="22F5CFC4" w:rsidR="00821185" w:rsidRPr="00821185" w:rsidRDefault="00821185" w:rsidP="00821185">
      <w:pPr>
        <w:spacing w:before="60" w:after="120"/>
      </w:pPr>
      <w:r w:rsidRPr="00821185">
        <w:t>Документ «</w:t>
      </w:r>
      <w:bookmarkStart w:id="455" w:name="OLE_LINK261"/>
      <w:r w:rsidRPr="00821185">
        <w:t>Уведомление об отказе в принятии к исполнению платежных документов</w:t>
      </w:r>
      <w:bookmarkEnd w:id="455"/>
      <w:r w:rsidRPr="00821185">
        <w:t>» (ф. 0531364) формируется ТОФК, осуществившим приостановление операции на л/с с кодом 41, и направляется в Федеральную службу по финансовому мониторингу (Росфинмониторинг) для уведомления о случаях проведения ранее приостановленной операции или отказа в проведении ранее приостановленной операции для уведомления о случаях отказа в принятии к исполнению платежных документов. Также документ направляется в ТОФК по месту открытия л/с головному исполнителю (исполнителю).</w:t>
      </w:r>
    </w:p>
    <w:p w14:paraId="14143511" w14:textId="618A126B" w:rsidR="00821185" w:rsidRPr="00821185" w:rsidRDefault="001D7F44" w:rsidP="00821185">
      <w:pPr>
        <w:pStyle w:val="OTRNameTable"/>
        <w:tabs>
          <w:tab w:val="clear" w:pos="284"/>
          <w:tab w:val="num" w:pos="993"/>
        </w:tabs>
        <w:ind w:left="425" w:hanging="357"/>
      </w:pPr>
      <w:fldSimple w:instr=" SEQ Таблица \* ARABIC ">
        <w:r w:rsidR="00B46E2A">
          <w:rPr>
            <w:noProof/>
          </w:rPr>
          <w:t>34</w:t>
        </w:r>
      </w:fldSimple>
      <w:r w:rsidR="00730BDA">
        <w:t>.</w:t>
      </w:r>
      <w:r w:rsidR="00821185" w:rsidRPr="00821185">
        <w:t xml:space="preserve"> Маршрут документа «Уведомление об отказе в принятии к исполнению платежных документов» (ф. 0531364)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4"/>
        <w:gridCol w:w="3624"/>
        <w:gridCol w:w="3494"/>
      </w:tblGrid>
      <w:tr w:rsidR="00821185" w:rsidRPr="00821185" w14:paraId="32F33E2E" w14:textId="77777777" w:rsidTr="00B66C4B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66448944" w14:textId="77777777" w:rsidR="00821185" w:rsidRPr="00821185" w:rsidRDefault="00821185" w:rsidP="00821185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6E52E977" w14:textId="77777777" w:rsidR="00821185" w:rsidRPr="00821185" w:rsidRDefault="00821185" w:rsidP="00821185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7DD36C6B" w14:textId="77777777" w:rsidR="00821185" w:rsidRPr="00821185" w:rsidRDefault="00821185" w:rsidP="00821185">
            <w:pPr>
              <w:pStyle w:val="OTRTableHead"/>
              <w:widowControl w:val="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Примечание</w:t>
            </w:r>
          </w:p>
        </w:tc>
      </w:tr>
      <w:tr w:rsidR="00821185" w:rsidRPr="00821185" w14:paraId="2F194277" w14:textId="77777777" w:rsidTr="00B66C4B">
        <w:tc>
          <w:tcPr>
            <w:tcW w:w="1282" w:type="pct"/>
          </w:tcPr>
          <w:p w14:paraId="38A5478C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</w:rPr>
              <w:t>ОрФК</w:t>
            </w:r>
          </w:p>
        </w:tc>
        <w:tc>
          <w:tcPr>
            <w:tcW w:w="1893" w:type="pct"/>
          </w:tcPr>
          <w:p w14:paraId="37B6A1B9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</w:rPr>
              <w:t>ОрФК</w:t>
            </w:r>
          </w:p>
        </w:tc>
        <w:tc>
          <w:tcPr>
            <w:tcW w:w="1825" w:type="pct"/>
          </w:tcPr>
          <w:p w14:paraId="74670434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821185" w:rsidRPr="00821185" w14:paraId="0AA09D3D" w14:textId="77777777" w:rsidTr="00B66C4B">
        <w:tc>
          <w:tcPr>
            <w:tcW w:w="1282" w:type="pct"/>
          </w:tcPr>
          <w:p w14:paraId="12E794CC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</w:rPr>
            </w:pPr>
            <w:r w:rsidRPr="00821185">
              <w:rPr>
                <w:sz w:val="22"/>
                <w:szCs w:val="22"/>
              </w:rPr>
              <w:t>ОрФК</w:t>
            </w:r>
          </w:p>
        </w:tc>
        <w:tc>
          <w:tcPr>
            <w:tcW w:w="1893" w:type="pct"/>
          </w:tcPr>
          <w:p w14:paraId="594418F2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УБП </w:t>
            </w:r>
          </w:p>
        </w:tc>
        <w:tc>
          <w:tcPr>
            <w:tcW w:w="1825" w:type="pct"/>
          </w:tcPr>
          <w:p w14:paraId="247DD6A7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Федеральная служба по финансовому мониторингу (Росфинмониторинг)</w:t>
            </w:r>
          </w:p>
        </w:tc>
      </w:tr>
      <w:tr w:rsidR="00821185" w:rsidRPr="00821185" w14:paraId="3DCDB78F" w14:textId="77777777" w:rsidTr="00B66C4B">
        <w:tc>
          <w:tcPr>
            <w:tcW w:w="1282" w:type="pct"/>
          </w:tcPr>
          <w:p w14:paraId="4EBCD519" w14:textId="77777777" w:rsidR="00821185" w:rsidRPr="00821185" w:rsidRDefault="00821185" w:rsidP="00821185">
            <w:pPr>
              <w:pStyle w:val="GOSTTablenorm"/>
              <w:contextualSpacing w:val="0"/>
              <w:rPr>
                <w:szCs w:val="22"/>
              </w:rPr>
            </w:pPr>
            <w:r w:rsidRPr="00821185">
              <w:t>ОрФК</w:t>
            </w:r>
          </w:p>
        </w:tc>
        <w:tc>
          <w:tcPr>
            <w:tcW w:w="1893" w:type="pct"/>
          </w:tcPr>
          <w:p w14:paraId="3D47F2CE" w14:textId="77777777" w:rsidR="00821185" w:rsidRPr="00821185" w:rsidRDefault="00821185" w:rsidP="00821185">
            <w:pPr>
              <w:pStyle w:val="GOSTTablenorm"/>
              <w:contextualSpacing w:val="0"/>
              <w:rPr>
                <w:szCs w:val="22"/>
              </w:rPr>
            </w:pPr>
            <w:r w:rsidRPr="00821185">
              <w:rPr>
                <w:szCs w:val="22"/>
              </w:rPr>
              <w:t>НУБП, АУ, БУ, ФГУП, ГУП, МУП, ЮЛ, ИП, КФХ</w:t>
            </w:r>
          </w:p>
        </w:tc>
        <w:tc>
          <w:tcPr>
            <w:tcW w:w="1825" w:type="pct"/>
          </w:tcPr>
          <w:p w14:paraId="0C3A90B2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ГИ/И (головной исполнитель, исполнитель)</w:t>
            </w:r>
          </w:p>
        </w:tc>
      </w:tr>
      <w:tr w:rsidR="00DA0B32" w:rsidRPr="00821185" w14:paraId="5512E5F6" w14:textId="77777777" w:rsidTr="00B66C4B">
        <w:tc>
          <w:tcPr>
            <w:tcW w:w="1282" w:type="pct"/>
          </w:tcPr>
          <w:p w14:paraId="07615524" w14:textId="515E9A7B" w:rsidR="00DA0B32" w:rsidRPr="00DA0B32" w:rsidRDefault="00DA0B32" w:rsidP="00821185">
            <w:pPr>
              <w:pStyle w:val="GOSTTablenorm"/>
              <w:contextualSpacing w:val="0"/>
              <w:rPr>
                <w:highlight w:val="green"/>
              </w:rPr>
            </w:pPr>
            <w:r w:rsidRPr="00DA0B32">
              <w:rPr>
                <w:szCs w:val="22"/>
                <w:highlight w:val="green"/>
              </w:rPr>
              <w:t>ОрФК (Компонент КС ПУР ЭБ)</w:t>
            </w:r>
          </w:p>
        </w:tc>
        <w:tc>
          <w:tcPr>
            <w:tcW w:w="1893" w:type="pct"/>
          </w:tcPr>
          <w:p w14:paraId="3C0C0000" w14:textId="35594B4F" w:rsidR="00DA0B32" w:rsidRPr="00DA0B32" w:rsidRDefault="00DA0B32" w:rsidP="00821185">
            <w:pPr>
              <w:pStyle w:val="GOSTTablenorm"/>
              <w:contextualSpacing w:val="0"/>
              <w:rPr>
                <w:szCs w:val="22"/>
                <w:highlight w:val="green"/>
              </w:rPr>
            </w:pPr>
            <w:r w:rsidRPr="00DA0B32">
              <w:rPr>
                <w:szCs w:val="22"/>
                <w:highlight w:val="green"/>
              </w:rPr>
              <w:t>ОрФК (ППО АСФК)</w:t>
            </w:r>
          </w:p>
        </w:tc>
        <w:tc>
          <w:tcPr>
            <w:tcW w:w="1825" w:type="pct"/>
          </w:tcPr>
          <w:p w14:paraId="3368C323" w14:textId="77777777" w:rsidR="00DA0B32" w:rsidRPr="00821185" w:rsidRDefault="00DA0B32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</w:tbl>
    <w:p w14:paraId="7E2935F0" w14:textId="77777777" w:rsidR="00821185" w:rsidRPr="00C1107E" w:rsidRDefault="00821185" w:rsidP="00626709">
      <w:pPr>
        <w:pStyle w:val="32"/>
        <w:spacing w:after="120"/>
        <w:ind w:left="1417" w:hanging="737"/>
        <w:rPr>
          <w:highlight w:val="green"/>
        </w:rPr>
      </w:pPr>
      <w:bookmarkStart w:id="456" w:name="_Toc506562142"/>
      <w:bookmarkStart w:id="457" w:name="_Toc6839878"/>
      <w:bookmarkStart w:id="458" w:name="_Toc12898094"/>
      <w:r w:rsidRPr="00C1107E">
        <w:rPr>
          <w:highlight w:val="green"/>
        </w:rPr>
        <w:t>Описание комплексного типа «tInf_DenAcc»</w:t>
      </w:r>
      <w:bookmarkEnd w:id="456"/>
      <w:bookmarkEnd w:id="457"/>
      <w:bookmarkEnd w:id="458"/>
    </w:p>
    <w:p w14:paraId="0E0734F2" w14:textId="6296B5C3" w:rsidR="00821185" w:rsidRPr="00821185" w:rsidRDefault="00821185" w:rsidP="006B5AC3">
      <w:pPr>
        <w:pStyle w:val="afffff9"/>
        <w:numPr>
          <w:ilvl w:val="0"/>
          <w:numId w:val="70"/>
        </w:numPr>
        <w:tabs>
          <w:tab w:val="left" w:pos="993"/>
        </w:tabs>
        <w:ind w:left="425" w:hanging="357"/>
        <w:rPr>
          <w:rFonts w:eastAsia="Calibri"/>
          <w:b/>
          <w:szCs w:val="22"/>
        </w:rPr>
      </w:pPr>
      <w:r w:rsidRPr="00821185">
        <w:rPr>
          <w:rFonts w:eastAsia="Calibri"/>
          <w:b/>
        </w:rPr>
        <w:fldChar w:fldCharType="begin"/>
      </w:r>
      <w:r w:rsidRPr="00821185">
        <w:rPr>
          <w:rFonts w:eastAsia="Calibri"/>
          <w:b/>
        </w:rPr>
        <w:instrText xml:space="preserve"> SEQ Таблица \* ARABIC </w:instrText>
      </w:r>
      <w:r w:rsidRPr="00821185">
        <w:rPr>
          <w:rFonts w:eastAsia="Calibri"/>
          <w:b/>
        </w:rPr>
        <w:fldChar w:fldCharType="separate"/>
      </w:r>
      <w:r w:rsidR="00B46E2A">
        <w:rPr>
          <w:rFonts w:eastAsia="Calibri"/>
          <w:b/>
          <w:noProof/>
        </w:rPr>
        <w:t>35</w:t>
      </w:r>
      <w:r w:rsidRPr="00821185">
        <w:rPr>
          <w:rFonts w:eastAsia="Calibri"/>
          <w:b/>
        </w:rPr>
        <w:fldChar w:fldCharType="end"/>
      </w:r>
      <w:r w:rsidR="00730BDA">
        <w:rPr>
          <w:rFonts w:eastAsia="Calibri"/>
          <w:b/>
        </w:rPr>
        <w:t>.</w:t>
      </w:r>
      <w:r w:rsidRPr="00821185">
        <w:rPr>
          <w:rFonts w:eastAsia="Calibri"/>
          <w:b/>
        </w:rPr>
        <w:t xml:space="preserve"> </w:t>
      </w:r>
      <w:r w:rsidRPr="00821185">
        <w:rPr>
          <w:rFonts w:eastAsia="Calibri"/>
          <w:b/>
          <w:szCs w:val="22"/>
        </w:rPr>
        <w:t>Описание комплексного типа «tInf_DenAcc»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709"/>
        <w:gridCol w:w="1276"/>
        <w:gridCol w:w="849"/>
        <w:gridCol w:w="3226"/>
      </w:tblGrid>
      <w:tr w:rsidR="00821185" w:rsidRPr="00821185" w14:paraId="6F35372B" w14:textId="77777777" w:rsidTr="00B66C4B">
        <w:trPr>
          <w:trHeight w:val="283"/>
          <w:tblHeader/>
        </w:trPr>
        <w:tc>
          <w:tcPr>
            <w:tcW w:w="1810" w:type="dxa"/>
            <w:shd w:val="clear" w:color="auto" w:fill="B2B2B2"/>
            <w:vAlign w:val="center"/>
          </w:tcPr>
          <w:p w14:paraId="4586EC0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  <w:shd w:val="clear" w:color="auto" w:fill="B2B2B2"/>
            <w:vAlign w:val="center"/>
          </w:tcPr>
          <w:p w14:paraId="6419804A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709" w:type="dxa"/>
            <w:shd w:val="clear" w:color="auto" w:fill="B2B2B2"/>
            <w:vAlign w:val="center"/>
          </w:tcPr>
          <w:p w14:paraId="415B761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Тип</w:t>
            </w:r>
          </w:p>
        </w:tc>
        <w:tc>
          <w:tcPr>
            <w:tcW w:w="1276" w:type="dxa"/>
            <w:shd w:val="clear" w:color="auto" w:fill="B2B2B2"/>
            <w:vAlign w:val="center"/>
          </w:tcPr>
          <w:p w14:paraId="6CCF319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Формат элемента</w:t>
            </w:r>
          </w:p>
        </w:tc>
        <w:tc>
          <w:tcPr>
            <w:tcW w:w="849" w:type="dxa"/>
            <w:shd w:val="clear" w:color="auto" w:fill="B2B2B2"/>
            <w:vAlign w:val="center"/>
          </w:tcPr>
          <w:p w14:paraId="63AD6B4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Обязательность</w:t>
            </w:r>
          </w:p>
        </w:tc>
        <w:tc>
          <w:tcPr>
            <w:tcW w:w="3226" w:type="dxa"/>
            <w:shd w:val="clear" w:color="auto" w:fill="B2B2B2"/>
            <w:vAlign w:val="center"/>
          </w:tcPr>
          <w:p w14:paraId="0EF885E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Дополнительная информация</w:t>
            </w:r>
          </w:p>
        </w:tc>
      </w:tr>
      <w:tr w:rsidR="00821185" w:rsidRPr="00821185" w14:paraId="7696B5B5" w14:textId="77777777" w:rsidTr="00B66C4B">
        <w:trPr>
          <w:trHeight w:val="283"/>
        </w:trPr>
        <w:tc>
          <w:tcPr>
            <w:tcW w:w="9571" w:type="dxa"/>
            <w:gridSpan w:val="6"/>
            <w:shd w:val="clear" w:color="auto" w:fill="auto"/>
          </w:tcPr>
          <w:p w14:paraId="6792676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Общая информация</w:t>
            </w:r>
          </w:p>
        </w:tc>
      </w:tr>
      <w:tr w:rsidR="00821185" w:rsidRPr="00821185" w14:paraId="7AD05442" w14:textId="77777777" w:rsidTr="00B66C4B">
        <w:trPr>
          <w:trHeight w:val="283"/>
        </w:trPr>
        <w:tc>
          <w:tcPr>
            <w:tcW w:w="1810" w:type="dxa"/>
            <w:shd w:val="clear" w:color="auto" w:fill="auto"/>
          </w:tcPr>
          <w:p w14:paraId="0EC5DD4A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  <w:lang w:val="en-US"/>
              </w:rPr>
              <w:t>GUID</w:t>
            </w:r>
            <w:r w:rsidRPr="00821185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1701" w:type="dxa"/>
            <w:shd w:val="clear" w:color="auto" w:fill="auto"/>
          </w:tcPr>
          <w:p w14:paraId="57C70F2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709" w:type="dxa"/>
            <w:shd w:val="clear" w:color="auto" w:fill="auto"/>
          </w:tcPr>
          <w:p w14:paraId="0A9D895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58AA823B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052F10B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Т(36)</w:t>
            </w:r>
          </w:p>
        </w:tc>
        <w:tc>
          <w:tcPr>
            <w:tcW w:w="849" w:type="dxa"/>
            <w:shd w:val="clear" w:color="auto" w:fill="auto"/>
          </w:tcPr>
          <w:p w14:paraId="28F6042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26" w:type="dxa"/>
            <w:shd w:val="clear" w:color="auto" w:fill="auto"/>
          </w:tcPr>
          <w:p w14:paraId="0109CE6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  <w:lang w:val="en-US"/>
              </w:rPr>
              <w:t>GUID</w:t>
            </w:r>
            <w:r w:rsidRPr="00821185">
              <w:rPr>
                <w:sz w:val="22"/>
                <w:szCs w:val="22"/>
              </w:rPr>
              <w:t xml:space="preserve"> - Глобальный уникальный идентификатор документа «Уведомление об отказе в принятии к исполнению платежных документов»</w:t>
            </w:r>
            <w:r w:rsidRPr="00821185">
              <w:t xml:space="preserve"> </w:t>
            </w:r>
            <w:r w:rsidRPr="00821185">
              <w:rPr>
                <w:sz w:val="22"/>
                <w:szCs w:val="22"/>
              </w:rPr>
              <w:t>(ф. 0531364).</w:t>
            </w:r>
          </w:p>
          <w:p w14:paraId="7040A39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Служебное поле, заполняется органом ФК.</w:t>
            </w:r>
          </w:p>
        </w:tc>
      </w:tr>
      <w:tr w:rsidR="00821185" w:rsidRPr="00821185" w14:paraId="606B3697" w14:textId="77777777" w:rsidTr="00B66C4B">
        <w:trPr>
          <w:trHeight w:val="391"/>
        </w:trPr>
        <w:tc>
          <w:tcPr>
            <w:tcW w:w="1810" w:type="dxa"/>
            <w:shd w:val="clear" w:color="auto" w:fill="auto"/>
          </w:tcPr>
          <w:p w14:paraId="253D582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bookmarkStart w:id="459" w:name="_Hlk506392096"/>
            <w:r w:rsidRPr="00821185">
              <w:rPr>
                <w:sz w:val="22"/>
                <w:szCs w:val="22"/>
                <w:lang w:val="en-US"/>
              </w:rPr>
              <w:t>Дата документа</w:t>
            </w:r>
          </w:p>
        </w:tc>
        <w:tc>
          <w:tcPr>
            <w:tcW w:w="1701" w:type="dxa"/>
            <w:shd w:val="clear" w:color="auto" w:fill="auto"/>
          </w:tcPr>
          <w:p w14:paraId="3D6B5A2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Date</w:t>
            </w:r>
            <w:r w:rsidRPr="00821185">
              <w:rPr>
                <w:sz w:val="22"/>
                <w:szCs w:val="22"/>
              </w:rPr>
              <w:t>Doc</w:t>
            </w:r>
          </w:p>
        </w:tc>
        <w:tc>
          <w:tcPr>
            <w:tcW w:w="709" w:type="dxa"/>
            <w:shd w:val="clear" w:color="auto" w:fill="auto"/>
          </w:tcPr>
          <w:p w14:paraId="5A6DAA4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П</w:t>
            </w:r>
          </w:p>
        </w:tc>
        <w:tc>
          <w:tcPr>
            <w:tcW w:w="1276" w:type="dxa"/>
            <w:shd w:val="clear" w:color="auto" w:fill="auto"/>
          </w:tcPr>
          <w:p w14:paraId="3C2992F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49" w:type="dxa"/>
            <w:shd w:val="clear" w:color="auto" w:fill="auto"/>
          </w:tcPr>
          <w:p w14:paraId="21F9257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26" w:type="dxa"/>
            <w:shd w:val="clear" w:color="auto" w:fill="auto"/>
          </w:tcPr>
          <w:p w14:paraId="6E2018FB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Дата документа.</w:t>
            </w:r>
          </w:p>
        </w:tc>
      </w:tr>
      <w:bookmarkEnd w:id="459"/>
      <w:tr w:rsidR="00821185" w:rsidRPr="00821185" w14:paraId="6C6D1C21" w14:textId="77777777" w:rsidTr="00B66C4B">
        <w:trPr>
          <w:trHeight w:val="391"/>
        </w:trPr>
        <w:tc>
          <w:tcPr>
            <w:tcW w:w="1810" w:type="dxa"/>
            <w:shd w:val="clear" w:color="auto" w:fill="auto"/>
          </w:tcPr>
          <w:p w14:paraId="0C1A1DCB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701" w:type="dxa"/>
            <w:shd w:val="clear" w:color="auto" w:fill="auto"/>
          </w:tcPr>
          <w:p w14:paraId="60F5AD8A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NomDoc</w:t>
            </w:r>
          </w:p>
        </w:tc>
        <w:tc>
          <w:tcPr>
            <w:tcW w:w="709" w:type="dxa"/>
            <w:shd w:val="clear" w:color="auto" w:fill="auto"/>
          </w:tcPr>
          <w:p w14:paraId="4C0F7B3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П</w:t>
            </w:r>
          </w:p>
        </w:tc>
        <w:tc>
          <w:tcPr>
            <w:tcW w:w="1276" w:type="dxa"/>
            <w:shd w:val="clear" w:color="auto" w:fill="auto"/>
          </w:tcPr>
          <w:p w14:paraId="08F614D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T(1-</w:t>
            </w:r>
            <w:r w:rsidRPr="00821185">
              <w:rPr>
                <w:sz w:val="22"/>
                <w:szCs w:val="22"/>
              </w:rPr>
              <w:t>15</w:t>
            </w:r>
            <w:r w:rsidRPr="0082118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849" w:type="dxa"/>
            <w:shd w:val="clear" w:color="auto" w:fill="auto"/>
          </w:tcPr>
          <w:p w14:paraId="638B4B1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26" w:type="dxa"/>
            <w:shd w:val="clear" w:color="auto" w:fill="auto"/>
          </w:tcPr>
          <w:p w14:paraId="71CD4F6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t>Номер документа.</w:t>
            </w:r>
          </w:p>
        </w:tc>
      </w:tr>
      <w:tr w:rsidR="00821185" w:rsidRPr="00821185" w14:paraId="54134A44" w14:textId="77777777" w:rsidTr="00B66C4B">
        <w:trPr>
          <w:trHeight w:val="1110"/>
        </w:trPr>
        <w:tc>
          <w:tcPr>
            <w:tcW w:w="1810" w:type="dxa"/>
            <w:shd w:val="clear" w:color="auto" w:fill="auto"/>
          </w:tcPr>
          <w:p w14:paraId="30DD10DB" w14:textId="03307886" w:rsidR="00821185" w:rsidRPr="00821185" w:rsidRDefault="00821185" w:rsidP="00821185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 xml:space="preserve">Данные ОрФК, </w:t>
            </w:r>
            <w:r>
              <w:rPr>
                <w:sz w:val="22"/>
                <w:szCs w:val="22"/>
              </w:rPr>
              <w:t>сформировавшего</w:t>
            </w:r>
            <w:r w:rsidRPr="0082118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уведомление</w:t>
            </w:r>
            <w:r w:rsidRPr="0082118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BDC669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TofkDenAcc</w:t>
            </w:r>
          </w:p>
        </w:tc>
        <w:tc>
          <w:tcPr>
            <w:tcW w:w="709" w:type="dxa"/>
            <w:shd w:val="clear" w:color="auto" w:fill="auto"/>
          </w:tcPr>
          <w:p w14:paraId="4157ADA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14:paraId="5BAEC05B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t>tInfTOFK</w:t>
            </w:r>
          </w:p>
        </w:tc>
        <w:tc>
          <w:tcPr>
            <w:tcW w:w="849" w:type="dxa"/>
            <w:shd w:val="clear" w:color="auto" w:fill="auto"/>
          </w:tcPr>
          <w:p w14:paraId="5A163C3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26" w:type="dxa"/>
            <w:shd w:val="clear" w:color="auto" w:fill="auto"/>
          </w:tcPr>
          <w:p w14:paraId="2211366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Указываются данные органа ФК, сформировавшего документ «Уведомление об отказе в принятии к исполнению платежных документов»</w:t>
            </w:r>
            <w:r w:rsidRPr="00821185">
              <w:t xml:space="preserve"> </w:t>
            </w:r>
            <w:r w:rsidRPr="00821185">
              <w:rPr>
                <w:sz w:val="22"/>
                <w:szCs w:val="22"/>
              </w:rPr>
              <w:t>(ф. 0531364).</w:t>
            </w:r>
          </w:p>
          <w:p w14:paraId="0960727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lastRenderedPageBreak/>
              <w:t xml:space="preserve">Состав элемента приведен в таблице </w:t>
            </w:r>
            <w:r w:rsidRPr="00821185">
              <w:rPr>
                <w:b/>
                <w:sz w:val="22"/>
                <w:szCs w:val="22"/>
              </w:rPr>
              <w:fldChar w:fldCharType="begin"/>
            </w:r>
            <w:r w:rsidRPr="00821185">
              <w:rPr>
                <w:b/>
                <w:sz w:val="22"/>
                <w:szCs w:val="22"/>
              </w:rPr>
              <w:instrText xml:space="preserve"> REF _Ref506460216 \h  \* MERGEFORMAT </w:instrText>
            </w:r>
            <w:r w:rsidRPr="00821185">
              <w:rPr>
                <w:b/>
                <w:sz w:val="22"/>
                <w:szCs w:val="22"/>
              </w:rPr>
            </w:r>
            <w:r w:rsidRPr="00821185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b/>
                <w:sz w:val="22"/>
                <w:szCs w:val="22"/>
              </w:rPr>
              <w:t>29</w:t>
            </w:r>
            <w:r w:rsidRPr="00821185">
              <w:rPr>
                <w:b/>
                <w:sz w:val="22"/>
                <w:szCs w:val="22"/>
              </w:rPr>
              <w:fldChar w:fldCharType="end"/>
            </w:r>
            <w:r w:rsidRPr="00821185">
              <w:rPr>
                <w:sz w:val="22"/>
                <w:szCs w:val="22"/>
              </w:rPr>
              <w:t>.</w:t>
            </w:r>
          </w:p>
        </w:tc>
      </w:tr>
      <w:tr w:rsidR="00821185" w:rsidRPr="00821185" w14:paraId="726C7D04" w14:textId="77777777" w:rsidTr="00B66C4B">
        <w:trPr>
          <w:trHeight w:val="283"/>
        </w:trPr>
        <w:tc>
          <w:tcPr>
            <w:tcW w:w="1810" w:type="dxa"/>
            <w:shd w:val="clear" w:color="auto" w:fill="auto"/>
          </w:tcPr>
          <w:p w14:paraId="0314FE28" w14:textId="4B305E8E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lastRenderedPageBreak/>
              <w:t>Код по Сводному реестру Росфинмониторинга</w:t>
            </w:r>
          </w:p>
        </w:tc>
        <w:tc>
          <w:tcPr>
            <w:tcW w:w="1701" w:type="dxa"/>
            <w:shd w:val="clear" w:color="auto" w:fill="auto"/>
          </w:tcPr>
          <w:p w14:paraId="5766E3C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t>KodM</w:t>
            </w:r>
            <w:r w:rsidRPr="00821185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709" w:type="dxa"/>
            <w:shd w:val="clear" w:color="auto" w:fill="auto"/>
          </w:tcPr>
          <w:p w14:paraId="213D195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400128F8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78D853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Т(8)</w:t>
            </w:r>
          </w:p>
        </w:tc>
        <w:tc>
          <w:tcPr>
            <w:tcW w:w="849" w:type="dxa"/>
            <w:shd w:val="clear" w:color="auto" w:fill="auto"/>
          </w:tcPr>
          <w:p w14:paraId="5B3B6D2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26" w:type="dxa"/>
            <w:shd w:val="clear" w:color="auto" w:fill="auto"/>
          </w:tcPr>
          <w:p w14:paraId="11D6A45F" w14:textId="641D8242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код по Сводному реестру Росфинмониторинга.</w:t>
            </w:r>
          </w:p>
        </w:tc>
      </w:tr>
      <w:tr w:rsidR="00821185" w:rsidRPr="00821185" w14:paraId="777E5746" w14:textId="77777777" w:rsidTr="00B66C4B">
        <w:trPr>
          <w:trHeight w:val="283"/>
        </w:trPr>
        <w:tc>
          <w:tcPr>
            <w:tcW w:w="1810" w:type="dxa"/>
            <w:shd w:val="clear" w:color="auto" w:fill="auto"/>
          </w:tcPr>
          <w:p w14:paraId="4704FE9C" w14:textId="5B1B040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Код по ОКПО Росфинмониторинга</w:t>
            </w:r>
          </w:p>
        </w:tc>
        <w:tc>
          <w:tcPr>
            <w:tcW w:w="1701" w:type="dxa"/>
            <w:shd w:val="clear" w:color="auto" w:fill="auto"/>
          </w:tcPr>
          <w:p w14:paraId="25A87FC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Okpo</w:t>
            </w:r>
            <w:r w:rsidRPr="00821185">
              <w:rPr>
                <w:sz w:val="22"/>
                <w:szCs w:val="22"/>
              </w:rPr>
              <w:t>M</w:t>
            </w:r>
            <w:r w:rsidRPr="00821185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709" w:type="dxa"/>
            <w:shd w:val="clear" w:color="auto" w:fill="auto"/>
          </w:tcPr>
          <w:p w14:paraId="4C3A348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6FFF07D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5DBF42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Т(8)</w:t>
            </w:r>
          </w:p>
        </w:tc>
        <w:tc>
          <w:tcPr>
            <w:tcW w:w="849" w:type="dxa"/>
            <w:shd w:val="clear" w:color="auto" w:fill="auto"/>
          </w:tcPr>
          <w:p w14:paraId="0231851C" w14:textId="54780E34" w:rsidR="00821185" w:rsidRPr="00821185" w:rsidRDefault="00C1107E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1107E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3226" w:type="dxa"/>
            <w:shd w:val="clear" w:color="auto" w:fill="auto"/>
          </w:tcPr>
          <w:p w14:paraId="2B987147" w14:textId="77777777" w:rsid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Код по ОКПО Росфинмониторинга.</w:t>
            </w:r>
          </w:p>
          <w:p w14:paraId="40CC44F6" w14:textId="2B9A67E0" w:rsidR="00432058" w:rsidRPr="00821185" w:rsidRDefault="00432058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432058">
              <w:rPr>
                <w:sz w:val="22"/>
                <w:szCs w:val="22"/>
                <w:highlight w:val="green"/>
              </w:rPr>
              <w:t xml:space="preserve">Не обязательно к заполнению при передаче из Компонента КС ПУР ЭБ в </w:t>
            </w:r>
            <w:r w:rsidR="001C1C81">
              <w:rPr>
                <w:sz w:val="22"/>
                <w:szCs w:val="22"/>
                <w:highlight w:val="green"/>
              </w:rPr>
              <w:t xml:space="preserve">ППО </w:t>
            </w:r>
            <w:r w:rsidRPr="00432058">
              <w:rPr>
                <w:sz w:val="22"/>
                <w:szCs w:val="22"/>
                <w:highlight w:val="green"/>
              </w:rPr>
              <w:t>АСФК. В остальных случаях обязательно для заполнения.</w:t>
            </w:r>
          </w:p>
        </w:tc>
      </w:tr>
      <w:tr w:rsidR="00821185" w:rsidRPr="00821185" w14:paraId="2B09F0D2" w14:textId="77777777" w:rsidTr="00B66C4B">
        <w:trPr>
          <w:trHeight w:val="283"/>
        </w:trPr>
        <w:tc>
          <w:tcPr>
            <w:tcW w:w="1810" w:type="dxa"/>
            <w:shd w:val="clear" w:color="auto" w:fill="auto"/>
          </w:tcPr>
          <w:p w14:paraId="44E71B54" w14:textId="77BAD926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Наименование Росфинмониторинга</w:t>
            </w:r>
          </w:p>
        </w:tc>
        <w:tc>
          <w:tcPr>
            <w:tcW w:w="1701" w:type="dxa"/>
            <w:shd w:val="clear" w:color="auto" w:fill="auto"/>
          </w:tcPr>
          <w:p w14:paraId="71104BF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t>NameM</w:t>
            </w:r>
            <w:r w:rsidRPr="00821185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709" w:type="dxa"/>
            <w:shd w:val="clear" w:color="auto" w:fill="auto"/>
          </w:tcPr>
          <w:p w14:paraId="193E420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0476F81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318F22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Т(1-2000)</w:t>
            </w:r>
          </w:p>
        </w:tc>
        <w:tc>
          <w:tcPr>
            <w:tcW w:w="849" w:type="dxa"/>
            <w:shd w:val="clear" w:color="auto" w:fill="auto"/>
          </w:tcPr>
          <w:p w14:paraId="4F0FCEC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26" w:type="dxa"/>
            <w:shd w:val="clear" w:color="auto" w:fill="auto"/>
          </w:tcPr>
          <w:p w14:paraId="2C7BF8F1" w14:textId="0E16D88D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наименование УБП - Федеральная служба по финансовому мониторингу, соответствующее реестровой записи Сводного реестра.</w:t>
            </w:r>
          </w:p>
        </w:tc>
      </w:tr>
      <w:tr w:rsidR="00821185" w:rsidRPr="00821185" w14:paraId="1E1094CE" w14:textId="77777777" w:rsidTr="00B66C4B">
        <w:trPr>
          <w:trHeight w:val="283"/>
        </w:trPr>
        <w:tc>
          <w:tcPr>
            <w:tcW w:w="1810" w:type="dxa"/>
            <w:shd w:val="clear" w:color="auto" w:fill="auto"/>
          </w:tcPr>
          <w:p w14:paraId="376875C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Данные ОрФК, в котором открыт л/с ПБС </w:t>
            </w:r>
          </w:p>
        </w:tc>
        <w:tc>
          <w:tcPr>
            <w:tcW w:w="1701" w:type="dxa"/>
            <w:shd w:val="clear" w:color="auto" w:fill="auto"/>
          </w:tcPr>
          <w:p w14:paraId="3D7AB300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Tofk</w:t>
            </w:r>
            <w:r w:rsidRPr="00821185">
              <w:rPr>
                <w:sz w:val="22"/>
                <w:szCs w:val="22"/>
                <w:lang w:val="en-US"/>
              </w:rPr>
              <w:t>LsMU</w:t>
            </w:r>
          </w:p>
        </w:tc>
        <w:tc>
          <w:tcPr>
            <w:tcW w:w="709" w:type="dxa"/>
            <w:shd w:val="clear" w:color="auto" w:fill="auto"/>
          </w:tcPr>
          <w:p w14:paraId="2731D5D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14:paraId="3DE4DCCA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lang w:val="en-US"/>
              </w:rPr>
              <w:t>tInfTOFK</w:t>
            </w:r>
          </w:p>
        </w:tc>
        <w:tc>
          <w:tcPr>
            <w:tcW w:w="849" w:type="dxa"/>
            <w:shd w:val="clear" w:color="auto" w:fill="auto"/>
          </w:tcPr>
          <w:p w14:paraId="0FF702C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26" w:type="dxa"/>
            <w:shd w:val="clear" w:color="auto" w:fill="auto"/>
          </w:tcPr>
          <w:p w14:paraId="123189FF" w14:textId="1D7E571E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Указываются данные органа ФК, в котором открыт л/с получателя бюджетных средств Росфинмониторинга.</w:t>
            </w:r>
          </w:p>
          <w:p w14:paraId="1187B3F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Состав элемента приведен в таблице </w:t>
            </w:r>
            <w:r w:rsidRPr="00821185">
              <w:rPr>
                <w:b/>
                <w:sz w:val="22"/>
                <w:szCs w:val="22"/>
              </w:rPr>
              <w:fldChar w:fldCharType="begin"/>
            </w:r>
            <w:r w:rsidRPr="00821185">
              <w:rPr>
                <w:b/>
                <w:sz w:val="22"/>
                <w:szCs w:val="22"/>
              </w:rPr>
              <w:instrText xml:space="preserve"> REF _Ref506460216 \h  \* MERGEFORMAT </w:instrText>
            </w:r>
            <w:r w:rsidRPr="00821185">
              <w:rPr>
                <w:b/>
                <w:sz w:val="22"/>
                <w:szCs w:val="22"/>
              </w:rPr>
            </w:r>
            <w:r w:rsidRPr="00821185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b/>
                <w:noProof/>
                <w:sz w:val="22"/>
                <w:szCs w:val="22"/>
              </w:rPr>
              <w:t>29</w:t>
            </w:r>
            <w:r w:rsidRPr="00821185">
              <w:rPr>
                <w:b/>
                <w:sz w:val="22"/>
                <w:szCs w:val="22"/>
              </w:rPr>
              <w:fldChar w:fldCharType="end"/>
            </w:r>
            <w:r w:rsidRPr="00821185">
              <w:rPr>
                <w:sz w:val="22"/>
                <w:szCs w:val="22"/>
              </w:rPr>
              <w:t>.</w:t>
            </w:r>
          </w:p>
        </w:tc>
      </w:tr>
      <w:tr w:rsidR="00821185" w:rsidRPr="00821185" w14:paraId="63F4074C" w14:textId="77777777" w:rsidTr="00B66C4B">
        <w:trPr>
          <w:trHeight w:val="283"/>
        </w:trPr>
        <w:tc>
          <w:tcPr>
            <w:tcW w:w="1810" w:type="dxa"/>
            <w:shd w:val="clear" w:color="auto" w:fill="auto"/>
          </w:tcPr>
          <w:p w14:paraId="7D295688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Код по ОКПО ГИ/И</w:t>
            </w:r>
          </w:p>
        </w:tc>
        <w:tc>
          <w:tcPr>
            <w:tcW w:w="1701" w:type="dxa"/>
            <w:shd w:val="clear" w:color="auto" w:fill="auto"/>
          </w:tcPr>
          <w:p w14:paraId="35E9AC5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OKPOGi</w:t>
            </w:r>
          </w:p>
        </w:tc>
        <w:tc>
          <w:tcPr>
            <w:tcW w:w="709" w:type="dxa"/>
            <w:shd w:val="clear" w:color="auto" w:fill="auto"/>
          </w:tcPr>
          <w:p w14:paraId="60859F6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01423BA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4F6E60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t>Т(8) или Т(10)</w:t>
            </w:r>
          </w:p>
        </w:tc>
        <w:tc>
          <w:tcPr>
            <w:tcW w:w="849" w:type="dxa"/>
            <w:shd w:val="clear" w:color="auto" w:fill="auto"/>
          </w:tcPr>
          <w:p w14:paraId="6EE2B5FD" w14:textId="1CC5B723" w:rsidR="00821185" w:rsidRPr="00821185" w:rsidRDefault="00C1107E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1107E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3226" w:type="dxa"/>
            <w:shd w:val="clear" w:color="auto" w:fill="auto"/>
          </w:tcPr>
          <w:p w14:paraId="0A6C995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код по ОКПО головного исполнителя (исполнителя).</w:t>
            </w:r>
          </w:p>
          <w:p w14:paraId="03C3C141" w14:textId="77777777" w:rsid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Длина поля строго ограничена количеством символов: 8 – для НУБП/БУ/АУ/ФГУП/ГУП/МУП/ЮЛ или 10 – для ИП.</w:t>
            </w:r>
          </w:p>
          <w:p w14:paraId="03440803" w14:textId="5D8FB65E" w:rsidR="00432058" w:rsidRPr="00821185" w:rsidRDefault="00432058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432058">
              <w:rPr>
                <w:sz w:val="22"/>
                <w:szCs w:val="22"/>
                <w:highlight w:val="green"/>
              </w:rPr>
              <w:t xml:space="preserve">Не обязательно к заполнению при передаче из Компонента КС ПУР ЭБ в </w:t>
            </w:r>
            <w:r w:rsidR="001C1C81">
              <w:rPr>
                <w:sz w:val="22"/>
                <w:szCs w:val="22"/>
                <w:highlight w:val="green"/>
              </w:rPr>
              <w:t xml:space="preserve">ППО </w:t>
            </w:r>
            <w:r w:rsidRPr="00432058">
              <w:rPr>
                <w:sz w:val="22"/>
                <w:szCs w:val="22"/>
                <w:highlight w:val="green"/>
              </w:rPr>
              <w:t>АСФК. В остальных случаях обязательно для заполнения.</w:t>
            </w:r>
          </w:p>
        </w:tc>
      </w:tr>
      <w:tr w:rsidR="00821185" w:rsidRPr="00821185" w14:paraId="34EAA2A5" w14:textId="77777777" w:rsidTr="00B66C4B">
        <w:trPr>
          <w:trHeight w:val="283"/>
        </w:trPr>
        <w:tc>
          <w:tcPr>
            <w:tcW w:w="1810" w:type="dxa"/>
            <w:shd w:val="clear" w:color="auto" w:fill="auto"/>
          </w:tcPr>
          <w:p w14:paraId="23C8CEE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Л</w:t>
            </w:r>
            <w:r w:rsidRPr="00821185">
              <w:rPr>
                <w:sz w:val="22"/>
                <w:szCs w:val="22"/>
              </w:rPr>
              <w:t>ицевой счет</w:t>
            </w:r>
            <w:r w:rsidRPr="00821185">
              <w:rPr>
                <w:sz w:val="22"/>
                <w:szCs w:val="22"/>
                <w:lang w:val="en-US"/>
              </w:rPr>
              <w:t xml:space="preserve"> ГИ/И</w:t>
            </w:r>
          </w:p>
        </w:tc>
        <w:tc>
          <w:tcPr>
            <w:tcW w:w="1701" w:type="dxa"/>
            <w:shd w:val="clear" w:color="auto" w:fill="auto"/>
          </w:tcPr>
          <w:p w14:paraId="69B6015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Ls</w:t>
            </w:r>
            <w:r w:rsidRPr="00821185">
              <w:rPr>
                <w:sz w:val="22"/>
                <w:szCs w:val="22"/>
              </w:rPr>
              <w:t>G</w:t>
            </w:r>
            <w:r w:rsidRPr="00821185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9" w:type="dxa"/>
            <w:shd w:val="clear" w:color="auto" w:fill="auto"/>
          </w:tcPr>
          <w:p w14:paraId="065DE11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5A8FEBB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E52C19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Т(11)</w:t>
            </w:r>
          </w:p>
        </w:tc>
        <w:tc>
          <w:tcPr>
            <w:tcW w:w="849" w:type="dxa"/>
            <w:shd w:val="clear" w:color="auto" w:fill="auto"/>
          </w:tcPr>
          <w:p w14:paraId="27D8BBB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26" w:type="dxa"/>
            <w:shd w:val="clear" w:color="auto" w:fill="auto"/>
          </w:tcPr>
          <w:p w14:paraId="40A5D50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номер лицевого счета головного исполнителя (исполнителя) – НУБП, соответствующее реестровой записи Сводного реестра, которому отказано в исполнении платежного документа по причине нарушения режима лицевого счета.</w:t>
            </w:r>
          </w:p>
        </w:tc>
      </w:tr>
      <w:tr w:rsidR="00821185" w:rsidRPr="00821185" w14:paraId="7AABAEF6" w14:textId="77777777" w:rsidTr="00B66C4B">
        <w:trPr>
          <w:trHeight w:val="283"/>
        </w:trPr>
        <w:tc>
          <w:tcPr>
            <w:tcW w:w="1810" w:type="dxa"/>
            <w:shd w:val="clear" w:color="auto" w:fill="auto"/>
          </w:tcPr>
          <w:p w14:paraId="286E6EC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lastRenderedPageBreak/>
              <w:t>Наименование ГИ/И</w:t>
            </w:r>
          </w:p>
        </w:tc>
        <w:tc>
          <w:tcPr>
            <w:tcW w:w="1701" w:type="dxa"/>
            <w:shd w:val="clear" w:color="auto" w:fill="auto"/>
          </w:tcPr>
          <w:p w14:paraId="2F9BC1A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Name</w:t>
            </w:r>
            <w:r w:rsidRPr="00821185">
              <w:rPr>
                <w:sz w:val="22"/>
                <w:szCs w:val="22"/>
              </w:rPr>
              <w:t>G</w:t>
            </w:r>
            <w:r w:rsidRPr="00821185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9" w:type="dxa"/>
            <w:shd w:val="clear" w:color="auto" w:fill="auto"/>
          </w:tcPr>
          <w:p w14:paraId="0560C77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6CD1B32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3D256C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Т(1-2000)</w:t>
            </w:r>
          </w:p>
        </w:tc>
        <w:tc>
          <w:tcPr>
            <w:tcW w:w="849" w:type="dxa"/>
            <w:shd w:val="clear" w:color="auto" w:fill="auto"/>
          </w:tcPr>
          <w:p w14:paraId="7757DCF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3226" w:type="dxa"/>
            <w:shd w:val="clear" w:color="auto" w:fill="auto"/>
          </w:tcPr>
          <w:p w14:paraId="00C402CA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наименование головного исполнителя (исполнителя) – НУБП, соответствующее реестровой записи Сводного реестра, которому отказано в исполнении платежного документа по причине нарушения режима лицевого счета.</w:t>
            </w:r>
          </w:p>
        </w:tc>
      </w:tr>
      <w:tr w:rsidR="00821185" w:rsidRPr="00821185" w14:paraId="4186F0D5" w14:textId="77777777" w:rsidTr="00B66C4B">
        <w:trPr>
          <w:trHeight w:val="283"/>
        </w:trPr>
        <w:tc>
          <w:tcPr>
            <w:tcW w:w="9571" w:type="dxa"/>
            <w:gridSpan w:val="6"/>
            <w:shd w:val="clear" w:color="auto" w:fill="auto"/>
          </w:tcPr>
          <w:p w14:paraId="2763FA5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Информация об операции</w:t>
            </w:r>
          </w:p>
        </w:tc>
      </w:tr>
      <w:tr w:rsidR="00821185" w:rsidRPr="00821185" w14:paraId="3C049EE7" w14:textId="77777777" w:rsidTr="00B66C4B">
        <w:trPr>
          <w:trHeight w:val="283"/>
        </w:trPr>
        <w:tc>
          <w:tcPr>
            <w:tcW w:w="1810" w:type="dxa"/>
            <w:shd w:val="clear" w:color="auto" w:fill="auto"/>
          </w:tcPr>
          <w:p w14:paraId="70D1FB6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Информация об операции</w:t>
            </w:r>
          </w:p>
        </w:tc>
        <w:tc>
          <w:tcPr>
            <w:tcW w:w="1701" w:type="dxa"/>
            <w:shd w:val="clear" w:color="auto" w:fill="auto"/>
          </w:tcPr>
          <w:p w14:paraId="42A7CC48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InfOperation</w:t>
            </w:r>
          </w:p>
        </w:tc>
        <w:tc>
          <w:tcPr>
            <w:tcW w:w="709" w:type="dxa"/>
            <w:shd w:val="clear" w:color="auto" w:fill="auto"/>
          </w:tcPr>
          <w:p w14:paraId="3A54C2D8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14:paraId="60C3A66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tInfOperation</w:t>
            </w:r>
          </w:p>
        </w:tc>
        <w:tc>
          <w:tcPr>
            <w:tcW w:w="849" w:type="dxa"/>
            <w:shd w:val="clear" w:color="auto" w:fill="auto"/>
          </w:tcPr>
          <w:p w14:paraId="4CD346E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226" w:type="dxa"/>
            <w:shd w:val="clear" w:color="auto" w:fill="auto"/>
          </w:tcPr>
          <w:p w14:paraId="60551B4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821185">
              <w:rPr>
                <w:b/>
                <w:sz w:val="22"/>
                <w:szCs w:val="22"/>
              </w:rPr>
              <w:fldChar w:fldCharType="begin"/>
            </w:r>
            <w:r w:rsidRPr="00821185">
              <w:rPr>
                <w:b/>
                <w:sz w:val="22"/>
                <w:szCs w:val="22"/>
              </w:rPr>
              <w:instrText xml:space="preserve"> REF _Ref506550042 \h  \* MERGEFORMAT </w:instrText>
            </w:r>
            <w:r w:rsidRPr="00821185">
              <w:rPr>
                <w:b/>
                <w:sz w:val="22"/>
                <w:szCs w:val="22"/>
              </w:rPr>
            </w:r>
            <w:r w:rsidRPr="00821185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b/>
                <w:sz w:val="22"/>
                <w:szCs w:val="22"/>
              </w:rPr>
              <w:t>36</w:t>
            </w:r>
            <w:r w:rsidRPr="00821185">
              <w:rPr>
                <w:b/>
                <w:sz w:val="22"/>
                <w:szCs w:val="22"/>
              </w:rPr>
              <w:fldChar w:fldCharType="end"/>
            </w:r>
            <w:r w:rsidRPr="00821185">
              <w:rPr>
                <w:sz w:val="22"/>
                <w:szCs w:val="22"/>
              </w:rPr>
              <w:t>.</w:t>
            </w:r>
          </w:p>
        </w:tc>
      </w:tr>
      <w:tr w:rsidR="00821185" w:rsidRPr="00821185" w14:paraId="72A87E04" w14:textId="77777777" w:rsidTr="00B66C4B">
        <w:trPr>
          <w:trHeight w:val="283"/>
        </w:trPr>
        <w:tc>
          <w:tcPr>
            <w:tcW w:w="9571" w:type="dxa"/>
            <w:gridSpan w:val="6"/>
            <w:shd w:val="clear" w:color="auto" w:fill="auto"/>
          </w:tcPr>
          <w:p w14:paraId="1850E68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Реквизиты конфиденциальности</w:t>
            </w:r>
          </w:p>
        </w:tc>
      </w:tr>
      <w:tr w:rsidR="00821185" w:rsidRPr="00821185" w14:paraId="75B9C055" w14:textId="77777777" w:rsidTr="00B66C4B">
        <w:trPr>
          <w:trHeight w:val="283"/>
        </w:trPr>
        <w:tc>
          <w:tcPr>
            <w:tcW w:w="1810" w:type="dxa"/>
            <w:shd w:val="clear" w:color="auto" w:fill="auto"/>
          </w:tcPr>
          <w:p w14:paraId="44F7496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Реквизиты конфиденциальности</w:t>
            </w:r>
          </w:p>
        </w:tc>
        <w:tc>
          <w:tcPr>
            <w:tcW w:w="1701" w:type="dxa"/>
            <w:shd w:val="clear" w:color="auto" w:fill="auto"/>
          </w:tcPr>
          <w:p w14:paraId="5DC7C84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Secure</w:t>
            </w:r>
          </w:p>
        </w:tc>
        <w:tc>
          <w:tcPr>
            <w:tcW w:w="709" w:type="dxa"/>
            <w:shd w:val="clear" w:color="auto" w:fill="auto"/>
          </w:tcPr>
          <w:p w14:paraId="545A95F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14:paraId="3239217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tSecure</w:t>
            </w:r>
          </w:p>
        </w:tc>
        <w:tc>
          <w:tcPr>
            <w:tcW w:w="849" w:type="dxa"/>
            <w:shd w:val="clear" w:color="auto" w:fill="auto"/>
          </w:tcPr>
          <w:p w14:paraId="54C4C2AB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3226" w:type="dxa"/>
            <w:shd w:val="clear" w:color="auto" w:fill="auto"/>
          </w:tcPr>
          <w:p w14:paraId="1B6CF310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Блок обязателен для заполнения для документов, имеющих код уровня конфиденциальности (Secure.Level), отличный от нуля.</w:t>
            </w:r>
          </w:p>
          <w:p w14:paraId="3DB5779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821185">
              <w:rPr>
                <w:b/>
                <w:sz w:val="22"/>
                <w:szCs w:val="22"/>
              </w:rPr>
              <w:fldChar w:fldCharType="begin"/>
            </w:r>
            <w:r w:rsidRPr="00821185">
              <w:rPr>
                <w:b/>
                <w:sz w:val="22"/>
                <w:szCs w:val="22"/>
              </w:rPr>
              <w:instrText xml:space="preserve"> REF _Ref506462134 \h  \* MERGEFORMAT </w:instrText>
            </w:r>
            <w:r w:rsidRPr="00821185">
              <w:rPr>
                <w:b/>
                <w:sz w:val="22"/>
                <w:szCs w:val="22"/>
              </w:rPr>
            </w:r>
            <w:r w:rsidRPr="00821185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b/>
                <w:sz w:val="22"/>
                <w:szCs w:val="22"/>
              </w:rPr>
              <w:t>32</w:t>
            </w:r>
            <w:r w:rsidRPr="00821185">
              <w:rPr>
                <w:b/>
                <w:sz w:val="22"/>
                <w:szCs w:val="22"/>
              </w:rPr>
              <w:fldChar w:fldCharType="end"/>
            </w:r>
            <w:r w:rsidRPr="00821185">
              <w:rPr>
                <w:sz w:val="22"/>
                <w:szCs w:val="22"/>
              </w:rPr>
              <w:t>.</w:t>
            </w:r>
          </w:p>
        </w:tc>
      </w:tr>
      <w:tr w:rsidR="00821185" w:rsidRPr="00821185" w14:paraId="14A55C1C" w14:textId="77777777" w:rsidTr="00B66C4B">
        <w:trPr>
          <w:trHeight w:val="407"/>
        </w:trPr>
        <w:tc>
          <w:tcPr>
            <w:tcW w:w="9571" w:type="dxa"/>
            <w:gridSpan w:val="6"/>
            <w:shd w:val="clear" w:color="auto" w:fill="auto"/>
          </w:tcPr>
          <w:p w14:paraId="72146CF8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Подписи</w:t>
            </w:r>
          </w:p>
        </w:tc>
      </w:tr>
      <w:tr w:rsidR="00821185" w:rsidRPr="00821185" w14:paraId="02D3E842" w14:textId="77777777" w:rsidTr="00B66C4B">
        <w:trPr>
          <w:trHeight w:val="283"/>
        </w:trPr>
        <w:tc>
          <w:tcPr>
            <w:tcW w:w="1810" w:type="dxa"/>
            <w:shd w:val="clear" w:color="auto" w:fill="auto"/>
          </w:tcPr>
          <w:p w14:paraId="26CB54F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Подписи</w:t>
            </w:r>
          </w:p>
        </w:tc>
        <w:tc>
          <w:tcPr>
            <w:tcW w:w="1701" w:type="dxa"/>
            <w:shd w:val="clear" w:color="auto" w:fill="auto"/>
          </w:tcPr>
          <w:p w14:paraId="6186994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Signature</w:t>
            </w:r>
          </w:p>
        </w:tc>
        <w:tc>
          <w:tcPr>
            <w:tcW w:w="709" w:type="dxa"/>
            <w:shd w:val="clear" w:color="auto" w:fill="auto"/>
          </w:tcPr>
          <w:p w14:paraId="03B3696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14:paraId="14DF4CC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tSignature</w:t>
            </w:r>
          </w:p>
        </w:tc>
        <w:tc>
          <w:tcPr>
            <w:tcW w:w="849" w:type="dxa"/>
            <w:shd w:val="clear" w:color="auto" w:fill="auto"/>
          </w:tcPr>
          <w:p w14:paraId="5590C57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226" w:type="dxa"/>
            <w:shd w:val="clear" w:color="auto" w:fill="auto"/>
          </w:tcPr>
          <w:p w14:paraId="2DF3F39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821185">
              <w:rPr>
                <w:b/>
                <w:sz w:val="22"/>
                <w:szCs w:val="22"/>
              </w:rPr>
              <w:fldChar w:fldCharType="begin"/>
            </w:r>
            <w:r w:rsidRPr="00821185">
              <w:rPr>
                <w:b/>
                <w:sz w:val="22"/>
                <w:szCs w:val="22"/>
              </w:rPr>
              <w:instrText xml:space="preserve"> REF _Ref506460202 \h  \* MERGEFORMAT </w:instrText>
            </w:r>
            <w:r w:rsidRPr="00821185">
              <w:rPr>
                <w:b/>
                <w:sz w:val="22"/>
                <w:szCs w:val="22"/>
              </w:rPr>
            </w:r>
            <w:r w:rsidRPr="00821185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b/>
                <w:sz w:val="22"/>
                <w:szCs w:val="22"/>
              </w:rPr>
              <w:t>33</w:t>
            </w:r>
            <w:r w:rsidRPr="00821185">
              <w:rPr>
                <w:b/>
                <w:sz w:val="22"/>
                <w:szCs w:val="22"/>
              </w:rPr>
              <w:fldChar w:fldCharType="end"/>
            </w:r>
            <w:r w:rsidRPr="00821185">
              <w:rPr>
                <w:sz w:val="22"/>
                <w:szCs w:val="22"/>
              </w:rPr>
              <w:t>.</w:t>
            </w:r>
          </w:p>
        </w:tc>
      </w:tr>
    </w:tbl>
    <w:p w14:paraId="1681D2A4" w14:textId="77777777" w:rsidR="00821185" w:rsidRPr="00821185" w:rsidRDefault="00821185" w:rsidP="00626709">
      <w:pPr>
        <w:pStyle w:val="32"/>
        <w:spacing w:after="120"/>
        <w:ind w:left="1417" w:hanging="737"/>
        <w:rPr>
          <w:lang w:val="en-US"/>
        </w:rPr>
      </w:pPr>
      <w:bookmarkStart w:id="460" w:name="_Toc506562143"/>
      <w:bookmarkStart w:id="461" w:name="_Toc6839879"/>
      <w:bookmarkStart w:id="462" w:name="_Toc12898095"/>
      <w:r w:rsidRPr="00821185">
        <w:t>Описание комплексного</w:t>
      </w:r>
      <w:r w:rsidRPr="00821185">
        <w:rPr>
          <w:lang w:val="en-US"/>
        </w:rPr>
        <w:t xml:space="preserve"> типа </w:t>
      </w:r>
      <w:r w:rsidRPr="00821185">
        <w:t>«tInfOperation»</w:t>
      </w:r>
      <w:bookmarkEnd w:id="460"/>
      <w:bookmarkEnd w:id="461"/>
      <w:bookmarkEnd w:id="462"/>
    </w:p>
    <w:p w14:paraId="0D7AACEF" w14:textId="77777777" w:rsidR="00821185" w:rsidRPr="00821185" w:rsidRDefault="00821185" w:rsidP="00821185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821185">
        <w:rPr>
          <w:sz w:val="24"/>
          <w:szCs w:val="24"/>
        </w:rPr>
        <w:t>Описание комплексного типа «tInfOperation» блока «Информация об операции».</w:t>
      </w:r>
    </w:p>
    <w:p w14:paraId="3648FEA7" w14:textId="0D9F9D86" w:rsidR="00821185" w:rsidRPr="00821185" w:rsidRDefault="00821185" w:rsidP="00821185">
      <w:pPr>
        <w:pStyle w:val="OTRNameTable"/>
        <w:tabs>
          <w:tab w:val="clear" w:pos="284"/>
          <w:tab w:val="num" w:pos="993"/>
        </w:tabs>
        <w:ind w:left="425" w:hanging="357"/>
      </w:pPr>
      <w:r w:rsidRPr="00821185">
        <w:fldChar w:fldCharType="begin"/>
      </w:r>
      <w:r w:rsidRPr="00821185">
        <w:instrText xml:space="preserve"> </w:instrText>
      </w:r>
      <w:r w:rsidRPr="00821185">
        <w:rPr>
          <w:lang w:val="en-US"/>
        </w:rPr>
        <w:instrText>SEQ</w:instrText>
      </w:r>
      <w:r w:rsidRPr="00821185">
        <w:instrText xml:space="preserve"> Таблица \* </w:instrText>
      </w:r>
      <w:r w:rsidRPr="00821185">
        <w:rPr>
          <w:lang w:val="en-US"/>
        </w:rPr>
        <w:instrText>ARABIC</w:instrText>
      </w:r>
      <w:r w:rsidRPr="00821185">
        <w:instrText xml:space="preserve"> </w:instrText>
      </w:r>
      <w:r w:rsidRPr="00821185">
        <w:fldChar w:fldCharType="separate"/>
      </w:r>
      <w:bookmarkStart w:id="463" w:name="_Ref506550042"/>
      <w:r w:rsidR="00B46E2A">
        <w:rPr>
          <w:noProof/>
          <w:lang w:val="en-US"/>
        </w:rPr>
        <w:t>36</w:t>
      </w:r>
      <w:bookmarkEnd w:id="463"/>
      <w:r w:rsidRPr="00821185">
        <w:fldChar w:fldCharType="end"/>
      </w:r>
      <w:r w:rsidR="00730BDA">
        <w:t>.</w:t>
      </w:r>
      <w:r w:rsidRPr="00821185">
        <w:t xml:space="preserve"> Описание комплексного типа «tInfOperation»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1554"/>
        <w:gridCol w:w="859"/>
        <w:gridCol w:w="1598"/>
        <w:gridCol w:w="955"/>
        <w:gridCol w:w="2796"/>
      </w:tblGrid>
      <w:tr w:rsidR="00821185" w:rsidRPr="00821185" w14:paraId="5EE55699" w14:textId="77777777" w:rsidTr="00B66C4B">
        <w:trPr>
          <w:cantSplit/>
          <w:trHeight w:val="282"/>
          <w:tblHeader/>
        </w:trPr>
        <w:tc>
          <w:tcPr>
            <w:tcW w:w="944" w:type="pct"/>
            <w:shd w:val="clear" w:color="auto" w:fill="B2B2B2"/>
            <w:vAlign w:val="center"/>
          </w:tcPr>
          <w:p w14:paraId="295E1E7E" w14:textId="77777777" w:rsidR="00821185" w:rsidRPr="00730BDA" w:rsidRDefault="00821185" w:rsidP="0082118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21185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12" w:type="pct"/>
            <w:shd w:val="clear" w:color="auto" w:fill="B2B2B2"/>
            <w:vAlign w:val="center"/>
          </w:tcPr>
          <w:p w14:paraId="1AC488BD" w14:textId="77777777" w:rsidR="00821185" w:rsidRPr="00821185" w:rsidRDefault="00821185" w:rsidP="0082118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21185">
              <w:rPr>
                <w:b/>
                <w:bCs/>
                <w:sz w:val="22"/>
                <w:szCs w:val="22"/>
              </w:rPr>
              <w:t>Текущий элемент/</w:t>
            </w:r>
            <w:r w:rsidRPr="00730BDA">
              <w:rPr>
                <w:b/>
                <w:bCs/>
                <w:sz w:val="22"/>
                <w:szCs w:val="22"/>
              </w:rPr>
              <w:t xml:space="preserve"> </w:t>
            </w:r>
            <w:r w:rsidRPr="00821185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449" w:type="pct"/>
            <w:shd w:val="clear" w:color="auto" w:fill="B2B2B2"/>
            <w:vAlign w:val="center"/>
          </w:tcPr>
          <w:p w14:paraId="00BE80A6" w14:textId="77777777" w:rsidR="00821185" w:rsidRPr="00821185" w:rsidRDefault="00821185" w:rsidP="00821185">
            <w:pPr>
              <w:spacing w:before="60" w:after="60"/>
              <w:ind w:left="57" w:right="57"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835" w:type="pct"/>
            <w:shd w:val="clear" w:color="auto" w:fill="B2B2B2"/>
            <w:vAlign w:val="center"/>
          </w:tcPr>
          <w:p w14:paraId="275A0672" w14:textId="77777777" w:rsidR="00821185" w:rsidRPr="00821185" w:rsidRDefault="00821185" w:rsidP="00821185">
            <w:pPr>
              <w:spacing w:before="60" w:after="60"/>
              <w:ind w:left="57" w:right="57"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499" w:type="pct"/>
            <w:shd w:val="clear" w:color="auto" w:fill="B2B2B2"/>
            <w:vAlign w:val="center"/>
          </w:tcPr>
          <w:p w14:paraId="43B60859" w14:textId="77777777" w:rsidR="00821185" w:rsidRPr="00821185" w:rsidRDefault="00821185" w:rsidP="00821185">
            <w:pPr>
              <w:spacing w:before="60" w:after="60"/>
              <w:ind w:left="57" w:right="57" w:firstLine="0"/>
              <w:jc w:val="center"/>
              <w:rPr>
                <w:b/>
                <w:bCs/>
                <w:sz w:val="22"/>
                <w:szCs w:val="22"/>
              </w:rPr>
            </w:pPr>
            <w:r w:rsidRPr="00821185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462" w:type="pct"/>
            <w:shd w:val="clear" w:color="auto" w:fill="B2B2B2"/>
            <w:vAlign w:val="center"/>
          </w:tcPr>
          <w:p w14:paraId="396B27DF" w14:textId="77777777" w:rsidR="00821185" w:rsidRPr="00821185" w:rsidRDefault="00821185" w:rsidP="00821185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21185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821185" w:rsidRPr="00821185" w14:paraId="795D3950" w14:textId="77777777" w:rsidTr="00B66C4B">
        <w:trPr>
          <w:cantSplit/>
          <w:trHeight w:val="282"/>
        </w:trPr>
        <w:tc>
          <w:tcPr>
            <w:tcW w:w="944" w:type="pct"/>
            <w:shd w:val="clear" w:color="auto" w:fill="auto"/>
          </w:tcPr>
          <w:p w14:paraId="1F381B74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tInfOperation</w:t>
            </w:r>
          </w:p>
        </w:tc>
        <w:tc>
          <w:tcPr>
            <w:tcW w:w="812" w:type="pct"/>
            <w:shd w:val="clear" w:color="auto" w:fill="auto"/>
          </w:tcPr>
          <w:p w14:paraId="4681EBE2" w14:textId="77777777" w:rsidR="00821185" w:rsidRPr="00821185" w:rsidRDefault="00821185" w:rsidP="00821185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t>InfOperationItem</w:t>
            </w:r>
          </w:p>
        </w:tc>
        <w:tc>
          <w:tcPr>
            <w:tcW w:w="449" w:type="pct"/>
            <w:shd w:val="clear" w:color="auto" w:fill="auto"/>
          </w:tcPr>
          <w:p w14:paraId="01432688" w14:textId="77777777" w:rsidR="00821185" w:rsidRPr="00821185" w:rsidRDefault="00821185" w:rsidP="0082118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С</w:t>
            </w:r>
          </w:p>
        </w:tc>
        <w:tc>
          <w:tcPr>
            <w:tcW w:w="835" w:type="pct"/>
            <w:shd w:val="clear" w:color="auto" w:fill="auto"/>
          </w:tcPr>
          <w:p w14:paraId="0829D254" w14:textId="77777777" w:rsidR="00821185" w:rsidRPr="00821185" w:rsidRDefault="00821185" w:rsidP="00821185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  <w:lang w:val="en-US"/>
              </w:rPr>
              <w:t>t</w:t>
            </w:r>
            <w:r w:rsidRPr="00821185">
              <w:rPr>
                <w:sz w:val="22"/>
                <w:szCs w:val="22"/>
              </w:rPr>
              <w:t>InfOperationItem</w:t>
            </w:r>
          </w:p>
        </w:tc>
        <w:tc>
          <w:tcPr>
            <w:tcW w:w="499" w:type="pct"/>
            <w:shd w:val="clear" w:color="auto" w:fill="auto"/>
          </w:tcPr>
          <w:p w14:paraId="4776865B" w14:textId="77777777" w:rsidR="00821185" w:rsidRPr="00821185" w:rsidRDefault="00821185" w:rsidP="00821185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ОМ</w:t>
            </w:r>
          </w:p>
        </w:tc>
        <w:tc>
          <w:tcPr>
            <w:tcW w:w="1462" w:type="pct"/>
            <w:shd w:val="clear" w:color="auto" w:fill="auto"/>
          </w:tcPr>
          <w:p w14:paraId="290D2BFC" w14:textId="77777777" w:rsidR="00821185" w:rsidRPr="00821185" w:rsidRDefault="00821185" w:rsidP="00821185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821185">
              <w:rPr>
                <w:b/>
                <w:sz w:val="22"/>
                <w:szCs w:val="22"/>
              </w:rPr>
              <w:fldChar w:fldCharType="begin"/>
            </w:r>
            <w:r w:rsidRPr="00821185">
              <w:rPr>
                <w:b/>
                <w:sz w:val="22"/>
                <w:szCs w:val="22"/>
              </w:rPr>
              <w:instrText xml:space="preserve"> REF _Ref506549902 \h  \* MERGEFORMAT </w:instrText>
            </w:r>
            <w:r w:rsidRPr="00821185">
              <w:rPr>
                <w:b/>
                <w:sz w:val="22"/>
                <w:szCs w:val="22"/>
              </w:rPr>
            </w:r>
            <w:r w:rsidRPr="00821185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rFonts w:eastAsia="Calibri"/>
                <w:b/>
                <w:noProof/>
                <w:szCs w:val="24"/>
              </w:rPr>
              <w:t>37</w:t>
            </w:r>
            <w:r w:rsidRPr="00821185">
              <w:rPr>
                <w:b/>
                <w:sz w:val="22"/>
                <w:szCs w:val="22"/>
              </w:rPr>
              <w:fldChar w:fldCharType="end"/>
            </w:r>
            <w:r w:rsidRPr="00821185">
              <w:rPr>
                <w:sz w:val="22"/>
                <w:szCs w:val="22"/>
              </w:rPr>
              <w:t>.</w:t>
            </w:r>
          </w:p>
        </w:tc>
      </w:tr>
    </w:tbl>
    <w:p w14:paraId="086C98F1" w14:textId="77777777" w:rsidR="00821185" w:rsidRPr="00626709" w:rsidRDefault="00821185" w:rsidP="00626709">
      <w:pPr>
        <w:pStyle w:val="32"/>
        <w:spacing w:after="120"/>
        <w:ind w:left="1417" w:hanging="737"/>
      </w:pPr>
      <w:bookmarkStart w:id="464" w:name="_Toc506562144"/>
      <w:bookmarkStart w:id="465" w:name="_Toc6839880"/>
      <w:bookmarkStart w:id="466" w:name="_Toc12898096"/>
      <w:r w:rsidRPr="00626709">
        <w:t>Описание комплексного</w:t>
      </w:r>
      <w:r w:rsidRPr="00626709">
        <w:rPr>
          <w:lang w:val="en-US"/>
        </w:rPr>
        <w:t xml:space="preserve"> типа </w:t>
      </w:r>
      <w:r w:rsidRPr="00626709">
        <w:t>«</w:t>
      </w:r>
      <w:r w:rsidRPr="00626709">
        <w:rPr>
          <w:lang w:val="en-US"/>
        </w:rPr>
        <w:t>t</w:t>
      </w:r>
      <w:r w:rsidRPr="00626709">
        <w:t>InfOperationItem»</w:t>
      </w:r>
      <w:bookmarkEnd w:id="464"/>
      <w:bookmarkEnd w:id="465"/>
      <w:bookmarkEnd w:id="466"/>
    </w:p>
    <w:p w14:paraId="49341829" w14:textId="77777777" w:rsidR="00821185" w:rsidRPr="00821185" w:rsidRDefault="00821185" w:rsidP="00821185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821185">
        <w:rPr>
          <w:sz w:val="24"/>
          <w:szCs w:val="24"/>
        </w:rPr>
        <w:t>Описание комплексного типа «tInfOperation» блока «</w:t>
      </w:r>
      <w:r w:rsidRPr="00821185">
        <w:rPr>
          <w:sz w:val="24"/>
          <w:szCs w:val="24"/>
          <w:lang w:val="en-US"/>
        </w:rPr>
        <w:t>t</w:t>
      </w:r>
      <w:r w:rsidRPr="00821185">
        <w:rPr>
          <w:sz w:val="24"/>
          <w:szCs w:val="24"/>
        </w:rPr>
        <w:t>InfOperationItem».</w:t>
      </w:r>
    </w:p>
    <w:p w14:paraId="6E8FC917" w14:textId="7E9C240E" w:rsidR="00821185" w:rsidRPr="00821185" w:rsidRDefault="00821185" w:rsidP="00821185">
      <w:pPr>
        <w:pStyle w:val="OTRNameTable"/>
        <w:tabs>
          <w:tab w:val="clear" w:pos="284"/>
          <w:tab w:val="num" w:pos="993"/>
        </w:tabs>
        <w:ind w:left="425" w:hanging="357"/>
      </w:pPr>
      <w:r w:rsidRPr="00821185">
        <w:fldChar w:fldCharType="begin"/>
      </w:r>
      <w:r w:rsidRPr="00821185">
        <w:instrText xml:space="preserve"> </w:instrText>
      </w:r>
      <w:r w:rsidRPr="00821185">
        <w:rPr>
          <w:lang w:val="en-US"/>
        </w:rPr>
        <w:instrText>SEQ</w:instrText>
      </w:r>
      <w:r w:rsidRPr="00821185">
        <w:instrText xml:space="preserve"> Таблица \* </w:instrText>
      </w:r>
      <w:r w:rsidRPr="00821185">
        <w:rPr>
          <w:lang w:val="en-US"/>
        </w:rPr>
        <w:instrText>ARABIC</w:instrText>
      </w:r>
      <w:r w:rsidRPr="00821185">
        <w:instrText xml:space="preserve"> </w:instrText>
      </w:r>
      <w:r w:rsidRPr="00821185">
        <w:fldChar w:fldCharType="separate"/>
      </w:r>
      <w:bookmarkStart w:id="467" w:name="_Ref506549902"/>
      <w:r w:rsidR="00B46E2A">
        <w:rPr>
          <w:noProof/>
          <w:lang w:val="en-US"/>
        </w:rPr>
        <w:t>37</w:t>
      </w:r>
      <w:bookmarkEnd w:id="467"/>
      <w:r w:rsidRPr="00821185">
        <w:fldChar w:fldCharType="end"/>
      </w:r>
      <w:r w:rsidR="00730BDA">
        <w:t>.</w:t>
      </w:r>
      <w:r w:rsidRPr="00821185">
        <w:t xml:space="preserve"> Описание комплексного типа «</w:t>
      </w:r>
      <w:r w:rsidRPr="00821185">
        <w:rPr>
          <w:lang w:val="en-US"/>
        </w:rPr>
        <w:t>t</w:t>
      </w:r>
      <w:r w:rsidRPr="00821185">
        <w:t>InfOperationItem»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1702"/>
        <w:gridCol w:w="852"/>
        <w:gridCol w:w="1131"/>
        <w:gridCol w:w="852"/>
        <w:gridCol w:w="3225"/>
      </w:tblGrid>
      <w:tr w:rsidR="00821185" w:rsidRPr="00821185" w14:paraId="5D84EFF8" w14:textId="77777777" w:rsidTr="00B66C4B">
        <w:trPr>
          <w:trHeight w:val="283"/>
          <w:tblHeader/>
        </w:trPr>
        <w:tc>
          <w:tcPr>
            <w:tcW w:w="945" w:type="pct"/>
            <w:shd w:val="clear" w:color="auto" w:fill="B2B2B2"/>
            <w:vAlign w:val="center"/>
          </w:tcPr>
          <w:p w14:paraId="1D225C4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Наименование элемента</w:t>
            </w:r>
          </w:p>
        </w:tc>
        <w:tc>
          <w:tcPr>
            <w:tcW w:w="889" w:type="pct"/>
            <w:shd w:val="clear" w:color="auto" w:fill="B2B2B2"/>
            <w:vAlign w:val="center"/>
          </w:tcPr>
          <w:p w14:paraId="4A3B29C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445" w:type="pct"/>
            <w:shd w:val="clear" w:color="auto" w:fill="B2B2B2"/>
            <w:vAlign w:val="center"/>
          </w:tcPr>
          <w:p w14:paraId="5ABE4ED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51E2A97A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Формат элемента</w:t>
            </w:r>
          </w:p>
        </w:tc>
        <w:tc>
          <w:tcPr>
            <w:tcW w:w="445" w:type="pct"/>
            <w:shd w:val="clear" w:color="auto" w:fill="B2B2B2"/>
            <w:vAlign w:val="center"/>
          </w:tcPr>
          <w:p w14:paraId="7F8C895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Обязательность</w:t>
            </w:r>
          </w:p>
        </w:tc>
        <w:tc>
          <w:tcPr>
            <w:tcW w:w="1685" w:type="pct"/>
            <w:shd w:val="clear" w:color="auto" w:fill="B2B2B2"/>
            <w:vAlign w:val="center"/>
          </w:tcPr>
          <w:p w14:paraId="4D7D5DD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21185">
              <w:rPr>
                <w:b/>
                <w:sz w:val="22"/>
                <w:szCs w:val="22"/>
              </w:rPr>
              <w:t>Дополнительная информация</w:t>
            </w:r>
          </w:p>
        </w:tc>
      </w:tr>
      <w:tr w:rsidR="00821185" w:rsidRPr="00821185" w14:paraId="0F758269" w14:textId="77777777" w:rsidTr="00B66C4B">
        <w:trPr>
          <w:trHeight w:val="283"/>
        </w:trPr>
        <w:tc>
          <w:tcPr>
            <w:tcW w:w="945" w:type="pct"/>
            <w:shd w:val="clear" w:color="auto" w:fill="auto"/>
          </w:tcPr>
          <w:p w14:paraId="4FF6DD2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Порядковый номер строки</w:t>
            </w:r>
          </w:p>
        </w:tc>
        <w:tc>
          <w:tcPr>
            <w:tcW w:w="889" w:type="pct"/>
            <w:shd w:val="clear" w:color="auto" w:fill="auto"/>
          </w:tcPr>
          <w:p w14:paraId="4C8EF5C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LineNom</w:t>
            </w:r>
          </w:p>
        </w:tc>
        <w:tc>
          <w:tcPr>
            <w:tcW w:w="445" w:type="pct"/>
            <w:shd w:val="clear" w:color="auto" w:fill="auto"/>
          </w:tcPr>
          <w:p w14:paraId="2377167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AA5271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t>N</w:t>
            </w:r>
            <w:r w:rsidRPr="00821185">
              <w:rPr>
                <w:sz w:val="22"/>
                <w:szCs w:val="22"/>
                <w:lang w:val="en-US"/>
              </w:rPr>
              <w:t>(1-4)</w:t>
            </w:r>
          </w:p>
        </w:tc>
        <w:tc>
          <w:tcPr>
            <w:tcW w:w="445" w:type="pct"/>
            <w:shd w:val="clear" w:color="auto" w:fill="auto"/>
          </w:tcPr>
          <w:p w14:paraId="1CD9C47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85" w:type="pct"/>
            <w:shd w:val="clear" w:color="auto" w:fill="auto"/>
          </w:tcPr>
          <w:p w14:paraId="69522580" w14:textId="77777777" w:rsidR="00821185" w:rsidRPr="00821185" w:rsidRDefault="00821185" w:rsidP="00B66C4B">
            <w:pPr>
              <w:pStyle w:val="affffff0"/>
              <w:widowControl w:val="0"/>
              <w:tabs>
                <w:tab w:val="left" w:pos="1985"/>
                <w:tab w:val="left" w:pos="2127"/>
              </w:tabs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порядковый номер строки.</w:t>
            </w:r>
          </w:p>
        </w:tc>
      </w:tr>
      <w:tr w:rsidR="00821185" w:rsidRPr="00821185" w14:paraId="0466E1AF" w14:textId="77777777" w:rsidTr="00B66C4B">
        <w:trPr>
          <w:trHeight w:val="283"/>
        </w:trPr>
        <w:tc>
          <w:tcPr>
            <w:tcW w:w="945" w:type="pct"/>
            <w:shd w:val="clear" w:color="auto" w:fill="auto"/>
          </w:tcPr>
          <w:p w14:paraId="2A18A0A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ИГК</w:t>
            </w:r>
          </w:p>
        </w:tc>
        <w:tc>
          <w:tcPr>
            <w:tcW w:w="889" w:type="pct"/>
            <w:shd w:val="clear" w:color="auto" w:fill="auto"/>
          </w:tcPr>
          <w:p w14:paraId="0DD719F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Id</w:t>
            </w:r>
            <w:r w:rsidRPr="00821185">
              <w:rPr>
                <w:sz w:val="22"/>
                <w:szCs w:val="22"/>
              </w:rPr>
              <w:t>C</w:t>
            </w:r>
            <w:r w:rsidRPr="00821185">
              <w:rPr>
                <w:sz w:val="22"/>
                <w:szCs w:val="22"/>
                <w:lang w:val="en-US"/>
              </w:rPr>
              <w:t>ode</w:t>
            </w:r>
            <w:r w:rsidRPr="00821185">
              <w:rPr>
                <w:sz w:val="22"/>
                <w:szCs w:val="22"/>
              </w:rPr>
              <w:t>G</w:t>
            </w:r>
            <w:r w:rsidRPr="00821185">
              <w:rPr>
                <w:sz w:val="22"/>
                <w:szCs w:val="22"/>
                <w:lang w:val="en-US"/>
              </w:rPr>
              <w:t>k</w:t>
            </w:r>
          </w:p>
        </w:tc>
        <w:tc>
          <w:tcPr>
            <w:tcW w:w="445" w:type="pct"/>
            <w:shd w:val="clear" w:color="auto" w:fill="auto"/>
          </w:tcPr>
          <w:p w14:paraId="100B7AD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23742B60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3AB0CE3A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</w:rPr>
              <w:lastRenderedPageBreak/>
              <w:t>Т(</w:t>
            </w:r>
            <w:r w:rsidRPr="00821185">
              <w:rPr>
                <w:sz w:val="22"/>
                <w:szCs w:val="22"/>
                <w:lang w:val="en-US"/>
              </w:rPr>
              <w:t>20</w:t>
            </w:r>
            <w:r w:rsidRPr="00821185">
              <w:rPr>
                <w:sz w:val="22"/>
                <w:szCs w:val="22"/>
              </w:rPr>
              <w:t>) или</w:t>
            </w:r>
            <w:r w:rsidRPr="00821185">
              <w:rPr>
                <w:sz w:val="22"/>
                <w:szCs w:val="22"/>
                <w:lang w:val="en-US"/>
              </w:rPr>
              <w:t xml:space="preserve"> </w:t>
            </w:r>
            <w:r w:rsidRPr="00821185">
              <w:rPr>
                <w:sz w:val="22"/>
                <w:szCs w:val="22"/>
                <w:lang w:val="en-US"/>
              </w:rPr>
              <w:lastRenderedPageBreak/>
              <w:t>Т(25)</w:t>
            </w:r>
          </w:p>
        </w:tc>
        <w:tc>
          <w:tcPr>
            <w:tcW w:w="445" w:type="pct"/>
            <w:shd w:val="clear" w:color="auto" w:fill="auto"/>
          </w:tcPr>
          <w:p w14:paraId="2BE4646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lastRenderedPageBreak/>
              <w:t>О</w:t>
            </w:r>
          </w:p>
        </w:tc>
        <w:tc>
          <w:tcPr>
            <w:tcW w:w="1685" w:type="pct"/>
            <w:shd w:val="clear" w:color="auto" w:fill="auto"/>
          </w:tcPr>
          <w:p w14:paraId="73EDB63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Указывается идентификатор государственного контракта, </w:t>
            </w:r>
            <w:r w:rsidRPr="00821185">
              <w:rPr>
                <w:sz w:val="22"/>
                <w:szCs w:val="22"/>
              </w:rPr>
              <w:lastRenderedPageBreak/>
              <w:t>контракта учреждения, соглашения, договора о капитальных вложениях в установленных НПА случаях.</w:t>
            </w:r>
          </w:p>
          <w:p w14:paraId="017519A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Заполняется значением 20 или 25 символов.</w:t>
            </w:r>
          </w:p>
        </w:tc>
      </w:tr>
      <w:tr w:rsidR="00821185" w:rsidRPr="00821185" w14:paraId="7E8F6151" w14:textId="77777777" w:rsidTr="00B66C4B">
        <w:trPr>
          <w:trHeight w:val="283"/>
        </w:trPr>
        <w:tc>
          <w:tcPr>
            <w:tcW w:w="945" w:type="pct"/>
            <w:shd w:val="clear" w:color="auto" w:fill="auto"/>
          </w:tcPr>
          <w:p w14:paraId="79ECB64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lastRenderedPageBreak/>
              <w:t>ИНН получателя</w:t>
            </w:r>
          </w:p>
        </w:tc>
        <w:tc>
          <w:tcPr>
            <w:tcW w:w="889" w:type="pct"/>
            <w:shd w:val="clear" w:color="auto" w:fill="auto"/>
          </w:tcPr>
          <w:p w14:paraId="09191CD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InnRcp</w:t>
            </w:r>
          </w:p>
        </w:tc>
        <w:tc>
          <w:tcPr>
            <w:tcW w:w="445" w:type="pct"/>
            <w:shd w:val="clear" w:color="auto" w:fill="auto"/>
          </w:tcPr>
          <w:p w14:paraId="2373248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34CA45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Т(1-</w:t>
            </w:r>
            <w:r w:rsidRPr="00821185">
              <w:rPr>
                <w:sz w:val="22"/>
                <w:szCs w:val="22"/>
                <w:lang w:val="en-US"/>
              </w:rPr>
              <w:t>12</w:t>
            </w:r>
            <w:r w:rsidRPr="00821185">
              <w:rPr>
                <w:sz w:val="22"/>
                <w:szCs w:val="22"/>
              </w:rPr>
              <w:t>)</w:t>
            </w:r>
          </w:p>
        </w:tc>
        <w:tc>
          <w:tcPr>
            <w:tcW w:w="445" w:type="pct"/>
            <w:shd w:val="clear" w:color="auto" w:fill="auto"/>
          </w:tcPr>
          <w:p w14:paraId="7E493C8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85" w:type="pct"/>
            <w:shd w:val="clear" w:color="auto" w:fill="auto"/>
          </w:tcPr>
          <w:p w14:paraId="5AA4C7B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ИНН получателя.</w:t>
            </w:r>
          </w:p>
        </w:tc>
      </w:tr>
      <w:tr w:rsidR="00821185" w:rsidRPr="00821185" w14:paraId="79E3E50F" w14:textId="77777777" w:rsidTr="00B66C4B">
        <w:trPr>
          <w:trHeight w:val="283"/>
        </w:trPr>
        <w:tc>
          <w:tcPr>
            <w:tcW w:w="945" w:type="pct"/>
            <w:shd w:val="clear" w:color="auto" w:fill="auto"/>
          </w:tcPr>
          <w:p w14:paraId="5D95617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889" w:type="pct"/>
            <w:shd w:val="clear" w:color="auto" w:fill="auto"/>
          </w:tcPr>
          <w:p w14:paraId="46C870E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  <w:lang w:val="en-US"/>
              </w:rPr>
              <w:t>Name</w:t>
            </w:r>
            <w:r w:rsidRPr="00821185">
              <w:rPr>
                <w:sz w:val="22"/>
                <w:szCs w:val="22"/>
              </w:rPr>
              <w:t>Rcp</w:t>
            </w:r>
          </w:p>
        </w:tc>
        <w:tc>
          <w:tcPr>
            <w:tcW w:w="445" w:type="pct"/>
            <w:shd w:val="clear" w:color="auto" w:fill="auto"/>
          </w:tcPr>
          <w:p w14:paraId="129F94D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0F1D2CC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6D4ADA9A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Т(1-2000)</w:t>
            </w:r>
          </w:p>
        </w:tc>
        <w:tc>
          <w:tcPr>
            <w:tcW w:w="445" w:type="pct"/>
            <w:shd w:val="clear" w:color="auto" w:fill="auto"/>
          </w:tcPr>
          <w:p w14:paraId="6BB134C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1685" w:type="pct"/>
            <w:shd w:val="clear" w:color="auto" w:fill="auto"/>
          </w:tcPr>
          <w:p w14:paraId="08420F8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Наименование получателя средств. </w:t>
            </w:r>
          </w:p>
          <w:p w14:paraId="695B980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Для юридического лица указывается полное наименование. Для индивидуального предпринимателя и физического лица указывается ФИО, если иное не вытекает из закона или национального обычая.</w:t>
            </w:r>
          </w:p>
        </w:tc>
      </w:tr>
      <w:tr w:rsidR="00821185" w:rsidRPr="00821185" w14:paraId="24524BA4" w14:textId="77777777" w:rsidTr="00B66C4B">
        <w:trPr>
          <w:trHeight w:val="283"/>
        </w:trPr>
        <w:tc>
          <w:tcPr>
            <w:tcW w:w="945" w:type="pct"/>
            <w:shd w:val="clear" w:color="auto" w:fill="auto"/>
          </w:tcPr>
          <w:p w14:paraId="36D76A3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Номер, дата платежного документа</w:t>
            </w:r>
          </w:p>
        </w:tc>
        <w:tc>
          <w:tcPr>
            <w:tcW w:w="889" w:type="pct"/>
            <w:shd w:val="clear" w:color="auto" w:fill="auto"/>
          </w:tcPr>
          <w:p w14:paraId="0112538A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  <w:lang w:val="en-US"/>
              </w:rPr>
              <w:t>Nom</w:t>
            </w:r>
            <w:r w:rsidRPr="00821185">
              <w:rPr>
                <w:sz w:val="22"/>
                <w:szCs w:val="22"/>
              </w:rPr>
              <w:t>PP</w:t>
            </w:r>
          </w:p>
        </w:tc>
        <w:tc>
          <w:tcPr>
            <w:tcW w:w="445" w:type="pct"/>
            <w:shd w:val="clear" w:color="auto" w:fill="auto"/>
          </w:tcPr>
          <w:p w14:paraId="371B984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38AD5F5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6E2E79F8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Т(1-50)</w:t>
            </w:r>
          </w:p>
        </w:tc>
        <w:tc>
          <w:tcPr>
            <w:tcW w:w="445" w:type="pct"/>
            <w:shd w:val="clear" w:color="auto" w:fill="auto"/>
          </w:tcPr>
          <w:p w14:paraId="080A0D3E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85" w:type="pct"/>
            <w:shd w:val="clear" w:color="auto" w:fill="auto"/>
          </w:tcPr>
          <w:p w14:paraId="04AAB79A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номер и дата (в формате "DD.MM.YYYY") платежного документа (через пробел).</w:t>
            </w:r>
          </w:p>
        </w:tc>
      </w:tr>
      <w:tr w:rsidR="00821185" w:rsidRPr="00821185" w14:paraId="49B709CF" w14:textId="77777777" w:rsidTr="00B66C4B">
        <w:trPr>
          <w:trHeight w:val="283"/>
        </w:trPr>
        <w:tc>
          <w:tcPr>
            <w:tcW w:w="945" w:type="pct"/>
            <w:shd w:val="clear" w:color="auto" w:fill="auto"/>
          </w:tcPr>
          <w:p w14:paraId="042C8B01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Сумма</w:t>
            </w:r>
          </w:p>
        </w:tc>
        <w:tc>
          <w:tcPr>
            <w:tcW w:w="889" w:type="pct"/>
            <w:shd w:val="clear" w:color="auto" w:fill="auto"/>
          </w:tcPr>
          <w:p w14:paraId="3BDD5039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  <w:lang w:val="en-US"/>
              </w:rPr>
              <w:t>Sum</w:t>
            </w:r>
            <w:r w:rsidRPr="00821185">
              <w:rPr>
                <w:sz w:val="22"/>
                <w:szCs w:val="22"/>
              </w:rPr>
              <w:t>PP</w:t>
            </w:r>
          </w:p>
        </w:tc>
        <w:tc>
          <w:tcPr>
            <w:tcW w:w="445" w:type="pct"/>
            <w:shd w:val="clear" w:color="auto" w:fill="auto"/>
          </w:tcPr>
          <w:p w14:paraId="345B70A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32FD774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N(</w:t>
            </w:r>
            <w:r w:rsidRPr="00821185">
              <w:rPr>
                <w:sz w:val="22"/>
                <w:szCs w:val="22"/>
                <w:lang w:val="en-US"/>
              </w:rPr>
              <w:t>20</w:t>
            </w:r>
            <w:r w:rsidRPr="00821185">
              <w:rPr>
                <w:sz w:val="22"/>
                <w:szCs w:val="22"/>
              </w:rPr>
              <w:t>.2)</w:t>
            </w:r>
          </w:p>
        </w:tc>
        <w:tc>
          <w:tcPr>
            <w:tcW w:w="445" w:type="pct"/>
            <w:shd w:val="clear" w:color="auto" w:fill="auto"/>
          </w:tcPr>
          <w:p w14:paraId="40D4E87B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1685" w:type="pct"/>
            <w:shd w:val="clear" w:color="auto" w:fill="auto"/>
          </w:tcPr>
          <w:p w14:paraId="42E797CA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</w:t>
            </w:r>
            <w:r w:rsidRPr="00821185">
              <w:rPr>
                <w:sz w:val="22"/>
                <w:szCs w:val="22"/>
                <w:lang w:val="en-US"/>
              </w:rPr>
              <w:t xml:space="preserve"> сумма </w:t>
            </w:r>
            <w:r w:rsidRPr="00821185">
              <w:rPr>
                <w:sz w:val="22"/>
                <w:szCs w:val="22"/>
              </w:rPr>
              <w:t>платежного</w:t>
            </w:r>
            <w:r w:rsidRPr="00821185">
              <w:rPr>
                <w:sz w:val="22"/>
                <w:szCs w:val="22"/>
                <w:lang w:val="en-US"/>
              </w:rPr>
              <w:t xml:space="preserve"> документа</w:t>
            </w:r>
            <w:r w:rsidRPr="00821185">
              <w:rPr>
                <w:sz w:val="22"/>
                <w:szCs w:val="22"/>
              </w:rPr>
              <w:t>.</w:t>
            </w:r>
          </w:p>
        </w:tc>
      </w:tr>
      <w:tr w:rsidR="00821185" w:rsidRPr="00821185" w14:paraId="5D89F038" w14:textId="77777777" w:rsidTr="00B66C4B">
        <w:trPr>
          <w:trHeight w:val="283"/>
        </w:trPr>
        <w:tc>
          <w:tcPr>
            <w:tcW w:w="945" w:type="pct"/>
            <w:shd w:val="clear" w:color="auto" w:fill="auto"/>
          </w:tcPr>
          <w:p w14:paraId="0E00137C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889" w:type="pct"/>
            <w:shd w:val="clear" w:color="auto" w:fill="auto"/>
          </w:tcPr>
          <w:p w14:paraId="33F821E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Purpose</w:t>
            </w:r>
          </w:p>
        </w:tc>
        <w:tc>
          <w:tcPr>
            <w:tcW w:w="445" w:type="pct"/>
            <w:shd w:val="clear" w:color="auto" w:fill="auto"/>
          </w:tcPr>
          <w:p w14:paraId="5138D0E3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0BB282F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5A57D450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Т(1-2000)</w:t>
            </w:r>
          </w:p>
        </w:tc>
        <w:tc>
          <w:tcPr>
            <w:tcW w:w="445" w:type="pct"/>
            <w:shd w:val="clear" w:color="auto" w:fill="auto"/>
          </w:tcPr>
          <w:p w14:paraId="7678E7F0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1685" w:type="pct"/>
            <w:shd w:val="clear" w:color="auto" w:fill="auto"/>
          </w:tcPr>
          <w:p w14:paraId="1766CB17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назначение платежа платежного документа.</w:t>
            </w:r>
          </w:p>
        </w:tc>
      </w:tr>
      <w:tr w:rsidR="00821185" w:rsidRPr="00821185" w14:paraId="6E5927DA" w14:textId="77777777" w:rsidTr="00B66C4B">
        <w:trPr>
          <w:trHeight w:val="283"/>
        </w:trPr>
        <w:tc>
          <w:tcPr>
            <w:tcW w:w="945" w:type="pct"/>
            <w:shd w:val="clear" w:color="auto" w:fill="auto"/>
          </w:tcPr>
          <w:p w14:paraId="0FD17D6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Причина отказа в принятии к исполнению платежного документа</w:t>
            </w:r>
          </w:p>
        </w:tc>
        <w:tc>
          <w:tcPr>
            <w:tcW w:w="889" w:type="pct"/>
            <w:shd w:val="clear" w:color="auto" w:fill="auto"/>
          </w:tcPr>
          <w:p w14:paraId="72C4587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PrimFail</w:t>
            </w:r>
          </w:p>
        </w:tc>
        <w:tc>
          <w:tcPr>
            <w:tcW w:w="445" w:type="pct"/>
            <w:shd w:val="clear" w:color="auto" w:fill="auto"/>
          </w:tcPr>
          <w:p w14:paraId="7183BA94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821185">
              <w:rPr>
                <w:rFonts w:eastAsia="Calibri"/>
                <w:sz w:val="22"/>
                <w:szCs w:val="22"/>
              </w:rPr>
              <w:t>П</w:t>
            </w:r>
          </w:p>
          <w:p w14:paraId="6599B3A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548EF40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Т(1-2000)</w:t>
            </w:r>
          </w:p>
        </w:tc>
        <w:tc>
          <w:tcPr>
            <w:tcW w:w="445" w:type="pct"/>
            <w:shd w:val="clear" w:color="auto" w:fill="auto"/>
          </w:tcPr>
          <w:p w14:paraId="0B35686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1685" w:type="pct"/>
            <w:shd w:val="clear" w:color="auto" w:fill="auto"/>
          </w:tcPr>
          <w:p w14:paraId="1AF2C415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причина отказа в принятии к исполнению платежного документа.</w:t>
            </w:r>
          </w:p>
        </w:tc>
      </w:tr>
      <w:tr w:rsidR="00821185" w:rsidRPr="00821185" w14:paraId="3EAFB551" w14:textId="77777777" w:rsidTr="00B66C4B">
        <w:trPr>
          <w:trHeight w:val="283"/>
        </w:trPr>
        <w:tc>
          <w:tcPr>
            <w:tcW w:w="945" w:type="pct"/>
            <w:shd w:val="clear" w:color="auto" w:fill="auto"/>
          </w:tcPr>
          <w:p w14:paraId="6D5AC84F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 xml:space="preserve">Дата отказа в принятии к исполнению платежного документа </w:t>
            </w:r>
          </w:p>
        </w:tc>
        <w:tc>
          <w:tcPr>
            <w:tcW w:w="889" w:type="pct"/>
            <w:shd w:val="clear" w:color="auto" w:fill="auto"/>
          </w:tcPr>
          <w:p w14:paraId="4EC3711D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bookmarkStart w:id="468" w:name="OLE_LINK60"/>
            <w:r w:rsidRPr="00821185">
              <w:rPr>
                <w:sz w:val="22"/>
                <w:szCs w:val="22"/>
                <w:lang w:val="en-US"/>
              </w:rPr>
              <w:t>DateFail</w:t>
            </w:r>
            <w:bookmarkEnd w:id="468"/>
          </w:p>
        </w:tc>
        <w:tc>
          <w:tcPr>
            <w:tcW w:w="445" w:type="pct"/>
            <w:shd w:val="clear" w:color="auto" w:fill="auto"/>
          </w:tcPr>
          <w:p w14:paraId="3AD74D76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70C37F3B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821185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445" w:type="pct"/>
            <w:shd w:val="clear" w:color="auto" w:fill="auto"/>
          </w:tcPr>
          <w:p w14:paraId="16F4F2B2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О</w:t>
            </w:r>
          </w:p>
        </w:tc>
        <w:tc>
          <w:tcPr>
            <w:tcW w:w="1685" w:type="pct"/>
            <w:shd w:val="clear" w:color="auto" w:fill="auto"/>
          </w:tcPr>
          <w:p w14:paraId="4E0F5EAB" w14:textId="77777777" w:rsidR="00821185" w:rsidRPr="00821185" w:rsidRDefault="00821185" w:rsidP="00B66C4B">
            <w:pPr>
              <w:pStyle w:val="affffff0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821185">
              <w:rPr>
                <w:sz w:val="22"/>
                <w:szCs w:val="22"/>
              </w:rPr>
              <w:t>Указывается дата отказа в принятии к исполнению платежного документа.</w:t>
            </w:r>
          </w:p>
        </w:tc>
      </w:tr>
    </w:tbl>
    <w:p w14:paraId="75CBAD2E" w14:textId="1C734EEC" w:rsidR="00821185" w:rsidRPr="00821185" w:rsidRDefault="00821185" w:rsidP="00626709">
      <w:pPr>
        <w:pStyle w:val="32"/>
        <w:spacing w:after="120"/>
        <w:ind w:left="1417" w:hanging="737"/>
      </w:pPr>
      <w:bookmarkStart w:id="469" w:name="_Toc506562145"/>
      <w:bookmarkStart w:id="470" w:name="_Toc6839881"/>
      <w:bookmarkStart w:id="471" w:name="_Toc12898097"/>
      <w:r w:rsidRPr="00821185">
        <w:t xml:space="preserve">Пример </w:t>
      </w:r>
      <w:r w:rsidRPr="00821185">
        <w:rPr>
          <w:lang w:val="en-US"/>
        </w:rPr>
        <w:t>XML</w:t>
      </w:r>
      <w:bookmarkEnd w:id="469"/>
      <w:bookmarkEnd w:id="470"/>
      <w:r w:rsidR="00D7487F" w:rsidRPr="00533209">
        <w:t xml:space="preserve"> (файловое взаимодействие)</w:t>
      </w:r>
      <w:bookmarkEnd w:id="471"/>
    </w:p>
    <w:p w14:paraId="21BFA5DD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>&lt;?xml version ="1.0" encoding="UTF-8"?&gt;</w:t>
      </w:r>
    </w:p>
    <w:p w14:paraId="504AD558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>&lt;self:exchangePacket xsi:schemaLocation="http://www.roskazna.ru/eb/domain/</w:t>
      </w:r>
      <w:r w:rsidRPr="00821185">
        <w:rPr>
          <w:rFonts w:eastAsia="Calibri" w:cs="Courier New"/>
          <w:color w:val="000000"/>
          <w:szCs w:val="22"/>
          <w:lang w:eastAsia="en-US"/>
        </w:rPr>
        <w:t>Inf_DenAcc</w:t>
      </w:r>
      <w:r w:rsidRPr="00821185">
        <w:rPr>
          <w:rFonts w:cs="Courier New"/>
          <w:szCs w:val="22"/>
        </w:rPr>
        <w:t>/extHeader extHeader.xsd" xmlns:self="http://www.roskazna.ru/eb/domain/</w:t>
      </w:r>
      <w:r w:rsidRPr="00821185">
        <w:rPr>
          <w:rFonts w:eastAsia="Calibri" w:cs="Courier New"/>
          <w:color w:val="000000"/>
          <w:szCs w:val="22"/>
          <w:lang w:eastAsia="en-US"/>
        </w:rPr>
        <w:t>Inf_DenAcc</w:t>
      </w:r>
      <w:r w:rsidRPr="00821185">
        <w:rPr>
          <w:rFonts w:cs="Courier New"/>
          <w:szCs w:val="22"/>
        </w:rPr>
        <w:t>/extHeader" xmlns:cm="http://www.roskazna.ru/eb/domain/common" xmlns:xsi="http://www.w3.org/2001/XMLSchema-instance"&gt;</w:t>
      </w:r>
    </w:p>
    <w:p w14:paraId="61E76470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  <w:t>&lt;packetHeader&gt;</w:t>
      </w:r>
    </w:p>
    <w:p w14:paraId="050503DE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lastRenderedPageBreak/>
        <w:tab/>
      </w:r>
      <w:r w:rsidRPr="00821185">
        <w:rPr>
          <w:rFonts w:cs="Courier New"/>
          <w:szCs w:val="22"/>
        </w:rPr>
        <w:tab/>
        <w:t>&lt;serviceInfo&gt;</w:t>
      </w:r>
    </w:p>
    <w:p w14:paraId="2C7213B2" w14:textId="680F6FD0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</w:t>
      </w:r>
      <w:proofErr w:type="gramStart"/>
      <w:r w:rsidRPr="00821185">
        <w:rPr>
          <w:rFonts w:cs="Courier New"/>
          <w:szCs w:val="22"/>
        </w:rPr>
        <w:t>creationDateTime&gt;</w:t>
      </w:r>
      <w:proofErr w:type="gramEnd"/>
      <w:r w:rsidRPr="00821185">
        <w:rPr>
          <w:rFonts w:cs="Courier New"/>
          <w:szCs w:val="22"/>
        </w:rPr>
        <w:t>2019-0</w:t>
      </w:r>
      <w:r w:rsidR="006019EF" w:rsidRPr="00167FB0">
        <w:rPr>
          <w:rFonts w:cs="Courier New"/>
          <w:szCs w:val="22"/>
        </w:rPr>
        <w:t>8</w:t>
      </w:r>
      <w:r w:rsidRPr="00821185">
        <w:rPr>
          <w:rFonts w:cs="Courier New"/>
          <w:szCs w:val="22"/>
        </w:rPr>
        <w:t>-03T09:30:47Z&lt;/creationDateTime&gt;</w:t>
      </w:r>
    </w:p>
    <w:p w14:paraId="2F6A6869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&lt;documentType&gt;</w:t>
      </w:r>
      <w:r w:rsidRPr="00821185">
        <w:rPr>
          <w:rFonts w:eastAsia="Calibri" w:cs="Courier New"/>
          <w:color w:val="000000"/>
          <w:szCs w:val="22"/>
          <w:lang w:eastAsia="en-US"/>
        </w:rPr>
        <w:t>Inf_DenAcc</w:t>
      </w:r>
      <w:r w:rsidRPr="00821185">
        <w:rPr>
          <w:rFonts w:cs="Courier New"/>
          <w:szCs w:val="22"/>
        </w:rPr>
        <w:t>&lt;/documentType&gt;</w:t>
      </w:r>
    </w:p>
    <w:p w14:paraId="20344855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&lt;/serviceInfo&gt;</w:t>
      </w:r>
    </w:p>
    <w:p w14:paraId="10C7A399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&lt;senderParty&gt;</w:t>
      </w:r>
    </w:p>
    <w:p w14:paraId="55DBD955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&lt;TOFKParty&gt;</w:t>
      </w:r>
    </w:p>
    <w:p w14:paraId="6E2D66EC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&lt;TOFKCode&gt;1500&lt;/TOFKCode&gt;</w:t>
      </w:r>
    </w:p>
    <w:p w14:paraId="5ED24BCA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&lt;/TOFKParty&gt;</w:t>
      </w:r>
    </w:p>
    <w:p w14:paraId="44B27F7D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&lt;/senderParty&gt;</w:t>
      </w:r>
    </w:p>
    <w:p w14:paraId="0ED1C8F6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&lt;receiverParty&gt;</w:t>
      </w:r>
    </w:p>
    <w:p w14:paraId="21174416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&lt;organizationParty&gt;</w:t>
      </w:r>
    </w:p>
    <w:p w14:paraId="149BB4BF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&lt;SRCode&gt;87654321&lt;/SRCode&gt;</w:t>
      </w:r>
    </w:p>
    <w:p w14:paraId="3471B211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&lt;/organizationParty&gt;</w:t>
      </w:r>
    </w:p>
    <w:p w14:paraId="08C9163D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&lt;/receiverParty&gt;</w:t>
      </w:r>
    </w:p>
    <w:p w14:paraId="2566D065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  <w:t>&lt;/packetHeader&gt;</w:t>
      </w:r>
    </w:p>
    <w:p w14:paraId="745568F0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  <w:t>&lt;self:formularCollection&gt;</w:t>
      </w:r>
    </w:p>
    <w:p w14:paraId="0BA7AC83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  <w:t>&lt;formular metaType="formular" versionID="2.0" xsi:type="self:t</w:t>
      </w:r>
      <w:r w:rsidRPr="00821185">
        <w:rPr>
          <w:rFonts w:eastAsia="Calibri" w:cs="Courier New"/>
          <w:color w:val="000000"/>
          <w:szCs w:val="22"/>
          <w:lang w:eastAsia="en-US"/>
        </w:rPr>
        <w:t>Inf_DenAcc</w:t>
      </w:r>
      <w:r w:rsidRPr="00821185">
        <w:rPr>
          <w:rFonts w:cs="Courier New"/>
          <w:szCs w:val="22"/>
        </w:rPr>
        <w:t>" xsi:schemaLocation="http://www.roskazna.ru/eb/domain/</w:t>
      </w:r>
      <w:r w:rsidRPr="00821185">
        <w:rPr>
          <w:rFonts w:eastAsia="Calibri" w:cs="Courier New"/>
          <w:color w:val="000000"/>
          <w:szCs w:val="22"/>
          <w:lang w:eastAsia="en-US"/>
        </w:rPr>
        <w:t>Inf_DenAcc</w:t>
      </w:r>
      <w:r w:rsidRPr="00821185">
        <w:rPr>
          <w:rFonts w:cs="Courier New"/>
          <w:szCs w:val="22"/>
        </w:rPr>
        <w:t>/formular formulars.xsd" xmlns:self="http://www.roskazna.ru/eb/domain/</w:t>
      </w:r>
      <w:r w:rsidRPr="00821185">
        <w:rPr>
          <w:rFonts w:eastAsia="Calibri" w:cs="Courier New"/>
          <w:color w:val="000000"/>
          <w:szCs w:val="22"/>
          <w:lang w:eastAsia="en-US"/>
        </w:rPr>
        <w:t>Inf_DenAcc</w:t>
      </w:r>
      <w:r w:rsidRPr="00821185">
        <w:rPr>
          <w:rFonts w:cs="Courier New"/>
          <w:szCs w:val="22"/>
        </w:rPr>
        <w:t>/formular" xmlns:xsi="http://www.w3.org/2001/XMLSchema-instance"&gt;</w:t>
      </w:r>
    </w:p>
    <w:p w14:paraId="3A91D1AA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&lt;GUID&gt;6a4b54c6-d792-4871-bfbf-7c8b708c18d0&lt;/GUID&gt;</w:t>
      </w:r>
    </w:p>
    <w:p w14:paraId="072549D1" w14:textId="33415DF3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&lt;DateDoc&gt;2019-0</w:t>
      </w:r>
      <w:r w:rsidR="006019EF" w:rsidRPr="00167FB0">
        <w:rPr>
          <w:rFonts w:cs="Courier New"/>
          <w:szCs w:val="22"/>
        </w:rPr>
        <w:t>8</w:t>
      </w:r>
      <w:r w:rsidRPr="00821185">
        <w:rPr>
          <w:rFonts w:cs="Courier New"/>
          <w:szCs w:val="22"/>
        </w:rPr>
        <w:t>-03&lt;/DateDoc&gt;</w:t>
      </w:r>
    </w:p>
    <w:p w14:paraId="3C8D8F59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&lt;NomDoc&gt;125&lt;/NomDoc&gt;</w:t>
      </w:r>
    </w:p>
    <w:p w14:paraId="1DC11A8F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&lt;TofkDenAcc&gt;</w:t>
      </w:r>
    </w:p>
    <w:p w14:paraId="14248F88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  <w:lang w:val="ru-RU"/>
        </w:rPr>
        <w:t>&lt;</w:t>
      </w:r>
      <w:r w:rsidRPr="00821185">
        <w:rPr>
          <w:rFonts w:cs="Courier New"/>
          <w:szCs w:val="22"/>
        </w:rPr>
        <w:t>Name</w:t>
      </w:r>
      <w:r w:rsidRPr="00821185">
        <w:rPr>
          <w:rFonts w:cs="Courier New"/>
          <w:szCs w:val="22"/>
          <w:lang w:val="ru-RU"/>
        </w:rPr>
        <w:t>&gt;УФК по г. Москва&lt;/</w:t>
      </w:r>
      <w:r w:rsidRPr="00821185">
        <w:rPr>
          <w:rFonts w:cs="Courier New"/>
          <w:szCs w:val="22"/>
        </w:rPr>
        <w:t>Name</w:t>
      </w:r>
      <w:r w:rsidRPr="00821185">
        <w:rPr>
          <w:rFonts w:cs="Courier New"/>
          <w:szCs w:val="22"/>
          <w:lang w:val="ru-RU"/>
        </w:rPr>
        <w:t>&gt;</w:t>
      </w:r>
    </w:p>
    <w:p w14:paraId="59A314FE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</w:rPr>
        <w:t>&lt;OKPO&gt;45272119&lt;/OKPO&gt;</w:t>
      </w:r>
    </w:p>
    <w:p w14:paraId="60694424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&lt;Kod&gt;6300&lt;/Kod&gt;</w:t>
      </w:r>
    </w:p>
    <w:p w14:paraId="4167FA2F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&lt;/TofkDenAcc&gt;</w:t>
      </w:r>
    </w:p>
    <w:p w14:paraId="4CF5C67F" w14:textId="7B891F4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  <w:lang w:val="ru-RU"/>
        </w:rPr>
        <w:t>&lt;</w:t>
      </w:r>
      <w:r w:rsidRPr="00821185">
        <w:rPr>
          <w:rFonts w:cs="Courier New"/>
          <w:szCs w:val="22"/>
        </w:rPr>
        <w:t>KodMu</w:t>
      </w:r>
      <w:r w:rsidRPr="00821185">
        <w:rPr>
          <w:rFonts w:cs="Courier New"/>
          <w:szCs w:val="22"/>
          <w:lang w:val="ru-RU"/>
        </w:rPr>
        <w:t>&gt;</w:t>
      </w:r>
      <w:r w:rsidRPr="00821185">
        <w:rPr>
          <w:lang w:val="ru-RU"/>
        </w:rPr>
        <w:t>87654321</w:t>
      </w:r>
      <w:r w:rsidRPr="00821185">
        <w:rPr>
          <w:rFonts w:cs="Courier New"/>
          <w:szCs w:val="22"/>
          <w:lang w:val="ru-RU"/>
        </w:rPr>
        <w:t>&lt;/</w:t>
      </w:r>
      <w:r w:rsidRPr="00821185">
        <w:rPr>
          <w:rFonts w:cs="Courier New"/>
          <w:szCs w:val="22"/>
        </w:rPr>
        <w:t>KodMu</w:t>
      </w:r>
      <w:r w:rsidRPr="00821185">
        <w:rPr>
          <w:rFonts w:cs="Courier New"/>
          <w:szCs w:val="22"/>
          <w:lang w:val="ru-RU"/>
        </w:rPr>
        <w:t>&gt;</w:t>
      </w:r>
    </w:p>
    <w:p w14:paraId="0BCCE5C9" w14:textId="5681E220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OkpoMu</w:t>
      </w:r>
      <w:r w:rsidRPr="00821185">
        <w:rPr>
          <w:rFonts w:cs="Courier New"/>
          <w:szCs w:val="22"/>
          <w:lang w:val="ru-RU"/>
        </w:rPr>
        <w:t>&gt;00083233&lt;/</w:t>
      </w:r>
      <w:r w:rsidRPr="00821185">
        <w:rPr>
          <w:rFonts w:cs="Courier New"/>
          <w:szCs w:val="22"/>
        </w:rPr>
        <w:t>OkpoMu</w:t>
      </w:r>
      <w:r w:rsidRPr="00821185">
        <w:rPr>
          <w:rFonts w:cs="Courier New"/>
          <w:szCs w:val="22"/>
          <w:lang w:val="ru-RU"/>
        </w:rPr>
        <w:t>&gt;</w:t>
      </w:r>
    </w:p>
    <w:p w14:paraId="4E97F5DC" w14:textId="7CC30AEF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NameMu</w:t>
      </w:r>
      <w:r w:rsidRPr="00821185">
        <w:rPr>
          <w:rFonts w:cs="Courier New"/>
          <w:szCs w:val="22"/>
          <w:lang w:val="ru-RU"/>
        </w:rPr>
        <w:t>&gt;Федеральная служба по финансовому мониторингу&lt;/</w:t>
      </w:r>
      <w:r w:rsidRPr="00821185">
        <w:rPr>
          <w:rFonts w:cs="Courier New"/>
          <w:szCs w:val="22"/>
        </w:rPr>
        <w:t>NameMu</w:t>
      </w:r>
      <w:r w:rsidRPr="00821185">
        <w:rPr>
          <w:rFonts w:cs="Courier New"/>
          <w:szCs w:val="22"/>
          <w:lang w:val="ru-RU"/>
        </w:rPr>
        <w:t>&gt;</w:t>
      </w:r>
    </w:p>
    <w:p w14:paraId="36BFC859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TofkLsMU</w:t>
      </w:r>
      <w:r w:rsidRPr="00821185">
        <w:rPr>
          <w:rFonts w:cs="Courier New"/>
          <w:szCs w:val="22"/>
          <w:lang w:val="ru-RU"/>
        </w:rPr>
        <w:t>&gt;</w:t>
      </w:r>
    </w:p>
    <w:p w14:paraId="7675C67C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Name</w:t>
      </w:r>
      <w:r w:rsidRPr="00821185">
        <w:rPr>
          <w:rFonts w:cs="Courier New"/>
          <w:szCs w:val="22"/>
          <w:lang w:val="ru-RU"/>
        </w:rPr>
        <w:t>&gt;УФК по Приволжскому федеральному округу&lt;/</w:t>
      </w:r>
      <w:r w:rsidRPr="00821185">
        <w:rPr>
          <w:rFonts w:cs="Courier New"/>
          <w:szCs w:val="22"/>
        </w:rPr>
        <w:t>Name</w:t>
      </w:r>
      <w:r w:rsidRPr="00821185">
        <w:rPr>
          <w:rFonts w:cs="Courier New"/>
          <w:szCs w:val="22"/>
          <w:lang w:val="ru-RU"/>
        </w:rPr>
        <w:t>&gt;</w:t>
      </w:r>
    </w:p>
    <w:p w14:paraId="1F4C802E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</w:rPr>
        <w:t>&lt;OKPO&gt;24354638&lt;/OKPO&gt;</w:t>
      </w:r>
    </w:p>
    <w:p w14:paraId="54DE2560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&lt;Kod&gt;2400&lt;/Kod&gt;</w:t>
      </w:r>
    </w:p>
    <w:p w14:paraId="694CA459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&lt;/TofkLsMU&gt;</w:t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</w:p>
    <w:p w14:paraId="3C49C752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&lt;OKPOGi&gt;12345678&lt;/OKPOGi&gt;</w:t>
      </w:r>
    </w:p>
    <w:p w14:paraId="75705839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&lt;LsGi&gt;41123456780&lt;/LsGi&gt;</w:t>
      </w:r>
    </w:p>
    <w:p w14:paraId="71F56ED3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&lt;NameGi&gt;ООО "</w:t>
      </w:r>
      <w:r w:rsidRPr="00821185">
        <w:rPr>
          <w:rFonts w:cs="Courier New"/>
          <w:szCs w:val="22"/>
          <w:lang w:val="ru-RU"/>
        </w:rPr>
        <w:t>Путь</w:t>
      </w:r>
      <w:r w:rsidRPr="00821185">
        <w:rPr>
          <w:rFonts w:cs="Courier New"/>
          <w:szCs w:val="22"/>
        </w:rPr>
        <w:t>"&lt;/NameGi&gt;</w:t>
      </w:r>
    </w:p>
    <w:p w14:paraId="6FA9990C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&lt;InfOperation&gt;</w:t>
      </w:r>
    </w:p>
    <w:p w14:paraId="58616010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lastRenderedPageBreak/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&lt;InfOperationItem&gt;</w:t>
      </w:r>
    </w:p>
    <w:p w14:paraId="2AAF25A6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&lt;LineNom&gt;1&lt;/LineNom&gt;</w:t>
      </w:r>
    </w:p>
    <w:p w14:paraId="1C4410FF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&lt;IdCodeGk&gt;12345678901234567890&lt;/IdCodeGk&gt;</w:t>
      </w:r>
    </w:p>
    <w:p w14:paraId="7A4CC93F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&lt;InnRcp&gt;123456789123&lt;/InnRcp&gt;</w:t>
      </w:r>
    </w:p>
    <w:p w14:paraId="6ED16215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&lt;NameRcp&gt;ООО "</w:t>
      </w:r>
      <w:r w:rsidRPr="00821185">
        <w:rPr>
          <w:rFonts w:cs="Courier New"/>
          <w:szCs w:val="22"/>
          <w:lang w:val="ru-RU"/>
        </w:rPr>
        <w:t>Интерфонд</w:t>
      </w:r>
      <w:r w:rsidRPr="00821185">
        <w:rPr>
          <w:rFonts w:cs="Courier New"/>
          <w:szCs w:val="22"/>
        </w:rPr>
        <w:t>"&lt;/NameRcp&gt;</w:t>
      </w:r>
    </w:p>
    <w:p w14:paraId="71ACA48E" w14:textId="6DBDEF84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  <w:lang w:val="ru-RU"/>
        </w:rPr>
        <w:t>&lt;</w:t>
      </w:r>
      <w:r w:rsidRPr="00821185">
        <w:rPr>
          <w:rFonts w:cs="Courier New"/>
          <w:szCs w:val="22"/>
        </w:rPr>
        <w:t>NomPP</w:t>
      </w:r>
      <w:r w:rsidRPr="00821185">
        <w:rPr>
          <w:rFonts w:cs="Courier New"/>
          <w:szCs w:val="22"/>
          <w:lang w:val="ru-RU"/>
        </w:rPr>
        <w:t>&gt;123 02.0</w:t>
      </w:r>
      <w:r w:rsidR="006019EF">
        <w:rPr>
          <w:rFonts w:cs="Courier New"/>
          <w:szCs w:val="22"/>
          <w:lang w:val="ru-RU"/>
        </w:rPr>
        <w:t>8</w:t>
      </w:r>
      <w:r w:rsidRPr="00821185">
        <w:rPr>
          <w:rFonts w:cs="Courier New"/>
          <w:szCs w:val="22"/>
          <w:lang w:val="ru-RU"/>
        </w:rPr>
        <w:t>.2019&lt;/</w:t>
      </w:r>
      <w:r w:rsidRPr="00821185">
        <w:rPr>
          <w:rFonts w:cs="Courier New"/>
          <w:szCs w:val="22"/>
        </w:rPr>
        <w:t>NomPP</w:t>
      </w:r>
      <w:r w:rsidRPr="00821185">
        <w:rPr>
          <w:rFonts w:cs="Courier New"/>
          <w:szCs w:val="22"/>
          <w:lang w:val="ru-RU"/>
        </w:rPr>
        <w:t>&gt;</w:t>
      </w:r>
    </w:p>
    <w:p w14:paraId="0731CF34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SumPP</w:t>
      </w:r>
      <w:r w:rsidRPr="00821185">
        <w:rPr>
          <w:rFonts w:cs="Courier New"/>
          <w:szCs w:val="22"/>
          <w:lang w:val="ru-RU"/>
        </w:rPr>
        <w:t>&gt;2000.00&lt;/</w:t>
      </w:r>
      <w:r w:rsidRPr="00821185">
        <w:rPr>
          <w:rFonts w:cs="Courier New"/>
          <w:szCs w:val="22"/>
        </w:rPr>
        <w:t>SumPP</w:t>
      </w:r>
      <w:r w:rsidRPr="00821185">
        <w:rPr>
          <w:rFonts w:cs="Courier New"/>
          <w:szCs w:val="22"/>
          <w:lang w:val="ru-RU"/>
        </w:rPr>
        <w:t>&gt;</w:t>
      </w:r>
    </w:p>
    <w:p w14:paraId="1CE6BBDC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Purpose</w:t>
      </w:r>
      <w:r w:rsidRPr="00821185">
        <w:rPr>
          <w:rFonts w:cs="Courier New"/>
          <w:szCs w:val="22"/>
          <w:lang w:val="ru-RU"/>
        </w:rPr>
        <w:t>&gt;Средства финансово-хозяйственной деятельности&lt;/</w:t>
      </w:r>
      <w:r w:rsidRPr="00821185">
        <w:rPr>
          <w:rFonts w:cs="Courier New"/>
          <w:szCs w:val="22"/>
        </w:rPr>
        <w:t>Purpose</w:t>
      </w:r>
      <w:r w:rsidRPr="00821185">
        <w:rPr>
          <w:rFonts w:cs="Courier New"/>
          <w:szCs w:val="22"/>
          <w:lang w:val="ru-RU"/>
        </w:rPr>
        <w:t>&gt;</w:t>
      </w:r>
    </w:p>
    <w:p w14:paraId="5AC1A2B7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PrimFail</w:t>
      </w:r>
      <w:r w:rsidRPr="00821185">
        <w:rPr>
          <w:rFonts w:cs="Courier New"/>
          <w:szCs w:val="22"/>
          <w:lang w:val="ru-RU"/>
        </w:rPr>
        <w:t>&gt;пп. 1, 8 ст. 69, п. 2 ст. 76 НК РФ&lt;/</w:t>
      </w:r>
      <w:r w:rsidRPr="00821185">
        <w:rPr>
          <w:rFonts w:cs="Courier New"/>
          <w:szCs w:val="22"/>
        </w:rPr>
        <w:t>PrimFail</w:t>
      </w:r>
      <w:r w:rsidRPr="00821185">
        <w:rPr>
          <w:rFonts w:cs="Courier New"/>
          <w:szCs w:val="22"/>
          <w:lang w:val="ru-RU"/>
        </w:rPr>
        <w:t>&gt;</w:t>
      </w:r>
    </w:p>
    <w:p w14:paraId="518C1E5F" w14:textId="2A9A9CA8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</w:rPr>
        <w:t>&lt;DateFail&gt;2019-0</w:t>
      </w:r>
      <w:r w:rsidR="006019EF" w:rsidRPr="00167FB0">
        <w:rPr>
          <w:rFonts w:cs="Courier New"/>
          <w:szCs w:val="22"/>
        </w:rPr>
        <w:t>8</w:t>
      </w:r>
      <w:r w:rsidRPr="00821185">
        <w:rPr>
          <w:rFonts w:cs="Courier New"/>
          <w:szCs w:val="22"/>
        </w:rPr>
        <w:t>-02&lt;/DateFail&gt;</w:t>
      </w:r>
    </w:p>
    <w:p w14:paraId="0775FED4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&lt;/InfOperationItem&gt;</w:t>
      </w:r>
    </w:p>
    <w:p w14:paraId="54BDB619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&lt;/InfOperation&gt;</w:t>
      </w:r>
    </w:p>
    <w:p w14:paraId="0CFFC7EF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&lt;Signature&gt;</w:t>
      </w:r>
    </w:p>
    <w:p w14:paraId="4BA5D00D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&lt;HdPos&gt;</w:t>
      </w:r>
      <w:r w:rsidRPr="00821185">
        <w:rPr>
          <w:rFonts w:cs="Courier New"/>
          <w:szCs w:val="22"/>
          <w:lang w:val="ru-RU"/>
        </w:rPr>
        <w:t>Руководитель</w:t>
      </w:r>
      <w:r w:rsidRPr="00821185">
        <w:rPr>
          <w:rFonts w:cs="Courier New"/>
          <w:szCs w:val="22"/>
        </w:rPr>
        <w:t>&lt;/HdPos&gt;</w:t>
      </w:r>
    </w:p>
    <w:p w14:paraId="332B4D5A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&lt;HdName&gt;Иванов И.И.&lt;/HdName&gt;</w:t>
      </w:r>
    </w:p>
    <w:p w14:paraId="1F434C3D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&lt;ExtrPos&gt;</w:t>
      </w:r>
      <w:r w:rsidRPr="00821185">
        <w:rPr>
          <w:rFonts w:cs="Courier New"/>
          <w:szCs w:val="22"/>
          <w:lang w:val="ru-RU"/>
        </w:rPr>
        <w:t>С</w:t>
      </w:r>
      <w:r w:rsidRPr="00821185">
        <w:rPr>
          <w:rFonts w:cs="Courier New"/>
          <w:szCs w:val="22"/>
        </w:rPr>
        <w:t>пециалист&lt;/ExtrPos&gt;</w:t>
      </w:r>
    </w:p>
    <w:p w14:paraId="73D09221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&lt;ExctrName&gt;Сидоров С.С.&lt;/ExctrName&gt;</w:t>
      </w:r>
    </w:p>
    <w:p w14:paraId="2382F141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&lt;ExctrTel&gt;345-34-21&lt;/ExctrTel&gt;</w:t>
      </w:r>
    </w:p>
    <w:p w14:paraId="716E086D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&lt;/Signature&gt;</w:t>
      </w:r>
    </w:p>
    <w:p w14:paraId="2546382F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  <w:t>&lt;/formular&gt;</w:t>
      </w:r>
    </w:p>
    <w:p w14:paraId="11E61CD9" w14:textId="77777777" w:rsidR="00821185" w:rsidRPr="00821185" w:rsidRDefault="00821185" w:rsidP="00821185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>&lt;/self:formularCollection&gt;</w:t>
      </w:r>
    </w:p>
    <w:p w14:paraId="1C829DE1" w14:textId="46490E71" w:rsidR="00DA0B32" w:rsidRDefault="00821185" w:rsidP="00DA0B32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167FB0">
        <w:rPr>
          <w:rFonts w:cs="Courier New"/>
          <w:szCs w:val="22"/>
        </w:rPr>
        <w:t>&lt;/</w:t>
      </w:r>
      <w:r w:rsidRPr="00821185">
        <w:rPr>
          <w:rFonts w:cs="Courier New"/>
          <w:szCs w:val="22"/>
        </w:rPr>
        <w:t>self</w:t>
      </w:r>
      <w:r w:rsidRPr="00167FB0">
        <w:rPr>
          <w:rFonts w:cs="Courier New"/>
          <w:szCs w:val="22"/>
        </w:rPr>
        <w:t>:</w:t>
      </w:r>
      <w:r w:rsidRPr="00821185">
        <w:rPr>
          <w:rFonts w:cs="Courier New"/>
          <w:szCs w:val="22"/>
        </w:rPr>
        <w:t>exchangePacket</w:t>
      </w:r>
      <w:r w:rsidRPr="00167FB0">
        <w:rPr>
          <w:rFonts w:cs="Courier New"/>
          <w:szCs w:val="22"/>
        </w:rPr>
        <w:t>&gt;</w:t>
      </w:r>
    </w:p>
    <w:p w14:paraId="1AC44122" w14:textId="08DC2686" w:rsidR="00D7487F" w:rsidRPr="00D7487F" w:rsidRDefault="00D7487F" w:rsidP="00D7487F">
      <w:pPr>
        <w:pStyle w:val="32"/>
        <w:spacing w:after="120"/>
        <w:ind w:left="1417" w:hanging="737"/>
        <w:rPr>
          <w:highlight w:val="green"/>
        </w:rPr>
      </w:pPr>
      <w:bookmarkStart w:id="472" w:name="_Toc12898098"/>
      <w:r w:rsidRPr="00D7487F">
        <w:rPr>
          <w:highlight w:val="green"/>
        </w:rPr>
        <w:t xml:space="preserve">Пример </w:t>
      </w:r>
      <w:r w:rsidRPr="00D7487F">
        <w:rPr>
          <w:highlight w:val="green"/>
          <w:lang w:val="en-US"/>
        </w:rPr>
        <w:t>XML</w:t>
      </w:r>
      <w:r w:rsidRPr="00D7487F">
        <w:rPr>
          <w:highlight w:val="green"/>
        </w:rPr>
        <w:t xml:space="preserve"> (</w:t>
      </w:r>
      <w:r w:rsidR="000A630D" w:rsidRPr="00D7487F">
        <w:rPr>
          <w:highlight w:val="green"/>
        </w:rPr>
        <w:t xml:space="preserve">сервисное </w:t>
      </w:r>
      <w:r w:rsidRPr="00D7487F">
        <w:rPr>
          <w:highlight w:val="green"/>
        </w:rPr>
        <w:t>взаимодействие)</w:t>
      </w:r>
      <w:bookmarkEnd w:id="472"/>
    </w:p>
    <w:p w14:paraId="76037A95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>&lt;?xml version ="1.0" encoding="UTF-8"?&gt;</w:t>
      </w:r>
    </w:p>
    <w:p w14:paraId="4E8EBAB6" w14:textId="6A019E28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>&lt;</w:t>
      </w:r>
      <w:r w:rsidR="000A630D" w:rsidRPr="000A630D">
        <w:rPr>
          <w:rFonts w:cs="Courier New"/>
          <w:szCs w:val="22"/>
        </w:rPr>
        <w:t>self:Inf_DenAcc</w:t>
      </w:r>
      <w:r w:rsidR="000A630D" w:rsidRPr="00406A4F">
        <w:rPr>
          <w:rFonts w:cs="Courier New"/>
          <w:szCs w:val="22"/>
        </w:rPr>
        <w:t xml:space="preserve"> </w:t>
      </w:r>
      <w:r w:rsidRPr="00821185">
        <w:rPr>
          <w:rFonts w:cs="Courier New"/>
          <w:szCs w:val="22"/>
        </w:rPr>
        <w:t>metaType="formular" versionID="2.0" xsi:schemaLocation="http://www.roskazna.ru/eb/domain/</w:t>
      </w:r>
      <w:r w:rsidRPr="00821185">
        <w:rPr>
          <w:rFonts w:eastAsia="Calibri" w:cs="Courier New"/>
          <w:color w:val="000000"/>
          <w:szCs w:val="22"/>
          <w:lang w:eastAsia="en-US"/>
        </w:rPr>
        <w:t>Inf_DenAcc</w:t>
      </w:r>
      <w:r w:rsidRPr="00821185">
        <w:rPr>
          <w:rFonts w:cs="Courier New"/>
          <w:szCs w:val="22"/>
        </w:rPr>
        <w:t>/formular formulars.xsd" xmlns:self="http://www.roskazna.ru/eb/domain/</w:t>
      </w:r>
      <w:r w:rsidRPr="00821185">
        <w:rPr>
          <w:rFonts w:eastAsia="Calibri" w:cs="Courier New"/>
          <w:color w:val="000000"/>
          <w:szCs w:val="22"/>
          <w:lang w:eastAsia="en-US"/>
        </w:rPr>
        <w:t>Inf_DenAcc</w:t>
      </w:r>
      <w:r w:rsidRPr="00821185">
        <w:rPr>
          <w:rFonts w:cs="Courier New"/>
          <w:szCs w:val="22"/>
        </w:rPr>
        <w:t>/formular" xmlns:xsi="http://www.w3.org/2001/XMLSchema-instance"&gt;</w:t>
      </w:r>
    </w:p>
    <w:p w14:paraId="549DCA3B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&lt;GUID&gt;6a4b54c6-d792-4871-bfbf-7c8b708c18d0&lt;/GUID&gt;</w:t>
      </w:r>
    </w:p>
    <w:p w14:paraId="44642BC6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&lt;DateDoc&gt;2019-0</w:t>
      </w:r>
      <w:r w:rsidRPr="00167FB0">
        <w:rPr>
          <w:rFonts w:cs="Courier New"/>
          <w:szCs w:val="22"/>
        </w:rPr>
        <w:t>8</w:t>
      </w:r>
      <w:r w:rsidRPr="00821185">
        <w:rPr>
          <w:rFonts w:cs="Courier New"/>
          <w:szCs w:val="22"/>
        </w:rPr>
        <w:t>-03&lt;/DateDoc&gt;</w:t>
      </w:r>
    </w:p>
    <w:p w14:paraId="51F02BD0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&lt;NomDoc&gt;125&lt;/NomDoc&gt;</w:t>
      </w:r>
    </w:p>
    <w:p w14:paraId="05CD9F16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&lt;TofkDenAcc&gt;</w:t>
      </w:r>
    </w:p>
    <w:p w14:paraId="3C5CBE46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  <w:lang w:val="ru-RU"/>
        </w:rPr>
        <w:t>&lt;</w:t>
      </w:r>
      <w:r w:rsidRPr="00821185">
        <w:rPr>
          <w:rFonts w:cs="Courier New"/>
          <w:szCs w:val="22"/>
        </w:rPr>
        <w:t>Name</w:t>
      </w:r>
      <w:r w:rsidRPr="00821185">
        <w:rPr>
          <w:rFonts w:cs="Courier New"/>
          <w:szCs w:val="22"/>
          <w:lang w:val="ru-RU"/>
        </w:rPr>
        <w:t>&gt;УФК по г. Москва&lt;/</w:t>
      </w:r>
      <w:r w:rsidRPr="00821185">
        <w:rPr>
          <w:rFonts w:cs="Courier New"/>
          <w:szCs w:val="22"/>
        </w:rPr>
        <w:t>Name</w:t>
      </w:r>
      <w:r w:rsidRPr="00821185">
        <w:rPr>
          <w:rFonts w:cs="Courier New"/>
          <w:szCs w:val="22"/>
          <w:lang w:val="ru-RU"/>
        </w:rPr>
        <w:t>&gt;</w:t>
      </w:r>
    </w:p>
    <w:p w14:paraId="4CFC4E82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</w:rPr>
        <w:t>&lt;OKPO&gt;45272119&lt;/OKPO&gt;</w:t>
      </w:r>
    </w:p>
    <w:p w14:paraId="065CAB38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&lt;Kod&gt;6300&lt;/Kod&gt;</w:t>
      </w:r>
    </w:p>
    <w:p w14:paraId="2C213C97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&lt;/TofkDenAcc&gt;</w:t>
      </w:r>
    </w:p>
    <w:p w14:paraId="121E3E02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  <w:lang w:val="ru-RU"/>
        </w:rPr>
        <w:t>&lt;</w:t>
      </w:r>
      <w:r w:rsidRPr="00821185">
        <w:rPr>
          <w:rFonts w:cs="Courier New"/>
          <w:szCs w:val="22"/>
        </w:rPr>
        <w:t>KodMu</w:t>
      </w:r>
      <w:r w:rsidRPr="00821185">
        <w:rPr>
          <w:rFonts w:cs="Courier New"/>
          <w:szCs w:val="22"/>
          <w:lang w:val="ru-RU"/>
        </w:rPr>
        <w:t>&gt;</w:t>
      </w:r>
      <w:r w:rsidRPr="00821185">
        <w:rPr>
          <w:lang w:val="ru-RU"/>
        </w:rPr>
        <w:t>87654321</w:t>
      </w:r>
      <w:r w:rsidRPr="00821185">
        <w:rPr>
          <w:rFonts w:cs="Courier New"/>
          <w:szCs w:val="22"/>
          <w:lang w:val="ru-RU"/>
        </w:rPr>
        <w:t>&lt;/</w:t>
      </w:r>
      <w:r w:rsidRPr="00821185">
        <w:rPr>
          <w:rFonts w:cs="Courier New"/>
          <w:szCs w:val="22"/>
        </w:rPr>
        <w:t>KodMu</w:t>
      </w:r>
      <w:r w:rsidRPr="00821185">
        <w:rPr>
          <w:rFonts w:cs="Courier New"/>
          <w:szCs w:val="22"/>
          <w:lang w:val="ru-RU"/>
        </w:rPr>
        <w:t>&gt;</w:t>
      </w:r>
    </w:p>
    <w:p w14:paraId="2D3D7B57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OkpoMu</w:t>
      </w:r>
      <w:r w:rsidRPr="00821185">
        <w:rPr>
          <w:rFonts w:cs="Courier New"/>
          <w:szCs w:val="22"/>
          <w:lang w:val="ru-RU"/>
        </w:rPr>
        <w:t>&gt;00083233&lt;/</w:t>
      </w:r>
      <w:r w:rsidRPr="00821185">
        <w:rPr>
          <w:rFonts w:cs="Courier New"/>
          <w:szCs w:val="22"/>
        </w:rPr>
        <w:t>OkpoMu</w:t>
      </w:r>
      <w:r w:rsidRPr="00821185">
        <w:rPr>
          <w:rFonts w:cs="Courier New"/>
          <w:szCs w:val="22"/>
          <w:lang w:val="ru-RU"/>
        </w:rPr>
        <w:t>&gt;</w:t>
      </w:r>
    </w:p>
    <w:p w14:paraId="2AB17D51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lastRenderedPageBreak/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NameMu</w:t>
      </w:r>
      <w:r w:rsidRPr="00821185">
        <w:rPr>
          <w:rFonts w:cs="Courier New"/>
          <w:szCs w:val="22"/>
          <w:lang w:val="ru-RU"/>
        </w:rPr>
        <w:t>&gt;Федеральная служба по финансовому мониторингу&lt;/</w:t>
      </w:r>
      <w:r w:rsidRPr="00821185">
        <w:rPr>
          <w:rFonts w:cs="Courier New"/>
          <w:szCs w:val="22"/>
        </w:rPr>
        <w:t>NameMu</w:t>
      </w:r>
      <w:r w:rsidRPr="00821185">
        <w:rPr>
          <w:rFonts w:cs="Courier New"/>
          <w:szCs w:val="22"/>
          <w:lang w:val="ru-RU"/>
        </w:rPr>
        <w:t>&gt;</w:t>
      </w:r>
    </w:p>
    <w:p w14:paraId="7621558E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TofkLsMU</w:t>
      </w:r>
      <w:r w:rsidRPr="00821185">
        <w:rPr>
          <w:rFonts w:cs="Courier New"/>
          <w:szCs w:val="22"/>
          <w:lang w:val="ru-RU"/>
        </w:rPr>
        <w:t>&gt;</w:t>
      </w:r>
    </w:p>
    <w:p w14:paraId="77DC0D36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Name</w:t>
      </w:r>
      <w:r w:rsidRPr="00821185">
        <w:rPr>
          <w:rFonts w:cs="Courier New"/>
          <w:szCs w:val="22"/>
          <w:lang w:val="ru-RU"/>
        </w:rPr>
        <w:t>&gt;УФК по Приволжскому федеральному округу&lt;/</w:t>
      </w:r>
      <w:r w:rsidRPr="00821185">
        <w:rPr>
          <w:rFonts w:cs="Courier New"/>
          <w:szCs w:val="22"/>
        </w:rPr>
        <w:t>Name</w:t>
      </w:r>
      <w:r w:rsidRPr="00821185">
        <w:rPr>
          <w:rFonts w:cs="Courier New"/>
          <w:szCs w:val="22"/>
          <w:lang w:val="ru-RU"/>
        </w:rPr>
        <w:t>&gt;</w:t>
      </w:r>
    </w:p>
    <w:p w14:paraId="4FF3CEB9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</w:rPr>
        <w:t>&lt;OKPO&gt;24354638&lt;/OKPO&gt;</w:t>
      </w:r>
    </w:p>
    <w:p w14:paraId="574E5DA8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&lt;Kod&gt;2400&lt;/Kod&gt;</w:t>
      </w:r>
    </w:p>
    <w:p w14:paraId="746BD6B0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&lt;/TofkLsMU&gt;</w:t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</w:p>
    <w:p w14:paraId="681803EA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&lt;OKPOGi&gt;12345678&lt;/OKPOGi&gt;</w:t>
      </w:r>
    </w:p>
    <w:p w14:paraId="7C5B0A16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&lt;LsGi&gt;41123456780&lt;/LsGi&gt;</w:t>
      </w:r>
    </w:p>
    <w:p w14:paraId="4B9EE547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&lt;NameGi&gt;ООО "</w:t>
      </w:r>
      <w:r w:rsidRPr="00821185">
        <w:rPr>
          <w:rFonts w:cs="Courier New"/>
          <w:szCs w:val="22"/>
          <w:lang w:val="ru-RU"/>
        </w:rPr>
        <w:t>Путь</w:t>
      </w:r>
      <w:r w:rsidRPr="00821185">
        <w:rPr>
          <w:rFonts w:cs="Courier New"/>
          <w:szCs w:val="22"/>
        </w:rPr>
        <w:t>"&lt;/NameGi&gt;</w:t>
      </w:r>
    </w:p>
    <w:p w14:paraId="29CEB53A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&lt;InfOperation&gt;</w:t>
      </w:r>
    </w:p>
    <w:p w14:paraId="7A0B4324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&lt;InfOperationItem&gt;</w:t>
      </w:r>
    </w:p>
    <w:p w14:paraId="1D1BAA73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&lt;LineNom&gt;1&lt;/LineNom&gt;</w:t>
      </w:r>
    </w:p>
    <w:p w14:paraId="4966C6AF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&lt;IdCodeGk&gt;12345678901234567890&lt;/IdCodeGk&gt;</w:t>
      </w:r>
    </w:p>
    <w:p w14:paraId="06E0F74D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&lt;InnRcp&gt;123456789123&lt;/InnRcp&gt;</w:t>
      </w:r>
    </w:p>
    <w:p w14:paraId="7F7C02A3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&lt;NameRcp&gt;ООО "</w:t>
      </w:r>
      <w:r w:rsidRPr="00821185">
        <w:rPr>
          <w:rFonts w:cs="Courier New"/>
          <w:szCs w:val="22"/>
          <w:lang w:val="ru-RU"/>
        </w:rPr>
        <w:t>Интерфонд</w:t>
      </w:r>
      <w:r w:rsidRPr="00821185">
        <w:rPr>
          <w:rFonts w:cs="Courier New"/>
          <w:szCs w:val="22"/>
        </w:rPr>
        <w:t>"&lt;/NameRcp&gt;</w:t>
      </w:r>
    </w:p>
    <w:p w14:paraId="537E13DC" w14:textId="77777777" w:rsidR="00D7487F" w:rsidRPr="00DD3B2D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DD3B2D">
        <w:rPr>
          <w:rFonts w:cs="Courier New"/>
          <w:szCs w:val="22"/>
          <w:lang w:val="ru-RU"/>
        </w:rPr>
        <w:t>&lt;</w:t>
      </w:r>
      <w:r w:rsidRPr="00821185">
        <w:rPr>
          <w:rFonts w:cs="Courier New"/>
          <w:szCs w:val="22"/>
        </w:rPr>
        <w:t>NomPP</w:t>
      </w:r>
      <w:r w:rsidRPr="00DD3B2D">
        <w:rPr>
          <w:rFonts w:cs="Courier New"/>
          <w:szCs w:val="22"/>
          <w:lang w:val="ru-RU"/>
        </w:rPr>
        <w:t>&gt;123 02.08.2019&lt;/</w:t>
      </w:r>
      <w:r w:rsidRPr="00821185">
        <w:rPr>
          <w:rFonts w:cs="Courier New"/>
          <w:szCs w:val="22"/>
        </w:rPr>
        <w:t>NomPP</w:t>
      </w:r>
      <w:r w:rsidRPr="00DD3B2D">
        <w:rPr>
          <w:rFonts w:cs="Courier New"/>
          <w:szCs w:val="22"/>
          <w:lang w:val="ru-RU"/>
        </w:rPr>
        <w:t>&gt;</w:t>
      </w:r>
    </w:p>
    <w:p w14:paraId="26CCC773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DD3B2D">
        <w:rPr>
          <w:rFonts w:cs="Courier New"/>
          <w:szCs w:val="22"/>
          <w:lang w:val="ru-RU"/>
        </w:rPr>
        <w:tab/>
      </w:r>
      <w:r w:rsidRPr="00DD3B2D">
        <w:rPr>
          <w:rFonts w:cs="Courier New"/>
          <w:szCs w:val="22"/>
          <w:lang w:val="ru-RU"/>
        </w:rPr>
        <w:tab/>
      </w:r>
      <w:r w:rsidRPr="00DD3B2D">
        <w:rPr>
          <w:rFonts w:cs="Courier New"/>
          <w:szCs w:val="22"/>
          <w:lang w:val="ru-RU"/>
        </w:rPr>
        <w:tab/>
      </w:r>
      <w:r w:rsidRPr="00DD3B2D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>&lt;</w:t>
      </w:r>
      <w:r w:rsidRPr="00821185">
        <w:rPr>
          <w:rFonts w:cs="Courier New"/>
          <w:szCs w:val="22"/>
        </w:rPr>
        <w:t>SumPP</w:t>
      </w:r>
      <w:r w:rsidRPr="00821185">
        <w:rPr>
          <w:rFonts w:cs="Courier New"/>
          <w:szCs w:val="22"/>
          <w:lang w:val="ru-RU"/>
        </w:rPr>
        <w:t>&gt;2000.00&lt;/</w:t>
      </w:r>
      <w:r w:rsidRPr="00821185">
        <w:rPr>
          <w:rFonts w:cs="Courier New"/>
          <w:szCs w:val="22"/>
        </w:rPr>
        <w:t>SumPP</w:t>
      </w:r>
      <w:r w:rsidRPr="00821185">
        <w:rPr>
          <w:rFonts w:cs="Courier New"/>
          <w:szCs w:val="22"/>
          <w:lang w:val="ru-RU"/>
        </w:rPr>
        <w:t>&gt;</w:t>
      </w:r>
    </w:p>
    <w:p w14:paraId="190C492B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Purpose</w:t>
      </w:r>
      <w:r w:rsidRPr="00821185">
        <w:rPr>
          <w:rFonts w:cs="Courier New"/>
          <w:szCs w:val="22"/>
          <w:lang w:val="ru-RU"/>
        </w:rPr>
        <w:t>&gt;Средства финансово-хозяйственной деятельности&lt;/</w:t>
      </w:r>
      <w:r w:rsidRPr="00821185">
        <w:rPr>
          <w:rFonts w:cs="Courier New"/>
          <w:szCs w:val="22"/>
        </w:rPr>
        <w:t>Purpose</w:t>
      </w:r>
      <w:r w:rsidRPr="00821185">
        <w:rPr>
          <w:rFonts w:cs="Courier New"/>
          <w:szCs w:val="22"/>
          <w:lang w:val="ru-RU"/>
        </w:rPr>
        <w:t>&gt;</w:t>
      </w:r>
    </w:p>
    <w:p w14:paraId="075FA78E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  <w:lang w:val="ru-RU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  <w:t>&lt;</w:t>
      </w:r>
      <w:r w:rsidRPr="00821185">
        <w:rPr>
          <w:rFonts w:cs="Courier New"/>
          <w:szCs w:val="22"/>
        </w:rPr>
        <w:t>PrimFail</w:t>
      </w:r>
      <w:r w:rsidRPr="00821185">
        <w:rPr>
          <w:rFonts w:cs="Courier New"/>
          <w:szCs w:val="22"/>
          <w:lang w:val="ru-RU"/>
        </w:rPr>
        <w:t>&gt;пп. 1, 8 ст. 69, п. 2 ст. 76 НК РФ&lt;/</w:t>
      </w:r>
      <w:r w:rsidRPr="00821185">
        <w:rPr>
          <w:rFonts w:cs="Courier New"/>
          <w:szCs w:val="22"/>
        </w:rPr>
        <w:t>PrimFail</w:t>
      </w:r>
      <w:r w:rsidRPr="00821185">
        <w:rPr>
          <w:rFonts w:cs="Courier New"/>
          <w:szCs w:val="22"/>
          <w:lang w:val="ru-RU"/>
        </w:rPr>
        <w:t>&gt;</w:t>
      </w:r>
    </w:p>
    <w:p w14:paraId="7BAB9726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  <w:lang w:val="ru-RU"/>
        </w:rPr>
        <w:tab/>
      </w:r>
      <w:r w:rsidRPr="00821185">
        <w:rPr>
          <w:rFonts w:cs="Courier New"/>
          <w:szCs w:val="22"/>
        </w:rPr>
        <w:t>&lt;DateFail&gt;2019-0</w:t>
      </w:r>
      <w:r w:rsidRPr="00167FB0">
        <w:rPr>
          <w:rFonts w:cs="Courier New"/>
          <w:szCs w:val="22"/>
        </w:rPr>
        <w:t>8</w:t>
      </w:r>
      <w:r w:rsidRPr="00821185">
        <w:rPr>
          <w:rFonts w:cs="Courier New"/>
          <w:szCs w:val="22"/>
        </w:rPr>
        <w:t>-02&lt;/DateFail&gt;</w:t>
      </w:r>
    </w:p>
    <w:p w14:paraId="00D27F39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&lt;/InfOperationItem&gt;</w:t>
      </w:r>
    </w:p>
    <w:p w14:paraId="26676F45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&lt;/InfOperation&gt;</w:t>
      </w:r>
    </w:p>
    <w:p w14:paraId="6924816F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&lt;Signature&gt;</w:t>
      </w:r>
    </w:p>
    <w:p w14:paraId="38865CB9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&lt;HdPos&gt;</w:t>
      </w:r>
      <w:r w:rsidRPr="00821185">
        <w:rPr>
          <w:rFonts w:cs="Courier New"/>
          <w:szCs w:val="22"/>
          <w:lang w:val="ru-RU"/>
        </w:rPr>
        <w:t>Руководитель</w:t>
      </w:r>
      <w:r w:rsidRPr="00821185">
        <w:rPr>
          <w:rFonts w:cs="Courier New"/>
          <w:szCs w:val="22"/>
        </w:rPr>
        <w:t>&lt;/HdPos&gt;</w:t>
      </w:r>
    </w:p>
    <w:p w14:paraId="159FFBD4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&lt;HdName&gt;Иванов И.И.&lt;/HdName&gt;</w:t>
      </w:r>
    </w:p>
    <w:p w14:paraId="358CA698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&lt;ExtrPos&gt;</w:t>
      </w:r>
      <w:r w:rsidRPr="00821185">
        <w:rPr>
          <w:rFonts w:cs="Courier New"/>
          <w:szCs w:val="22"/>
          <w:lang w:val="ru-RU"/>
        </w:rPr>
        <w:t>С</w:t>
      </w:r>
      <w:r w:rsidRPr="00821185">
        <w:rPr>
          <w:rFonts w:cs="Courier New"/>
          <w:szCs w:val="22"/>
        </w:rPr>
        <w:t>пециалист&lt;/ExtrPos&gt;</w:t>
      </w:r>
    </w:p>
    <w:p w14:paraId="6FDFDFFF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&lt;ExctrName&gt;Сидоров С.С.&lt;/ExctrName&gt;</w:t>
      </w:r>
    </w:p>
    <w:p w14:paraId="7AA11E1D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&lt;ExctrTel&gt;345-34-21&lt;/ExctrTel&gt;</w:t>
      </w:r>
    </w:p>
    <w:p w14:paraId="120D2EB5" w14:textId="77777777" w:rsidR="00D7487F" w:rsidRPr="00821185" w:rsidRDefault="00D7487F" w:rsidP="00D7487F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821185">
        <w:rPr>
          <w:rFonts w:cs="Courier New"/>
          <w:szCs w:val="22"/>
        </w:rPr>
        <w:tab/>
        <w:t>&lt;/Signature&gt;</w:t>
      </w:r>
    </w:p>
    <w:p w14:paraId="7F28D5AC" w14:textId="77777777" w:rsidR="00C7521A" w:rsidRPr="00C7521A" w:rsidRDefault="00D7487F" w:rsidP="00C7521A">
      <w:pPr>
        <w:pStyle w:val="EBScript"/>
        <w:spacing w:before="60" w:after="120"/>
        <w:ind w:left="600"/>
        <w:rPr>
          <w:rFonts w:cs="Courier New"/>
          <w:szCs w:val="22"/>
        </w:rPr>
      </w:pPr>
      <w:r w:rsidRPr="00821185">
        <w:rPr>
          <w:rFonts w:cs="Courier New"/>
          <w:szCs w:val="22"/>
        </w:rPr>
        <w:tab/>
      </w:r>
      <w:r w:rsidRPr="00C7521A">
        <w:rPr>
          <w:rFonts w:cs="Courier New"/>
          <w:szCs w:val="22"/>
        </w:rPr>
        <w:t>&lt;/</w:t>
      </w:r>
      <w:r w:rsidR="000A630D" w:rsidRPr="000A630D">
        <w:rPr>
          <w:rFonts w:cs="Courier New"/>
          <w:szCs w:val="22"/>
        </w:rPr>
        <w:t>self</w:t>
      </w:r>
      <w:r w:rsidR="000A630D" w:rsidRPr="00C7521A">
        <w:rPr>
          <w:rFonts w:cs="Courier New"/>
          <w:szCs w:val="22"/>
        </w:rPr>
        <w:t>:</w:t>
      </w:r>
      <w:r w:rsidR="000A630D" w:rsidRPr="000A630D">
        <w:rPr>
          <w:rFonts w:cs="Courier New"/>
          <w:szCs w:val="22"/>
        </w:rPr>
        <w:t>Inf</w:t>
      </w:r>
      <w:r w:rsidR="000A630D" w:rsidRPr="00C7521A">
        <w:rPr>
          <w:rFonts w:cs="Courier New"/>
          <w:szCs w:val="22"/>
        </w:rPr>
        <w:t>_</w:t>
      </w:r>
      <w:r w:rsidR="000A630D" w:rsidRPr="000A630D">
        <w:rPr>
          <w:rFonts w:cs="Courier New"/>
          <w:szCs w:val="22"/>
        </w:rPr>
        <w:t>DenAcc</w:t>
      </w:r>
      <w:r w:rsidRPr="00C7521A">
        <w:rPr>
          <w:rFonts w:cs="Courier New"/>
          <w:szCs w:val="22"/>
        </w:rPr>
        <w:t>&gt;</w:t>
      </w:r>
      <w:bookmarkStart w:id="473" w:name="_Toc6840040"/>
    </w:p>
    <w:p w14:paraId="13BD5E88" w14:textId="5C9A1720" w:rsidR="009A41C9" w:rsidRPr="00C7521A" w:rsidRDefault="009A41C9" w:rsidP="00C7521A">
      <w:pPr>
        <w:pStyle w:val="12"/>
        <w:jc w:val="both"/>
      </w:pPr>
      <w:bookmarkStart w:id="474" w:name="_Toc12898099"/>
      <w:r w:rsidRPr="00C7521A">
        <w:lastRenderedPageBreak/>
        <w:t>Требования к составу информации при передаче служебных документов</w:t>
      </w:r>
      <w:bookmarkEnd w:id="473"/>
      <w:bookmarkEnd w:id="474"/>
    </w:p>
    <w:p w14:paraId="6BC278BB" w14:textId="6E381C10" w:rsidR="001C093C" w:rsidRPr="00821185" w:rsidRDefault="001C093C" w:rsidP="001C093C">
      <w:pPr>
        <w:pStyle w:val="23"/>
        <w:spacing w:after="120"/>
        <w:ind w:hanging="567"/>
        <w:jc w:val="both"/>
      </w:pPr>
      <w:bookmarkStart w:id="475" w:name="_Toc12898100"/>
      <w:r w:rsidRPr="00821185">
        <w:t>Описание документа «</w:t>
      </w:r>
      <w:r>
        <w:t>Квитанция»</w:t>
      </w:r>
      <w:bookmarkEnd w:id="475"/>
    </w:p>
    <w:p w14:paraId="1E9E8869" w14:textId="77777777" w:rsidR="001C093C" w:rsidRPr="002810CC" w:rsidRDefault="001C093C" w:rsidP="001C093C">
      <w:pPr>
        <w:pStyle w:val="32"/>
        <w:spacing w:after="120"/>
        <w:ind w:left="1417" w:hanging="737"/>
      </w:pPr>
      <w:bookmarkStart w:id="476" w:name="_Toc12898101"/>
      <w:r w:rsidRPr="002810CC">
        <w:t>Назначение и маршрут документа</w:t>
      </w:r>
      <w:bookmarkEnd w:id="476"/>
    </w:p>
    <w:p w14:paraId="481B1950" w14:textId="77777777" w:rsidR="001C093C" w:rsidRPr="001C093C" w:rsidRDefault="001C093C" w:rsidP="001C093C">
      <w:pPr>
        <w:spacing w:before="60" w:after="120"/>
        <w:rPr>
          <w:rFonts w:eastAsia="Calibri"/>
          <w:szCs w:val="24"/>
          <w:lang w:eastAsia="x-none"/>
        </w:rPr>
      </w:pPr>
      <w:r w:rsidRPr="001C093C">
        <w:rPr>
          <w:rFonts w:eastAsia="Calibri"/>
          <w:szCs w:val="24"/>
          <w:lang w:val="x-none" w:eastAsia="x-none"/>
        </w:rPr>
        <w:t>Документ «Квит</w:t>
      </w:r>
      <w:r w:rsidRPr="001C093C">
        <w:rPr>
          <w:rFonts w:eastAsia="Calibri"/>
          <w:szCs w:val="24"/>
          <w:lang w:eastAsia="x-none"/>
        </w:rPr>
        <w:t>анция</w:t>
      </w:r>
      <w:r w:rsidRPr="001C093C">
        <w:rPr>
          <w:rFonts w:eastAsia="Calibri"/>
          <w:szCs w:val="24"/>
          <w:lang w:val="x-none" w:eastAsia="x-none"/>
        </w:rPr>
        <w:t>» предназначен для оповещения исполнителя (отправителя) документа о результатах его обработки в системе ОрФК. Кажд</w:t>
      </w:r>
      <w:r w:rsidRPr="001C093C">
        <w:rPr>
          <w:rFonts w:eastAsia="Calibri"/>
          <w:szCs w:val="24"/>
          <w:lang w:eastAsia="x-none"/>
        </w:rPr>
        <w:t>ая</w:t>
      </w:r>
      <w:r w:rsidRPr="001C093C">
        <w:rPr>
          <w:rFonts w:eastAsia="Calibri"/>
          <w:szCs w:val="24"/>
          <w:lang w:val="x-none" w:eastAsia="x-none"/>
        </w:rPr>
        <w:t xml:space="preserve"> квит</w:t>
      </w:r>
      <w:r w:rsidRPr="001C093C">
        <w:rPr>
          <w:rFonts w:eastAsia="Calibri"/>
          <w:szCs w:val="24"/>
          <w:lang w:eastAsia="x-none"/>
        </w:rPr>
        <w:t>анция</w:t>
      </w:r>
      <w:r w:rsidRPr="001C093C">
        <w:rPr>
          <w:rFonts w:eastAsia="Calibri"/>
          <w:szCs w:val="24"/>
          <w:lang w:val="x-none" w:eastAsia="x-none"/>
        </w:rPr>
        <w:t xml:space="preserve"> долж</w:t>
      </w:r>
      <w:r w:rsidRPr="001C093C">
        <w:rPr>
          <w:rFonts w:eastAsia="Calibri"/>
          <w:szCs w:val="24"/>
          <w:lang w:eastAsia="x-none"/>
        </w:rPr>
        <w:t>на</w:t>
      </w:r>
      <w:r w:rsidRPr="001C093C">
        <w:rPr>
          <w:rFonts w:eastAsia="Calibri"/>
          <w:szCs w:val="24"/>
          <w:lang w:val="x-none" w:eastAsia="x-none"/>
        </w:rPr>
        <w:t xml:space="preserve"> соответствовать только одному документу. Квит</w:t>
      </w:r>
      <w:r w:rsidRPr="001C093C">
        <w:rPr>
          <w:rFonts w:eastAsia="Calibri"/>
          <w:szCs w:val="24"/>
          <w:lang w:eastAsia="x-none"/>
        </w:rPr>
        <w:t>анция</w:t>
      </w:r>
      <w:r w:rsidRPr="001C093C">
        <w:rPr>
          <w:rFonts w:eastAsia="Calibri"/>
          <w:szCs w:val="24"/>
          <w:lang w:val="x-none" w:eastAsia="x-none"/>
        </w:rPr>
        <w:t xml:space="preserve"> формируется получателем документа в системе ОрФК при его обработке.</w:t>
      </w:r>
    </w:p>
    <w:p w14:paraId="52A6DBCB" w14:textId="2033162C" w:rsidR="001C093C" w:rsidRPr="001C093C" w:rsidRDefault="001C093C" w:rsidP="001C093C">
      <w:pPr>
        <w:keepNext/>
        <w:numPr>
          <w:ilvl w:val="0"/>
          <w:numId w:val="1"/>
        </w:numPr>
        <w:tabs>
          <w:tab w:val="clear" w:pos="567"/>
          <w:tab w:val="num" w:pos="993"/>
        </w:tabs>
        <w:spacing w:before="120"/>
        <w:ind w:left="425" w:hanging="357"/>
        <w:rPr>
          <w:rFonts w:eastAsia="Calibri"/>
          <w:b/>
          <w:szCs w:val="24"/>
          <w:lang w:val="x-none" w:eastAsia="x-none"/>
        </w:rPr>
      </w:pPr>
      <w:r w:rsidRPr="001C093C">
        <w:rPr>
          <w:rFonts w:eastAsia="Calibri"/>
          <w:b/>
          <w:szCs w:val="24"/>
          <w:lang w:val="x-none" w:eastAsia="x-none"/>
        </w:rPr>
        <w:fldChar w:fldCharType="begin"/>
      </w:r>
      <w:r w:rsidRPr="001C093C">
        <w:rPr>
          <w:rFonts w:eastAsia="Calibri"/>
          <w:b/>
          <w:szCs w:val="24"/>
          <w:lang w:val="x-none" w:eastAsia="x-none"/>
        </w:rPr>
        <w:instrText xml:space="preserve"> SEQ Таблица \* ARABIC </w:instrText>
      </w:r>
      <w:r w:rsidRPr="001C093C">
        <w:rPr>
          <w:rFonts w:eastAsia="Calibri"/>
          <w:b/>
          <w:szCs w:val="24"/>
          <w:lang w:val="x-none" w:eastAsia="x-none"/>
        </w:rPr>
        <w:fldChar w:fldCharType="separate"/>
      </w:r>
      <w:r w:rsidR="00B46E2A">
        <w:rPr>
          <w:rFonts w:eastAsia="Calibri"/>
          <w:b/>
          <w:noProof/>
          <w:szCs w:val="24"/>
          <w:lang w:val="x-none" w:eastAsia="x-none"/>
        </w:rPr>
        <w:t>38</w:t>
      </w:r>
      <w:r w:rsidRPr="001C093C">
        <w:rPr>
          <w:rFonts w:eastAsia="Calibri"/>
          <w:b/>
          <w:szCs w:val="24"/>
          <w:lang w:val="x-none" w:eastAsia="x-none"/>
        </w:rPr>
        <w:fldChar w:fldCharType="end"/>
      </w:r>
      <w:r w:rsidR="002748D9" w:rsidRPr="002748D9">
        <w:rPr>
          <w:rFonts w:eastAsia="Calibri"/>
          <w:b/>
          <w:szCs w:val="24"/>
          <w:lang w:eastAsia="x-none"/>
        </w:rPr>
        <w:t>.</w:t>
      </w:r>
      <w:r w:rsidRPr="001C093C">
        <w:rPr>
          <w:rFonts w:eastAsia="Calibri"/>
          <w:b/>
          <w:szCs w:val="24"/>
          <w:lang w:val="x-none" w:eastAsia="x-none"/>
        </w:rPr>
        <w:t xml:space="preserve"> Маршрут документа «</w:t>
      </w:r>
      <w:r w:rsidRPr="001C093C">
        <w:rPr>
          <w:b/>
          <w:lang w:val="x-none" w:eastAsia="x-none"/>
        </w:rPr>
        <w:t>Квитанция</w:t>
      </w:r>
      <w:r w:rsidRPr="001C093C">
        <w:rPr>
          <w:rFonts w:eastAsia="Calibri"/>
          <w:b/>
          <w:szCs w:val="24"/>
          <w:lang w:val="x-none" w:eastAsia="x-none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4"/>
        <w:gridCol w:w="3623"/>
        <w:gridCol w:w="3493"/>
      </w:tblGrid>
      <w:tr w:rsidR="001C093C" w:rsidRPr="001C093C" w14:paraId="4ACFF6F4" w14:textId="77777777" w:rsidTr="001C093C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664ACA65" w14:textId="77777777" w:rsidR="001C093C" w:rsidRPr="001C093C" w:rsidRDefault="001C093C" w:rsidP="001C093C">
            <w:pPr>
              <w:keepNext/>
              <w:widowControl w:val="0"/>
              <w:spacing w:before="60" w:after="60"/>
              <w:ind w:firstLine="0"/>
              <w:jc w:val="center"/>
              <w:rPr>
                <w:b/>
                <w:sz w:val="22"/>
                <w:szCs w:val="22"/>
                <w:lang w:val="x-none" w:eastAsia="x-none"/>
              </w:rPr>
            </w:pPr>
            <w:r w:rsidRPr="001C093C">
              <w:rPr>
                <w:b/>
                <w:sz w:val="22"/>
                <w:szCs w:val="22"/>
                <w:lang w:val="x-none" w:eastAsia="x-none"/>
              </w:rPr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5E4361C0" w14:textId="77777777" w:rsidR="001C093C" w:rsidRPr="001C093C" w:rsidRDefault="001C093C" w:rsidP="001C093C">
            <w:pPr>
              <w:keepNext/>
              <w:widowControl w:val="0"/>
              <w:spacing w:before="60" w:after="60"/>
              <w:ind w:firstLine="0"/>
              <w:jc w:val="center"/>
              <w:rPr>
                <w:b/>
                <w:sz w:val="22"/>
                <w:szCs w:val="22"/>
                <w:lang w:val="x-none" w:eastAsia="x-none"/>
              </w:rPr>
            </w:pPr>
            <w:r w:rsidRPr="001C093C">
              <w:rPr>
                <w:b/>
                <w:sz w:val="22"/>
                <w:szCs w:val="22"/>
                <w:lang w:val="x-none" w:eastAsia="x-none"/>
              </w:rPr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5A09F384" w14:textId="77777777" w:rsidR="001C093C" w:rsidRPr="001C093C" w:rsidRDefault="001C093C" w:rsidP="001C093C">
            <w:pPr>
              <w:keepNext/>
              <w:widowControl w:val="0"/>
              <w:spacing w:before="60" w:after="60"/>
              <w:ind w:firstLine="0"/>
              <w:jc w:val="center"/>
              <w:rPr>
                <w:b/>
                <w:sz w:val="22"/>
                <w:szCs w:val="22"/>
                <w:lang w:val="x-none" w:eastAsia="x-none"/>
              </w:rPr>
            </w:pPr>
            <w:r w:rsidRPr="001C093C">
              <w:rPr>
                <w:b/>
                <w:sz w:val="22"/>
                <w:szCs w:val="22"/>
                <w:lang w:val="x-none" w:eastAsia="x-none"/>
              </w:rPr>
              <w:t>Примечание</w:t>
            </w:r>
          </w:p>
        </w:tc>
      </w:tr>
      <w:tr w:rsidR="001C093C" w:rsidRPr="001C093C" w14:paraId="465A0A2B" w14:textId="77777777" w:rsidTr="001C093C">
        <w:tc>
          <w:tcPr>
            <w:tcW w:w="1282" w:type="pct"/>
          </w:tcPr>
          <w:p w14:paraId="2741CCFA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ОрФК</w:t>
            </w:r>
          </w:p>
        </w:tc>
        <w:tc>
          <w:tcPr>
            <w:tcW w:w="1893" w:type="pct"/>
          </w:tcPr>
          <w:p w14:paraId="22616099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ПБС (УБП, НУБП, которому переданы полномочия ПБС), иные клиенты (организации, которым не открыт лицевой счет в органах Федерального казначейства)</w:t>
            </w:r>
          </w:p>
        </w:tc>
        <w:tc>
          <w:tcPr>
            <w:tcW w:w="1825" w:type="pct"/>
          </w:tcPr>
          <w:p w14:paraId="0CC395E4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C093C" w:rsidRPr="001C093C" w14:paraId="67601BF4" w14:textId="77777777" w:rsidTr="001C093C">
        <w:tc>
          <w:tcPr>
            <w:tcW w:w="1282" w:type="pct"/>
          </w:tcPr>
          <w:p w14:paraId="0744F242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ОрФК (ППО АСФК)</w:t>
            </w:r>
          </w:p>
        </w:tc>
        <w:tc>
          <w:tcPr>
            <w:tcW w:w="1893" w:type="pct"/>
          </w:tcPr>
          <w:p w14:paraId="7B0E9142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ПУР ЭБ, ЕИС</w:t>
            </w:r>
          </w:p>
        </w:tc>
        <w:tc>
          <w:tcPr>
            <w:tcW w:w="1825" w:type="pct"/>
          </w:tcPr>
          <w:p w14:paraId="78E79586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C093C" w:rsidRPr="001C093C" w14:paraId="26B774BD" w14:textId="77777777" w:rsidTr="001C093C">
        <w:tc>
          <w:tcPr>
            <w:tcW w:w="1282" w:type="pct"/>
          </w:tcPr>
          <w:p w14:paraId="6D1D5D98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ПУР ЭБ, ЕИС</w:t>
            </w:r>
          </w:p>
        </w:tc>
        <w:tc>
          <w:tcPr>
            <w:tcW w:w="1893" w:type="pct"/>
          </w:tcPr>
          <w:p w14:paraId="1A9C7706" w14:textId="77777777" w:rsidR="001C093C" w:rsidRPr="001C093C" w:rsidDel="00CA62A5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ОрФК (ППО АСФК)</w:t>
            </w:r>
          </w:p>
        </w:tc>
        <w:tc>
          <w:tcPr>
            <w:tcW w:w="1825" w:type="pct"/>
          </w:tcPr>
          <w:p w14:paraId="7F8EDCBE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C093C" w:rsidRPr="001C093C" w14:paraId="1CAF0EEA" w14:textId="77777777" w:rsidTr="001C093C">
        <w:tc>
          <w:tcPr>
            <w:tcW w:w="1282" w:type="pct"/>
          </w:tcPr>
          <w:p w14:paraId="6706391F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ОрФК (ППО АСФК)</w:t>
            </w:r>
          </w:p>
        </w:tc>
        <w:tc>
          <w:tcPr>
            <w:tcW w:w="1893" w:type="pct"/>
          </w:tcPr>
          <w:p w14:paraId="74CA3885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ЕГИССО</w:t>
            </w:r>
          </w:p>
        </w:tc>
        <w:tc>
          <w:tcPr>
            <w:tcW w:w="1825" w:type="pct"/>
          </w:tcPr>
          <w:p w14:paraId="0CE7337E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C093C" w:rsidRPr="001C093C" w14:paraId="0BD27646" w14:textId="77777777" w:rsidTr="001C093C">
        <w:tc>
          <w:tcPr>
            <w:tcW w:w="1282" w:type="pct"/>
          </w:tcPr>
          <w:p w14:paraId="02DBEBF2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ЕГИССО</w:t>
            </w:r>
          </w:p>
        </w:tc>
        <w:tc>
          <w:tcPr>
            <w:tcW w:w="1893" w:type="pct"/>
          </w:tcPr>
          <w:p w14:paraId="49F75A96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ОрФК (ППО АСФК)</w:t>
            </w:r>
          </w:p>
        </w:tc>
        <w:tc>
          <w:tcPr>
            <w:tcW w:w="1825" w:type="pct"/>
          </w:tcPr>
          <w:p w14:paraId="315B04C3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C093C" w:rsidRPr="002810CC" w14:paraId="4C8C06F1" w14:textId="77777777" w:rsidTr="001C093C">
        <w:tc>
          <w:tcPr>
            <w:tcW w:w="1282" w:type="pct"/>
          </w:tcPr>
          <w:p w14:paraId="24100F35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ОрФК (ППО АСФК)</w:t>
            </w:r>
          </w:p>
        </w:tc>
        <w:tc>
          <w:tcPr>
            <w:tcW w:w="1893" w:type="pct"/>
          </w:tcPr>
          <w:p w14:paraId="17242B70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АДБ</w:t>
            </w:r>
          </w:p>
        </w:tc>
        <w:tc>
          <w:tcPr>
            <w:tcW w:w="1825" w:type="pct"/>
          </w:tcPr>
          <w:p w14:paraId="61A33097" w14:textId="77777777" w:rsidR="001C093C" w:rsidRPr="002810CC" w:rsidDel="000F2684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Взаимодействие посредством сервиса СМЭВ.</w:t>
            </w:r>
          </w:p>
        </w:tc>
      </w:tr>
      <w:tr w:rsidR="001C093C" w:rsidRPr="002810CC" w14:paraId="0C19B222" w14:textId="77777777" w:rsidTr="001C093C">
        <w:tc>
          <w:tcPr>
            <w:tcW w:w="1282" w:type="pct"/>
          </w:tcPr>
          <w:p w14:paraId="32F32F95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АДБ</w:t>
            </w:r>
          </w:p>
        </w:tc>
        <w:tc>
          <w:tcPr>
            <w:tcW w:w="1893" w:type="pct"/>
          </w:tcPr>
          <w:p w14:paraId="36752D6A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ОрФК (ППО АСФК)</w:t>
            </w:r>
          </w:p>
        </w:tc>
        <w:tc>
          <w:tcPr>
            <w:tcW w:w="1825" w:type="pct"/>
          </w:tcPr>
          <w:p w14:paraId="485BFD85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Взаимодействие посредством сервиса СМЭВ.</w:t>
            </w:r>
          </w:p>
        </w:tc>
      </w:tr>
      <w:tr w:rsidR="001C093C" w:rsidRPr="002810CC" w14:paraId="26BFF827" w14:textId="77777777" w:rsidTr="001C093C">
        <w:tc>
          <w:tcPr>
            <w:tcW w:w="1282" w:type="pct"/>
          </w:tcPr>
          <w:p w14:paraId="50D37B85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ОрФК (ППО АСФК)</w:t>
            </w:r>
          </w:p>
        </w:tc>
        <w:tc>
          <w:tcPr>
            <w:tcW w:w="1893" w:type="pct"/>
          </w:tcPr>
          <w:p w14:paraId="5C368DDB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ОрФК (Компонент КС ПУР ЭБ)</w:t>
            </w:r>
          </w:p>
        </w:tc>
        <w:tc>
          <w:tcPr>
            <w:tcW w:w="1825" w:type="pct"/>
          </w:tcPr>
          <w:p w14:paraId="33ED0405" w14:textId="77777777" w:rsidR="001C093C" w:rsidRPr="002810CC" w:rsidRDefault="001C093C" w:rsidP="001C093C">
            <w:pPr>
              <w:spacing w:before="60" w:after="60"/>
              <w:ind w:firstLine="0"/>
            </w:pPr>
          </w:p>
        </w:tc>
      </w:tr>
      <w:tr w:rsidR="001C093C" w:rsidRPr="002810CC" w14:paraId="634C99F3" w14:textId="77777777" w:rsidTr="001C093C">
        <w:tc>
          <w:tcPr>
            <w:tcW w:w="1282" w:type="pct"/>
          </w:tcPr>
          <w:p w14:paraId="2D9FBCD2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ОрФК (Компонент КС ПУР ЭБ)</w:t>
            </w:r>
          </w:p>
        </w:tc>
        <w:tc>
          <w:tcPr>
            <w:tcW w:w="1893" w:type="pct"/>
          </w:tcPr>
          <w:p w14:paraId="641B9728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ОрФК (ППО АСФК)</w:t>
            </w:r>
          </w:p>
        </w:tc>
        <w:tc>
          <w:tcPr>
            <w:tcW w:w="1825" w:type="pct"/>
          </w:tcPr>
          <w:p w14:paraId="1182D5B1" w14:textId="77777777" w:rsidR="001C093C" w:rsidRPr="002810CC" w:rsidRDefault="001C093C" w:rsidP="001C093C">
            <w:pPr>
              <w:spacing w:before="60" w:after="60"/>
              <w:ind w:firstLine="0"/>
            </w:pPr>
          </w:p>
        </w:tc>
      </w:tr>
    </w:tbl>
    <w:p w14:paraId="0CBAF764" w14:textId="77777777" w:rsidR="001C093C" w:rsidRPr="00406A4F" w:rsidRDefault="001C093C" w:rsidP="00533209">
      <w:pPr>
        <w:pStyle w:val="32"/>
        <w:spacing w:after="120"/>
        <w:ind w:left="1417" w:hanging="737"/>
        <w:rPr>
          <w:highlight w:val="green"/>
        </w:rPr>
      </w:pPr>
      <w:bookmarkStart w:id="477" w:name="_Toc463540113"/>
      <w:bookmarkStart w:id="478" w:name="_Toc5013615"/>
      <w:bookmarkStart w:id="479" w:name="_Toc6840043"/>
      <w:bookmarkStart w:id="480" w:name="_Toc12898102"/>
      <w:r w:rsidRPr="00406A4F">
        <w:rPr>
          <w:highlight w:val="green"/>
        </w:rPr>
        <w:t>Описание комплексного типа «tMSC_RcptPUR_EB»</w:t>
      </w:r>
      <w:bookmarkEnd w:id="477"/>
      <w:bookmarkEnd w:id="478"/>
      <w:bookmarkEnd w:id="479"/>
      <w:bookmarkEnd w:id="480"/>
    </w:p>
    <w:p w14:paraId="7BB17152" w14:textId="4A00B276" w:rsidR="001C093C" w:rsidRPr="001C093C" w:rsidRDefault="001C093C" w:rsidP="001C093C">
      <w:pPr>
        <w:keepNext/>
        <w:numPr>
          <w:ilvl w:val="0"/>
          <w:numId w:val="1"/>
        </w:numPr>
        <w:tabs>
          <w:tab w:val="clear" w:pos="567"/>
          <w:tab w:val="num" w:pos="993"/>
        </w:tabs>
        <w:spacing w:before="120"/>
        <w:ind w:left="426" w:hanging="360"/>
        <w:rPr>
          <w:rFonts w:eastAsia="Calibri"/>
          <w:b/>
          <w:szCs w:val="24"/>
          <w:lang w:val="x-none" w:eastAsia="x-none"/>
        </w:rPr>
      </w:pPr>
      <w:r w:rsidRPr="001C093C">
        <w:rPr>
          <w:rFonts w:eastAsia="Calibri"/>
          <w:b/>
          <w:szCs w:val="24"/>
          <w:lang w:val="x-none" w:eastAsia="x-none"/>
        </w:rPr>
        <w:fldChar w:fldCharType="begin"/>
      </w:r>
      <w:r w:rsidRPr="001C093C">
        <w:rPr>
          <w:rFonts w:eastAsia="Calibri"/>
          <w:b/>
          <w:szCs w:val="24"/>
          <w:lang w:val="x-none" w:eastAsia="x-none"/>
        </w:rPr>
        <w:instrText xml:space="preserve"> SEQ Таблица \* ARABIC </w:instrText>
      </w:r>
      <w:r w:rsidRPr="001C093C">
        <w:rPr>
          <w:rFonts w:eastAsia="Calibri"/>
          <w:b/>
          <w:szCs w:val="24"/>
          <w:lang w:val="x-none" w:eastAsia="x-none"/>
        </w:rPr>
        <w:fldChar w:fldCharType="separate"/>
      </w:r>
      <w:r w:rsidR="00B46E2A">
        <w:rPr>
          <w:rFonts w:eastAsia="Calibri"/>
          <w:b/>
          <w:noProof/>
          <w:szCs w:val="24"/>
          <w:lang w:val="x-none" w:eastAsia="x-none"/>
        </w:rPr>
        <w:t>39</w:t>
      </w:r>
      <w:r w:rsidRPr="001C093C">
        <w:rPr>
          <w:rFonts w:eastAsia="Calibri"/>
          <w:b/>
          <w:szCs w:val="24"/>
          <w:lang w:val="x-none" w:eastAsia="x-none"/>
        </w:rPr>
        <w:fldChar w:fldCharType="end"/>
      </w:r>
      <w:r w:rsidR="002748D9" w:rsidRPr="002748D9">
        <w:rPr>
          <w:rFonts w:eastAsia="Calibri"/>
          <w:b/>
          <w:szCs w:val="24"/>
          <w:lang w:eastAsia="x-none"/>
        </w:rPr>
        <w:t>.</w:t>
      </w:r>
      <w:r w:rsidRPr="001C093C">
        <w:rPr>
          <w:rFonts w:eastAsia="Calibri"/>
          <w:b/>
          <w:szCs w:val="24"/>
          <w:lang w:val="x-none" w:eastAsia="x-none"/>
        </w:rPr>
        <w:t xml:space="preserve"> Описание комплексного типа «</w:t>
      </w:r>
      <w:r w:rsidRPr="001C093C">
        <w:rPr>
          <w:b/>
          <w:lang w:val="en-US" w:eastAsia="x-none"/>
        </w:rPr>
        <w:t>t</w:t>
      </w:r>
      <w:r w:rsidRPr="001C093C">
        <w:rPr>
          <w:b/>
          <w:lang w:val="x-none" w:eastAsia="x-none"/>
        </w:rPr>
        <w:t>MSC_RcptPUR_EB</w:t>
      </w:r>
      <w:r w:rsidRPr="001C093C">
        <w:rPr>
          <w:rFonts w:eastAsia="Calibri"/>
          <w:b/>
          <w:szCs w:val="24"/>
          <w:lang w:val="x-none" w:eastAsia="x-none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2"/>
        <w:gridCol w:w="1695"/>
        <w:gridCol w:w="707"/>
        <w:gridCol w:w="1130"/>
        <w:gridCol w:w="848"/>
        <w:gridCol w:w="3388"/>
      </w:tblGrid>
      <w:tr w:rsidR="001C093C" w:rsidRPr="001C093C" w14:paraId="6F2D8985" w14:textId="77777777" w:rsidTr="001C093C">
        <w:trPr>
          <w:trHeight w:val="283"/>
          <w:tblHeader/>
        </w:trPr>
        <w:tc>
          <w:tcPr>
            <w:tcW w:w="1803" w:type="dxa"/>
            <w:shd w:val="clear" w:color="auto" w:fill="B2B2B2"/>
            <w:vAlign w:val="center"/>
          </w:tcPr>
          <w:p w14:paraId="61554741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1695" w:type="dxa"/>
            <w:shd w:val="clear" w:color="auto" w:fill="B2B2B2"/>
            <w:vAlign w:val="center"/>
          </w:tcPr>
          <w:p w14:paraId="1F9B7B2E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707" w:type="dxa"/>
            <w:shd w:val="clear" w:color="auto" w:fill="B2B2B2"/>
            <w:vAlign w:val="center"/>
          </w:tcPr>
          <w:p w14:paraId="2AD16323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1130" w:type="dxa"/>
            <w:shd w:val="clear" w:color="auto" w:fill="B2B2B2"/>
            <w:vAlign w:val="center"/>
          </w:tcPr>
          <w:p w14:paraId="3DD4FDDF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848" w:type="dxa"/>
            <w:shd w:val="clear" w:color="auto" w:fill="B2B2B2"/>
            <w:vAlign w:val="center"/>
          </w:tcPr>
          <w:p w14:paraId="2F1C2AC8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3388" w:type="dxa"/>
            <w:shd w:val="clear" w:color="auto" w:fill="B2B2B2"/>
            <w:vAlign w:val="center"/>
          </w:tcPr>
          <w:p w14:paraId="66A1FB2B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1C093C" w:rsidRPr="001C093C" w14:paraId="1BD208AD" w14:textId="77777777" w:rsidTr="001C093C">
        <w:trPr>
          <w:trHeight w:val="283"/>
        </w:trPr>
        <w:tc>
          <w:tcPr>
            <w:tcW w:w="1803" w:type="dxa"/>
            <w:shd w:val="clear" w:color="auto" w:fill="auto"/>
          </w:tcPr>
          <w:p w14:paraId="4101988B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  <w:lang w:eastAsia="en-US"/>
              </w:rPr>
              <w:t>Глобальный идентификатор Квитанции</w:t>
            </w:r>
          </w:p>
        </w:tc>
        <w:tc>
          <w:tcPr>
            <w:tcW w:w="1695" w:type="dxa"/>
            <w:shd w:val="clear" w:color="auto" w:fill="auto"/>
          </w:tcPr>
          <w:p w14:paraId="7545F59E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GUID</w:t>
            </w:r>
          </w:p>
        </w:tc>
        <w:tc>
          <w:tcPr>
            <w:tcW w:w="707" w:type="dxa"/>
            <w:shd w:val="clear" w:color="auto" w:fill="auto"/>
          </w:tcPr>
          <w:p w14:paraId="17ECA889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6D0A463D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T(36)</w:t>
            </w:r>
          </w:p>
        </w:tc>
        <w:tc>
          <w:tcPr>
            <w:tcW w:w="848" w:type="dxa"/>
            <w:shd w:val="clear" w:color="auto" w:fill="auto"/>
          </w:tcPr>
          <w:p w14:paraId="3E359463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288A681E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</w:rPr>
              <w:t xml:space="preserve">GUID - Глобальный уникальный идентификатор </w:t>
            </w:r>
            <w:r w:rsidRPr="001C093C">
              <w:rPr>
                <w:sz w:val="22"/>
                <w:szCs w:val="22"/>
                <w:lang w:eastAsia="en-US"/>
              </w:rPr>
              <w:t>Квитанции.</w:t>
            </w:r>
          </w:p>
          <w:p w14:paraId="60C90BAE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</w:rPr>
              <w:t>Формируется системой – получателем (обработчиком) документа.</w:t>
            </w:r>
          </w:p>
        </w:tc>
      </w:tr>
      <w:tr w:rsidR="001C093C" w:rsidRPr="001C093C" w14:paraId="752DDFDB" w14:textId="77777777" w:rsidTr="00406A4F">
        <w:trPr>
          <w:trHeight w:val="284"/>
        </w:trPr>
        <w:tc>
          <w:tcPr>
            <w:tcW w:w="1803" w:type="dxa"/>
            <w:shd w:val="clear" w:color="auto" w:fill="auto"/>
          </w:tcPr>
          <w:p w14:paraId="63A38EFD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  <w:lang w:eastAsia="en-US"/>
              </w:rPr>
              <w:t>Дата и время формирования Квитанции</w:t>
            </w:r>
          </w:p>
        </w:tc>
        <w:tc>
          <w:tcPr>
            <w:tcW w:w="1695" w:type="dxa"/>
            <w:shd w:val="clear" w:color="auto" w:fill="auto"/>
          </w:tcPr>
          <w:p w14:paraId="14B17E51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RcptDtTm</w:t>
            </w:r>
          </w:p>
        </w:tc>
        <w:tc>
          <w:tcPr>
            <w:tcW w:w="707" w:type="dxa"/>
            <w:shd w:val="clear" w:color="auto" w:fill="auto"/>
          </w:tcPr>
          <w:p w14:paraId="7847AD4F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70D09F44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val="en-US" w:eastAsia="en-US"/>
              </w:rPr>
              <w:t>D</w:t>
            </w:r>
            <w:r w:rsidRPr="001C093C">
              <w:rPr>
                <w:sz w:val="22"/>
                <w:szCs w:val="22"/>
                <w:lang w:eastAsia="en-US"/>
              </w:rPr>
              <w:t>ateTime</w:t>
            </w:r>
          </w:p>
        </w:tc>
        <w:tc>
          <w:tcPr>
            <w:tcW w:w="848" w:type="dxa"/>
            <w:shd w:val="clear" w:color="auto" w:fill="auto"/>
          </w:tcPr>
          <w:p w14:paraId="0E7ADF61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1AD84077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Дата и время формирования Квитанции.</w:t>
            </w:r>
          </w:p>
        </w:tc>
      </w:tr>
      <w:tr w:rsidR="001C093C" w:rsidRPr="001C093C" w14:paraId="1EB818EC" w14:textId="77777777" w:rsidTr="001C093C">
        <w:trPr>
          <w:trHeight w:val="1110"/>
        </w:trPr>
        <w:tc>
          <w:tcPr>
            <w:tcW w:w="1803" w:type="dxa"/>
            <w:shd w:val="clear" w:color="auto" w:fill="auto"/>
          </w:tcPr>
          <w:p w14:paraId="7BF1D176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lastRenderedPageBreak/>
              <w:t xml:space="preserve">GUID обработанного (квитуемого) документа </w:t>
            </w:r>
          </w:p>
        </w:tc>
        <w:tc>
          <w:tcPr>
            <w:tcW w:w="1695" w:type="dxa"/>
            <w:shd w:val="clear" w:color="auto" w:fill="auto"/>
          </w:tcPr>
          <w:p w14:paraId="06FD9448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GUIDParentDoc</w:t>
            </w:r>
          </w:p>
        </w:tc>
        <w:tc>
          <w:tcPr>
            <w:tcW w:w="707" w:type="dxa"/>
            <w:shd w:val="clear" w:color="auto" w:fill="auto"/>
          </w:tcPr>
          <w:p w14:paraId="492E3DBC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0E033C40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T(36) или Т(1-60)</w:t>
            </w:r>
          </w:p>
        </w:tc>
        <w:tc>
          <w:tcPr>
            <w:tcW w:w="848" w:type="dxa"/>
            <w:shd w:val="clear" w:color="auto" w:fill="auto"/>
          </w:tcPr>
          <w:p w14:paraId="2D2B2CC2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6C60C938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 xml:space="preserve">GUID - Глобальный уникальный идентификатор </w:t>
            </w:r>
            <w:r w:rsidRPr="001C093C">
              <w:rPr>
                <w:sz w:val="22"/>
                <w:szCs w:val="22"/>
                <w:lang w:eastAsia="en-US"/>
              </w:rPr>
              <w:t xml:space="preserve">обработанного (квитуемого) документа. </w:t>
            </w:r>
            <w:r w:rsidRPr="001C093C">
              <w:rPr>
                <w:sz w:val="22"/>
                <w:szCs w:val="22"/>
              </w:rPr>
              <w:t>Сформирован системой – отправителем документа.</w:t>
            </w:r>
          </w:p>
          <w:p w14:paraId="581452C4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</w:rPr>
              <w:t>В случае обмена с иными клиентами (организациями, которым не открыт лицевой счет в органах Федерального казначейства) указывается размерность (1-60). В иных случаях - (36).</w:t>
            </w:r>
          </w:p>
        </w:tc>
      </w:tr>
      <w:tr w:rsidR="001C093C" w:rsidRPr="001C093C" w14:paraId="7CA079BE" w14:textId="77777777" w:rsidTr="001C093C">
        <w:trPr>
          <w:trHeight w:val="862"/>
        </w:trPr>
        <w:tc>
          <w:tcPr>
            <w:tcW w:w="1803" w:type="dxa"/>
            <w:shd w:val="clear" w:color="auto" w:fill="auto"/>
          </w:tcPr>
          <w:p w14:paraId="17A0E8E8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Статус обработки документа</w:t>
            </w:r>
          </w:p>
        </w:tc>
        <w:tc>
          <w:tcPr>
            <w:tcW w:w="1695" w:type="dxa"/>
            <w:shd w:val="clear" w:color="auto" w:fill="auto"/>
          </w:tcPr>
          <w:p w14:paraId="1313D796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Rslt</w:t>
            </w:r>
          </w:p>
        </w:tc>
        <w:tc>
          <w:tcPr>
            <w:tcW w:w="707" w:type="dxa"/>
            <w:shd w:val="clear" w:color="auto" w:fill="auto"/>
          </w:tcPr>
          <w:p w14:paraId="7B425E05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3C1DDF6D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T(1-2)</w:t>
            </w:r>
          </w:p>
        </w:tc>
        <w:tc>
          <w:tcPr>
            <w:tcW w:w="848" w:type="dxa"/>
            <w:shd w:val="clear" w:color="auto" w:fill="auto"/>
          </w:tcPr>
          <w:p w14:paraId="61112AF1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6AA9514A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</w:rPr>
              <w:t>Статус обработки документа, передается код статуса, согласно таблице</w:t>
            </w:r>
            <w:r w:rsidRPr="001C093C">
              <w:rPr>
                <w:sz w:val="22"/>
                <w:szCs w:val="22"/>
                <w:lang w:eastAsia="en-US"/>
              </w:rPr>
              <w:t xml:space="preserve"> </w:t>
            </w:r>
            <w:r w:rsidRPr="001C093C">
              <w:rPr>
                <w:b/>
                <w:sz w:val="22"/>
                <w:szCs w:val="22"/>
                <w:lang w:eastAsia="en-US"/>
              </w:rPr>
              <w:fldChar w:fldCharType="begin"/>
            </w:r>
            <w:r w:rsidRPr="001C093C">
              <w:rPr>
                <w:b/>
                <w:sz w:val="22"/>
                <w:szCs w:val="22"/>
                <w:lang w:eastAsia="en-US"/>
              </w:rPr>
              <w:instrText xml:space="preserve"> REF _Ref525221193 \h  \* MERGEFORMAT </w:instrText>
            </w:r>
            <w:r w:rsidRPr="001C093C">
              <w:rPr>
                <w:b/>
                <w:sz w:val="22"/>
                <w:szCs w:val="22"/>
                <w:lang w:eastAsia="en-US"/>
              </w:rPr>
            </w:r>
            <w:r w:rsidRPr="001C093C">
              <w:rPr>
                <w:b/>
                <w:sz w:val="22"/>
                <w:szCs w:val="22"/>
                <w:lang w:eastAsia="en-US"/>
              </w:rPr>
              <w:fldChar w:fldCharType="separate"/>
            </w:r>
            <w:r w:rsidR="00B46E2A" w:rsidRPr="00B46E2A">
              <w:rPr>
                <w:rFonts w:eastAsia="Calibri"/>
                <w:b/>
                <w:noProof/>
                <w:sz w:val="22"/>
                <w:szCs w:val="22"/>
              </w:rPr>
              <w:t>43</w:t>
            </w:r>
            <w:r w:rsidRPr="001C093C">
              <w:rPr>
                <w:b/>
                <w:sz w:val="22"/>
                <w:szCs w:val="22"/>
                <w:lang w:eastAsia="en-US"/>
              </w:rPr>
              <w:fldChar w:fldCharType="end"/>
            </w:r>
            <w:r w:rsidRPr="001C093C">
              <w:rPr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1C093C" w:rsidRPr="001C093C" w14:paraId="366A95E6" w14:textId="77777777" w:rsidTr="001C093C">
        <w:trPr>
          <w:trHeight w:val="1110"/>
        </w:trPr>
        <w:tc>
          <w:tcPr>
            <w:tcW w:w="1803" w:type="dxa"/>
            <w:shd w:val="clear" w:color="auto" w:fill="auto"/>
          </w:tcPr>
          <w:p w14:paraId="336B6383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Дата присвоения статуса документу</w:t>
            </w:r>
          </w:p>
        </w:tc>
        <w:tc>
          <w:tcPr>
            <w:tcW w:w="1695" w:type="dxa"/>
            <w:shd w:val="clear" w:color="auto" w:fill="auto"/>
          </w:tcPr>
          <w:p w14:paraId="39D56B3D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val="en-US" w:eastAsia="en-US"/>
              </w:rPr>
              <w:t>DtSt</w:t>
            </w:r>
          </w:p>
        </w:tc>
        <w:tc>
          <w:tcPr>
            <w:tcW w:w="707" w:type="dxa"/>
            <w:shd w:val="clear" w:color="auto" w:fill="auto"/>
          </w:tcPr>
          <w:p w14:paraId="4B7FC40C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7F90E5BC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848" w:type="dxa"/>
            <w:shd w:val="clear" w:color="auto" w:fill="auto"/>
          </w:tcPr>
          <w:p w14:paraId="74CA5448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11103915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1C093C" w:rsidRPr="001C093C" w14:paraId="116C2A5E" w14:textId="77777777" w:rsidTr="001C093C">
        <w:trPr>
          <w:trHeight w:val="863"/>
        </w:trPr>
        <w:tc>
          <w:tcPr>
            <w:tcW w:w="1803" w:type="dxa"/>
            <w:shd w:val="clear" w:color="auto" w:fill="auto"/>
          </w:tcPr>
          <w:p w14:paraId="32056608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  <w:lang w:eastAsia="en-US"/>
              </w:rPr>
              <w:t>Комментарий</w:t>
            </w:r>
          </w:p>
        </w:tc>
        <w:tc>
          <w:tcPr>
            <w:tcW w:w="1695" w:type="dxa"/>
            <w:shd w:val="clear" w:color="auto" w:fill="auto"/>
          </w:tcPr>
          <w:p w14:paraId="142813B4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DscrptnGI</w:t>
            </w:r>
          </w:p>
        </w:tc>
        <w:tc>
          <w:tcPr>
            <w:tcW w:w="707" w:type="dxa"/>
            <w:shd w:val="clear" w:color="auto" w:fill="auto"/>
          </w:tcPr>
          <w:p w14:paraId="6088AF37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76B6AE1D" w14:textId="77777777" w:rsidR="001C093C" w:rsidRPr="001C093C" w:rsidRDefault="001C093C" w:rsidP="001C093C">
            <w:pPr>
              <w:tabs>
                <w:tab w:val="left" w:pos="947"/>
              </w:tabs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T(1-2000)</w:t>
            </w:r>
          </w:p>
        </w:tc>
        <w:tc>
          <w:tcPr>
            <w:tcW w:w="848" w:type="dxa"/>
            <w:shd w:val="clear" w:color="auto" w:fill="auto"/>
          </w:tcPr>
          <w:p w14:paraId="59428645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6825E918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</w:rPr>
              <w:t>Причина нахождения документа на данном статусе (ошибка загрузки, причина отказа).</w:t>
            </w:r>
          </w:p>
        </w:tc>
      </w:tr>
      <w:tr w:rsidR="001C093C" w:rsidRPr="001C093C" w14:paraId="54659B07" w14:textId="77777777" w:rsidTr="001C093C">
        <w:trPr>
          <w:trHeight w:val="283"/>
        </w:trPr>
        <w:tc>
          <w:tcPr>
            <w:tcW w:w="1803" w:type="dxa"/>
            <w:shd w:val="clear" w:color="auto" w:fill="auto"/>
          </w:tcPr>
          <w:p w14:paraId="7DA21A28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Тип документа</w:t>
            </w:r>
          </w:p>
        </w:tc>
        <w:tc>
          <w:tcPr>
            <w:tcW w:w="1695" w:type="dxa"/>
            <w:shd w:val="clear" w:color="auto" w:fill="auto"/>
          </w:tcPr>
          <w:p w14:paraId="4ED271B5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RfrncCd</w:t>
            </w:r>
          </w:p>
        </w:tc>
        <w:tc>
          <w:tcPr>
            <w:tcW w:w="707" w:type="dxa"/>
            <w:shd w:val="clear" w:color="auto" w:fill="auto"/>
          </w:tcPr>
          <w:p w14:paraId="7A610C49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78213D0F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T(1-4)</w:t>
            </w:r>
          </w:p>
        </w:tc>
        <w:tc>
          <w:tcPr>
            <w:tcW w:w="848" w:type="dxa"/>
            <w:shd w:val="clear" w:color="auto" w:fill="auto"/>
          </w:tcPr>
          <w:p w14:paraId="2E30620F" w14:textId="77777777" w:rsidR="001C093C" w:rsidRPr="002810C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2810CC">
              <w:rPr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3388" w:type="dxa"/>
            <w:shd w:val="clear" w:color="auto" w:fill="auto"/>
          </w:tcPr>
          <w:p w14:paraId="112EABCC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2810CC">
              <w:rPr>
                <w:sz w:val="22"/>
                <w:szCs w:val="22"/>
                <w:lang w:eastAsia="en-US"/>
              </w:rPr>
              <w:t>При передаче между ПУиО ЭБ и ППО АСФК указывается значение «SVOD».</w:t>
            </w:r>
            <w:r w:rsidRPr="002810CC" w:rsidDel="000F2684">
              <w:rPr>
                <w:sz w:val="22"/>
                <w:szCs w:val="22"/>
                <w:lang w:eastAsia="en-US"/>
              </w:rPr>
              <w:t xml:space="preserve"> </w:t>
            </w:r>
          </w:p>
          <w:p w14:paraId="5B35EE37" w14:textId="31F76B7C" w:rsidR="00023BDC" w:rsidRDefault="00023BDC" w:rsidP="00023BDC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8C777A">
              <w:rPr>
                <w:sz w:val="22"/>
                <w:szCs w:val="22"/>
                <w:lang w:eastAsia="en-US"/>
              </w:rPr>
              <w:t xml:space="preserve">При передаче </w:t>
            </w:r>
            <w:r>
              <w:rPr>
                <w:sz w:val="22"/>
                <w:szCs w:val="22"/>
                <w:lang w:eastAsia="en-US"/>
              </w:rPr>
              <w:t>между</w:t>
            </w:r>
            <w:r w:rsidRPr="008C777A">
              <w:rPr>
                <w:sz w:val="22"/>
                <w:szCs w:val="22"/>
                <w:lang w:eastAsia="en-US"/>
              </w:rPr>
              <w:t xml:space="preserve"> Компонент</w:t>
            </w:r>
            <w:r>
              <w:rPr>
                <w:sz w:val="22"/>
                <w:szCs w:val="22"/>
                <w:lang w:eastAsia="en-US"/>
              </w:rPr>
              <w:t>ом</w:t>
            </w:r>
            <w:r w:rsidRPr="008C777A">
              <w:rPr>
                <w:sz w:val="22"/>
                <w:szCs w:val="22"/>
                <w:lang w:eastAsia="en-US"/>
              </w:rPr>
              <w:t xml:space="preserve"> КС ПУР ЭБ </w:t>
            </w:r>
            <w:r>
              <w:rPr>
                <w:sz w:val="22"/>
                <w:szCs w:val="22"/>
                <w:lang w:eastAsia="en-US"/>
              </w:rPr>
              <w:t>и</w:t>
            </w:r>
            <w:r w:rsidRPr="008C777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ППО </w:t>
            </w:r>
            <w:r w:rsidRPr="008C777A">
              <w:rPr>
                <w:sz w:val="22"/>
                <w:szCs w:val="22"/>
                <w:lang w:eastAsia="en-US"/>
              </w:rPr>
              <w:t>АСФК указывается значение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14:paraId="3F008F8B" w14:textId="50E6C1D1" w:rsidR="00023BDC" w:rsidRPr="008C777A" w:rsidRDefault="00023BDC" w:rsidP="00CE3055">
            <w:pPr>
              <w:numPr>
                <w:ilvl w:val="0"/>
                <w:numId w:val="83"/>
              </w:numPr>
              <w:spacing w:before="60" w:after="60"/>
              <w:ind w:left="227" w:hanging="227"/>
              <w:rPr>
                <w:sz w:val="22"/>
                <w:szCs w:val="22"/>
                <w:lang w:eastAsia="en-US"/>
              </w:rPr>
            </w:pPr>
            <w:r w:rsidRPr="008C777A">
              <w:rPr>
                <w:sz w:val="22"/>
                <w:szCs w:val="22"/>
                <w:lang w:eastAsia="en-US"/>
              </w:rPr>
              <w:t>«</w:t>
            </w:r>
            <w:r w:rsidRPr="008C777A">
              <w:rPr>
                <w:sz w:val="22"/>
                <w:szCs w:val="22"/>
                <w:lang w:val="en-US" w:eastAsia="en-US"/>
              </w:rPr>
              <w:t>KOO</w:t>
            </w:r>
            <w:r w:rsidRPr="008C777A">
              <w:rPr>
                <w:sz w:val="22"/>
                <w:szCs w:val="22"/>
                <w:lang w:eastAsia="en-US"/>
              </w:rPr>
              <w:t>»</w:t>
            </w:r>
            <w:r>
              <w:rPr>
                <w:sz w:val="22"/>
                <w:szCs w:val="22"/>
                <w:lang w:eastAsia="en-US"/>
              </w:rPr>
              <w:t xml:space="preserve"> - </w:t>
            </w:r>
            <w:r w:rsidRPr="008C777A">
              <w:rPr>
                <w:sz w:val="22"/>
                <w:szCs w:val="22"/>
                <w:lang w:eastAsia="en-US"/>
              </w:rPr>
              <w:t>«Казначейское обеспечение обязательств» (ф. 0506110)</w:t>
            </w:r>
            <w:r>
              <w:rPr>
                <w:sz w:val="22"/>
                <w:szCs w:val="22"/>
                <w:lang w:eastAsia="en-US"/>
              </w:rPr>
              <w:t>;</w:t>
            </w:r>
          </w:p>
          <w:p w14:paraId="2E24A7F1" w14:textId="4562740B" w:rsidR="00023BDC" w:rsidRDefault="00023BDC" w:rsidP="00CE3055">
            <w:pPr>
              <w:numPr>
                <w:ilvl w:val="0"/>
                <w:numId w:val="83"/>
              </w:numPr>
              <w:spacing w:before="60" w:after="60"/>
              <w:ind w:left="227" w:hanging="227"/>
              <w:rPr>
                <w:sz w:val="22"/>
                <w:szCs w:val="22"/>
                <w:lang w:eastAsia="en-US"/>
              </w:rPr>
            </w:pPr>
            <w:r w:rsidRPr="00023BDC">
              <w:rPr>
                <w:sz w:val="22"/>
                <w:szCs w:val="22"/>
                <w:lang w:eastAsia="en-US"/>
              </w:rPr>
              <w:t>«</w:t>
            </w:r>
            <w:r w:rsidRPr="00023BDC">
              <w:rPr>
                <w:sz w:val="22"/>
                <w:szCs w:val="22"/>
                <w:lang w:val="en-US" w:eastAsia="en-US"/>
              </w:rPr>
              <w:t>AKZ</w:t>
            </w:r>
            <w:r w:rsidRPr="00023BDC">
              <w:rPr>
                <w:sz w:val="22"/>
                <w:szCs w:val="22"/>
                <w:lang w:eastAsia="en-US"/>
              </w:rPr>
              <w:t>» - «Заявление на исполнение казначейского обязательства» (ф. 0506109);</w:t>
            </w:r>
          </w:p>
          <w:p w14:paraId="1C5737C5" w14:textId="0CBB8FD2" w:rsidR="001C093C" w:rsidRPr="00023BDC" w:rsidRDefault="00023BDC" w:rsidP="00CE3055">
            <w:pPr>
              <w:numPr>
                <w:ilvl w:val="0"/>
                <w:numId w:val="83"/>
              </w:numPr>
              <w:spacing w:before="60" w:after="60"/>
              <w:ind w:left="227" w:hanging="227"/>
              <w:rPr>
                <w:sz w:val="22"/>
                <w:szCs w:val="22"/>
                <w:lang w:eastAsia="en-US"/>
              </w:rPr>
            </w:pPr>
            <w:r w:rsidRPr="00023BDC">
              <w:rPr>
                <w:sz w:val="22"/>
                <w:szCs w:val="22"/>
                <w:lang w:eastAsia="en-US"/>
              </w:rPr>
              <w:t>«</w:t>
            </w:r>
            <w:r w:rsidRPr="00023BDC">
              <w:rPr>
                <w:sz w:val="22"/>
                <w:szCs w:val="22"/>
                <w:lang w:val="en-US" w:eastAsia="en-US"/>
              </w:rPr>
              <w:t>AKI</w:t>
            </w:r>
            <w:r w:rsidRPr="00023BDC">
              <w:rPr>
                <w:sz w:val="22"/>
                <w:szCs w:val="22"/>
                <w:lang w:eastAsia="en-US"/>
              </w:rPr>
              <w:t>» - «Справка об исполнении казначейского обеспечения обязательств»</w:t>
            </w:r>
            <w:r w:rsidR="001C093C" w:rsidRPr="00023BDC">
              <w:rPr>
                <w:sz w:val="22"/>
                <w:szCs w:val="22"/>
                <w:lang w:eastAsia="en-US"/>
              </w:rPr>
              <w:t>.</w:t>
            </w:r>
          </w:p>
          <w:p w14:paraId="59035336" w14:textId="1D579020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A53525">
              <w:rPr>
                <w:sz w:val="22"/>
                <w:szCs w:val="22"/>
                <w:highlight w:val="green"/>
                <w:lang w:eastAsia="en-US"/>
              </w:rPr>
              <w:t xml:space="preserve">При передаче данных между </w:t>
            </w:r>
            <w:r w:rsidR="001C1C81">
              <w:rPr>
                <w:sz w:val="22"/>
                <w:szCs w:val="22"/>
                <w:highlight w:val="green"/>
                <w:lang w:eastAsia="en-US"/>
              </w:rPr>
              <w:t xml:space="preserve">ППО </w:t>
            </w:r>
            <w:r w:rsidRPr="00A53525">
              <w:rPr>
                <w:sz w:val="22"/>
                <w:szCs w:val="22"/>
                <w:highlight w:val="green"/>
                <w:lang w:eastAsia="en-US"/>
              </w:rPr>
              <w:t xml:space="preserve">АСФК и ПУР ЭБ по документам, </w:t>
            </w:r>
            <w:r w:rsidR="00B60FC3">
              <w:rPr>
                <w:sz w:val="22"/>
                <w:szCs w:val="22"/>
                <w:highlight w:val="green"/>
                <w:lang w:eastAsia="en-US"/>
              </w:rPr>
              <w:t>приведенным</w:t>
            </w:r>
            <w:r w:rsidR="00B60FC3" w:rsidRPr="00A53525">
              <w:rPr>
                <w:sz w:val="22"/>
                <w:szCs w:val="22"/>
                <w:highlight w:val="green"/>
                <w:lang w:eastAsia="en-US"/>
              </w:rPr>
              <w:t xml:space="preserve"> </w:t>
            </w:r>
            <w:r w:rsidRPr="00A53525">
              <w:rPr>
                <w:sz w:val="22"/>
                <w:szCs w:val="22"/>
                <w:highlight w:val="green"/>
                <w:lang w:eastAsia="en-US"/>
              </w:rPr>
              <w:t xml:space="preserve">в таблице </w:t>
            </w:r>
            <w:r w:rsidR="00C5161B">
              <w:rPr>
                <w:sz w:val="22"/>
                <w:szCs w:val="22"/>
                <w:highlight w:val="green"/>
                <w:lang w:eastAsia="en-US"/>
              </w:rPr>
              <w:t>30</w:t>
            </w:r>
            <w:r w:rsidR="00A53525" w:rsidRPr="00A53525">
              <w:rPr>
                <w:sz w:val="22"/>
                <w:szCs w:val="22"/>
                <w:highlight w:val="green"/>
                <w:lang w:eastAsia="en-US"/>
              </w:rPr>
              <w:t>2</w:t>
            </w:r>
            <w:r w:rsidR="00B60FC3">
              <w:rPr>
                <w:sz w:val="22"/>
                <w:szCs w:val="22"/>
                <w:highlight w:val="green"/>
                <w:lang w:eastAsia="en-US"/>
              </w:rPr>
              <w:t xml:space="preserve"> альбома </w:t>
            </w:r>
            <w:r w:rsidR="00B60FC3" w:rsidRPr="00B60FC3">
              <w:rPr>
                <w:sz w:val="22"/>
                <w:szCs w:val="22"/>
                <w:highlight w:val="green"/>
                <w:lang w:eastAsia="en-US"/>
              </w:rPr>
              <w:t>«Требования</w:t>
            </w:r>
            <w:r w:rsidR="00B60FC3" w:rsidRPr="00B60FC3">
              <w:rPr>
                <w:sz w:val="22"/>
                <w:szCs w:val="22"/>
                <w:highlight w:val="green"/>
                <w:lang w:eastAsia="en-US"/>
              </w:rPr>
              <w:br/>
              <w:t>к форматам файлов, используемых при информационном</w:t>
            </w:r>
            <w:r w:rsidR="00B60FC3">
              <w:rPr>
                <w:sz w:val="22"/>
                <w:szCs w:val="22"/>
                <w:highlight w:val="green"/>
                <w:lang w:eastAsia="en-US"/>
              </w:rPr>
              <w:t xml:space="preserve"> </w:t>
            </w:r>
            <w:r w:rsidR="00B60FC3" w:rsidRPr="00B60FC3">
              <w:rPr>
                <w:sz w:val="22"/>
                <w:szCs w:val="22"/>
                <w:highlight w:val="green"/>
                <w:lang w:eastAsia="en-US"/>
              </w:rPr>
              <w:t xml:space="preserve">взаимодействии между подсистемой управления расходами системы «Электронный бюджет» и </w:t>
            </w:r>
            <w:r w:rsidR="00B60FC3" w:rsidRPr="00B60FC3">
              <w:rPr>
                <w:sz w:val="22"/>
                <w:szCs w:val="22"/>
                <w:highlight w:val="green"/>
                <w:lang w:eastAsia="en-US"/>
              </w:rPr>
              <w:lastRenderedPageBreak/>
              <w:t>Автоматизированной системой Федерального казначейства»</w:t>
            </w:r>
            <w:r w:rsidRPr="00A53525">
              <w:rPr>
                <w:sz w:val="22"/>
                <w:szCs w:val="22"/>
                <w:highlight w:val="green"/>
                <w:lang w:eastAsia="en-US"/>
              </w:rPr>
              <w:t>, используется код типа документа АСФК.</w:t>
            </w:r>
          </w:p>
          <w:p w14:paraId="6F9C25DE" w14:textId="32204EDC" w:rsidR="001C093C" w:rsidRPr="002810CC" w:rsidRDefault="001C093C" w:rsidP="00C5161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  <w:lang w:eastAsia="en-US"/>
              </w:rPr>
              <w:t xml:space="preserve">В иных случаях </w:t>
            </w:r>
            <w:r w:rsidRPr="002810CC">
              <w:rPr>
                <w:sz w:val="22"/>
                <w:szCs w:val="22"/>
              </w:rPr>
              <w:t xml:space="preserve">указывается маркер типа документа согласно таблице </w:t>
            </w:r>
            <w:r w:rsidR="00A53525">
              <w:rPr>
                <w:sz w:val="22"/>
                <w:szCs w:val="22"/>
              </w:rPr>
              <w:t>2</w:t>
            </w:r>
            <w:r w:rsidR="00B60FC3">
              <w:rPr>
                <w:sz w:val="22"/>
                <w:szCs w:val="22"/>
              </w:rPr>
              <w:t xml:space="preserve"> </w:t>
            </w:r>
            <w:r w:rsidR="00C5161B">
              <w:rPr>
                <w:sz w:val="22"/>
                <w:szCs w:val="22"/>
              </w:rPr>
              <w:t>т</w:t>
            </w:r>
            <w:r w:rsidR="00B60FC3">
              <w:rPr>
                <w:sz w:val="22"/>
                <w:szCs w:val="22"/>
              </w:rPr>
              <w:t>ом</w:t>
            </w:r>
            <w:r w:rsidR="00C5161B">
              <w:rPr>
                <w:sz w:val="22"/>
                <w:szCs w:val="22"/>
              </w:rPr>
              <w:t>ов</w:t>
            </w:r>
            <w:r w:rsidR="00B60FC3">
              <w:rPr>
                <w:sz w:val="22"/>
                <w:szCs w:val="22"/>
              </w:rPr>
              <w:t xml:space="preserve"> </w:t>
            </w:r>
            <w:r w:rsidR="00C5161B">
              <w:rPr>
                <w:sz w:val="22"/>
                <w:szCs w:val="22"/>
              </w:rPr>
              <w:t xml:space="preserve">7 и </w:t>
            </w:r>
            <w:r w:rsidR="00B60FC3">
              <w:rPr>
                <w:sz w:val="22"/>
                <w:szCs w:val="22"/>
              </w:rPr>
              <w:t xml:space="preserve">8 </w:t>
            </w:r>
            <w:r w:rsidR="00A22AF0">
              <w:rPr>
                <w:sz w:val="22"/>
                <w:szCs w:val="22"/>
              </w:rPr>
              <w:t>Требований</w:t>
            </w:r>
            <w:r w:rsidR="00A53525">
              <w:rPr>
                <w:sz w:val="22"/>
                <w:szCs w:val="22"/>
              </w:rPr>
              <w:t>.</w:t>
            </w:r>
          </w:p>
        </w:tc>
      </w:tr>
      <w:tr w:rsidR="001C093C" w:rsidRPr="001C093C" w14:paraId="038F4BFA" w14:textId="77777777" w:rsidTr="001C093C">
        <w:trPr>
          <w:trHeight w:val="283"/>
        </w:trPr>
        <w:tc>
          <w:tcPr>
            <w:tcW w:w="1803" w:type="dxa"/>
            <w:shd w:val="clear" w:color="auto" w:fill="auto"/>
          </w:tcPr>
          <w:p w14:paraId="58F92C3D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  <w:lang w:eastAsia="en-US"/>
              </w:rPr>
              <w:lastRenderedPageBreak/>
              <w:t>Имя обработанного xml-файла</w:t>
            </w:r>
          </w:p>
        </w:tc>
        <w:tc>
          <w:tcPr>
            <w:tcW w:w="1695" w:type="dxa"/>
            <w:shd w:val="clear" w:color="auto" w:fill="auto"/>
          </w:tcPr>
          <w:p w14:paraId="6A23120D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FlNm</w:t>
            </w:r>
          </w:p>
        </w:tc>
        <w:tc>
          <w:tcPr>
            <w:tcW w:w="707" w:type="dxa"/>
            <w:shd w:val="clear" w:color="auto" w:fill="auto"/>
          </w:tcPr>
          <w:p w14:paraId="5E785A28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1130" w:type="dxa"/>
            <w:shd w:val="clear" w:color="auto" w:fill="auto"/>
          </w:tcPr>
          <w:p w14:paraId="4A279DC7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T(1-256)</w:t>
            </w:r>
          </w:p>
        </w:tc>
        <w:tc>
          <w:tcPr>
            <w:tcW w:w="848" w:type="dxa"/>
            <w:shd w:val="clear" w:color="auto" w:fill="auto"/>
          </w:tcPr>
          <w:p w14:paraId="6CDCAEB0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69267625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1C093C" w:rsidRPr="001C093C" w14:paraId="0E95C90A" w14:textId="77777777" w:rsidTr="001C093C">
        <w:trPr>
          <w:trHeight w:val="283"/>
        </w:trPr>
        <w:tc>
          <w:tcPr>
            <w:tcW w:w="1803" w:type="dxa"/>
            <w:shd w:val="clear" w:color="auto" w:fill="auto"/>
          </w:tcPr>
          <w:p w14:paraId="2B6263D4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  <w:lang w:eastAsia="en-US"/>
              </w:rPr>
              <w:t>Выявленные ошибки документа или его изменения</w:t>
            </w:r>
          </w:p>
        </w:tc>
        <w:tc>
          <w:tcPr>
            <w:tcW w:w="1695" w:type="dxa"/>
            <w:shd w:val="clear" w:color="auto" w:fill="auto"/>
          </w:tcPr>
          <w:p w14:paraId="789C83B8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PstnRslt</w:t>
            </w:r>
          </w:p>
        </w:tc>
        <w:tc>
          <w:tcPr>
            <w:tcW w:w="707" w:type="dxa"/>
            <w:shd w:val="clear" w:color="auto" w:fill="auto"/>
          </w:tcPr>
          <w:p w14:paraId="27762387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С</w:t>
            </w:r>
          </w:p>
        </w:tc>
        <w:tc>
          <w:tcPr>
            <w:tcW w:w="1130" w:type="dxa"/>
            <w:shd w:val="clear" w:color="auto" w:fill="auto"/>
          </w:tcPr>
          <w:p w14:paraId="7A3DCB48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tPstnRslt</w:t>
            </w:r>
          </w:p>
        </w:tc>
        <w:tc>
          <w:tcPr>
            <w:tcW w:w="848" w:type="dxa"/>
            <w:shd w:val="clear" w:color="auto" w:fill="auto"/>
          </w:tcPr>
          <w:p w14:paraId="2FAC6FCF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3388" w:type="dxa"/>
            <w:shd w:val="clear" w:color="auto" w:fill="auto"/>
          </w:tcPr>
          <w:p w14:paraId="054A2C59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Используется для передачи значений полей документа.</w:t>
            </w:r>
          </w:p>
          <w:p w14:paraId="09940523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1C093C">
              <w:rPr>
                <w:b/>
                <w:sz w:val="22"/>
                <w:szCs w:val="22"/>
              </w:rPr>
              <w:fldChar w:fldCharType="begin"/>
            </w:r>
            <w:r w:rsidRPr="001C093C">
              <w:rPr>
                <w:b/>
                <w:sz w:val="22"/>
                <w:szCs w:val="22"/>
              </w:rPr>
              <w:instrText xml:space="preserve"> REF _Ref466383464 \h  \* MERGEFORMAT </w:instrText>
            </w:r>
            <w:r w:rsidRPr="001C093C">
              <w:rPr>
                <w:b/>
                <w:sz w:val="22"/>
                <w:szCs w:val="22"/>
              </w:rPr>
            </w:r>
            <w:r w:rsidRPr="001C093C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rFonts w:eastAsia="Calibri"/>
                <w:b/>
                <w:noProof/>
                <w:sz w:val="22"/>
                <w:szCs w:val="22"/>
              </w:rPr>
              <w:t>40</w:t>
            </w:r>
            <w:r w:rsidRPr="001C093C">
              <w:rPr>
                <w:b/>
                <w:sz w:val="22"/>
                <w:szCs w:val="22"/>
              </w:rPr>
              <w:fldChar w:fldCharType="end"/>
            </w:r>
            <w:r w:rsidRPr="001C093C">
              <w:rPr>
                <w:sz w:val="22"/>
                <w:szCs w:val="22"/>
              </w:rPr>
              <w:t>.</w:t>
            </w:r>
          </w:p>
        </w:tc>
      </w:tr>
    </w:tbl>
    <w:p w14:paraId="234E3663" w14:textId="77777777" w:rsidR="001C093C" w:rsidRPr="00533209" w:rsidRDefault="001C093C" w:rsidP="00533209">
      <w:pPr>
        <w:pStyle w:val="32"/>
        <w:spacing w:after="120"/>
        <w:ind w:left="1417" w:hanging="737"/>
      </w:pPr>
      <w:bookmarkStart w:id="481" w:name="_Toc463540114"/>
      <w:bookmarkStart w:id="482" w:name="_Toc5013616"/>
      <w:bookmarkStart w:id="483" w:name="_Toc6840044"/>
      <w:bookmarkStart w:id="484" w:name="_Toc12898103"/>
      <w:r w:rsidRPr="00533209">
        <w:t>Описание комплексного типа «tPstnRslt»</w:t>
      </w:r>
      <w:bookmarkEnd w:id="481"/>
      <w:bookmarkEnd w:id="482"/>
      <w:bookmarkEnd w:id="483"/>
      <w:bookmarkEnd w:id="484"/>
    </w:p>
    <w:p w14:paraId="0A893ED2" w14:textId="77777777" w:rsidR="001C093C" w:rsidRPr="001C093C" w:rsidRDefault="001C093C" w:rsidP="001C093C">
      <w:pPr>
        <w:spacing w:before="60" w:after="120"/>
        <w:rPr>
          <w:szCs w:val="24"/>
        </w:rPr>
      </w:pPr>
      <w:r w:rsidRPr="001C093C">
        <w:rPr>
          <w:szCs w:val="24"/>
        </w:rPr>
        <w:t>Описание комплексного типа «tPstnRslt» блока «</w:t>
      </w:r>
      <w:r w:rsidRPr="001C093C">
        <w:rPr>
          <w:szCs w:val="24"/>
          <w:lang w:eastAsia="en-US"/>
        </w:rPr>
        <w:t>Выявленные ошибки документа или его изменения</w:t>
      </w:r>
      <w:r w:rsidRPr="001C093C">
        <w:rPr>
          <w:szCs w:val="24"/>
        </w:rPr>
        <w:t>».</w:t>
      </w:r>
    </w:p>
    <w:p w14:paraId="4E3BC35F" w14:textId="7F46B316" w:rsidR="001C093C" w:rsidRPr="002748D9" w:rsidRDefault="001C093C" w:rsidP="001C093C">
      <w:pPr>
        <w:keepNext/>
        <w:numPr>
          <w:ilvl w:val="0"/>
          <w:numId w:val="1"/>
        </w:numPr>
        <w:tabs>
          <w:tab w:val="clear" w:pos="567"/>
          <w:tab w:val="num" w:pos="993"/>
        </w:tabs>
        <w:spacing w:before="120"/>
        <w:ind w:left="426" w:hanging="360"/>
        <w:rPr>
          <w:rFonts w:eastAsia="Calibri"/>
          <w:b/>
          <w:szCs w:val="24"/>
          <w:lang w:eastAsia="x-none"/>
        </w:rPr>
      </w:pPr>
      <w:r w:rsidRPr="001C093C">
        <w:rPr>
          <w:rFonts w:eastAsia="Calibri"/>
          <w:b/>
          <w:szCs w:val="24"/>
          <w:lang w:val="x-none" w:eastAsia="x-none"/>
        </w:rPr>
        <w:fldChar w:fldCharType="begin"/>
      </w:r>
      <w:r w:rsidRPr="002748D9">
        <w:rPr>
          <w:rFonts w:eastAsia="Calibri"/>
          <w:b/>
          <w:szCs w:val="24"/>
          <w:lang w:eastAsia="x-none"/>
        </w:rPr>
        <w:instrText xml:space="preserve"> </w:instrText>
      </w:r>
      <w:r w:rsidRPr="001C093C">
        <w:rPr>
          <w:rFonts w:eastAsia="Calibri"/>
          <w:b/>
          <w:szCs w:val="24"/>
          <w:lang w:val="en-US" w:eastAsia="x-none"/>
        </w:rPr>
        <w:instrText>SEQ</w:instrText>
      </w:r>
      <w:r w:rsidRPr="002748D9">
        <w:rPr>
          <w:rFonts w:eastAsia="Calibri"/>
          <w:b/>
          <w:szCs w:val="24"/>
          <w:lang w:eastAsia="x-none"/>
        </w:rPr>
        <w:instrText xml:space="preserve"> </w:instrText>
      </w:r>
      <w:r w:rsidRPr="001C093C">
        <w:rPr>
          <w:rFonts w:eastAsia="Calibri"/>
          <w:b/>
          <w:szCs w:val="24"/>
          <w:lang w:val="x-none" w:eastAsia="x-none"/>
        </w:rPr>
        <w:instrText>Таблица</w:instrText>
      </w:r>
      <w:r w:rsidRPr="002748D9">
        <w:rPr>
          <w:rFonts w:eastAsia="Calibri"/>
          <w:b/>
          <w:szCs w:val="24"/>
          <w:lang w:eastAsia="x-none"/>
        </w:rPr>
        <w:instrText xml:space="preserve"> \* </w:instrText>
      </w:r>
      <w:r w:rsidRPr="001C093C">
        <w:rPr>
          <w:rFonts w:eastAsia="Calibri"/>
          <w:b/>
          <w:szCs w:val="24"/>
          <w:lang w:val="en-US" w:eastAsia="x-none"/>
        </w:rPr>
        <w:instrText>ARABIC</w:instrText>
      </w:r>
      <w:r w:rsidRPr="002748D9">
        <w:rPr>
          <w:rFonts w:eastAsia="Calibri"/>
          <w:b/>
          <w:szCs w:val="24"/>
          <w:lang w:eastAsia="x-none"/>
        </w:rPr>
        <w:instrText xml:space="preserve"> </w:instrText>
      </w:r>
      <w:r w:rsidRPr="001C093C">
        <w:rPr>
          <w:rFonts w:eastAsia="Calibri"/>
          <w:b/>
          <w:szCs w:val="24"/>
          <w:lang w:val="x-none" w:eastAsia="x-none"/>
        </w:rPr>
        <w:fldChar w:fldCharType="separate"/>
      </w:r>
      <w:bookmarkStart w:id="485" w:name="_Ref466383464"/>
      <w:r w:rsidR="00B46E2A">
        <w:rPr>
          <w:rFonts w:eastAsia="Calibri"/>
          <w:b/>
          <w:noProof/>
          <w:szCs w:val="24"/>
          <w:lang w:val="en-US" w:eastAsia="x-none"/>
        </w:rPr>
        <w:t>40</w:t>
      </w:r>
      <w:bookmarkEnd w:id="485"/>
      <w:r w:rsidRPr="001C093C">
        <w:rPr>
          <w:rFonts w:eastAsia="Calibri"/>
          <w:b/>
          <w:szCs w:val="24"/>
          <w:lang w:val="x-none" w:eastAsia="x-none"/>
        </w:rPr>
        <w:fldChar w:fldCharType="end"/>
      </w:r>
      <w:r w:rsidR="002748D9" w:rsidRPr="002748D9">
        <w:rPr>
          <w:rFonts w:eastAsia="Calibri"/>
          <w:b/>
          <w:szCs w:val="24"/>
          <w:lang w:eastAsia="x-none"/>
        </w:rPr>
        <w:t>.</w:t>
      </w:r>
      <w:r w:rsidRPr="002748D9">
        <w:rPr>
          <w:rFonts w:eastAsia="Calibri"/>
          <w:b/>
          <w:szCs w:val="24"/>
          <w:lang w:eastAsia="x-none"/>
        </w:rPr>
        <w:t xml:space="preserve"> </w:t>
      </w:r>
      <w:r w:rsidRPr="001C093C">
        <w:rPr>
          <w:rFonts w:eastAsia="Calibri"/>
          <w:b/>
          <w:szCs w:val="24"/>
          <w:lang w:val="x-none" w:eastAsia="x-none"/>
        </w:rPr>
        <w:t>Описание</w:t>
      </w:r>
      <w:r w:rsidRPr="002748D9">
        <w:rPr>
          <w:rFonts w:eastAsia="Calibri"/>
          <w:b/>
          <w:szCs w:val="24"/>
          <w:lang w:eastAsia="x-none"/>
        </w:rPr>
        <w:t xml:space="preserve"> </w:t>
      </w:r>
      <w:r w:rsidRPr="001C093C">
        <w:rPr>
          <w:rFonts w:eastAsia="Calibri"/>
          <w:b/>
          <w:szCs w:val="24"/>
          <w:lang w:val="x-none" w:eastAsia="x-none"/>
        </w:rPr>
        <w:t>комплексного</w:t>
      </w:r>
      <w:r w:rsidRPr="002748D9">
        <w:rPr>
          <w:rFonts w:eastAsia="Calibri"/>
          <w:b/>
          <w:szCs w:val="24"/>
          <w:lang w:eastAsia="x-none"/>
        </w:rPr>
        <w:t xml:space="preserve"> </w:t>
      </w:r>
      <w:r w:rsidRPr="001C093C">
        <w:rPr>
          <w:rFonts w:eastAsia="Calibri"/>
          <w:b/>
          <w:szCs w:val="24"/>
          <w:lang w:val="x-none" w:eastAsia="x-none"/>
        </w:rPr>
        <w:t>типа</w:t>
      </w:r>
      <w:r w:rsidRPr="002748D9">
        <w:rPr>
          <w:rFonts w:eastAsia="Calibri"/>
          <w:b/>
          <w:szCs w:val="24"/>
          <w:lang w:eastAsia="x-none"/>
        </w:rPr>
        <w:t xml:space="preserve"> «</w:t>
      </w:r>
      <w:r w:rsidRPr="001C093C">
        <w:rPr>
          <w:rFonts w:eastAsia="Calibri"/>
          <w:b/>
          <w:szCs w:val="24"/>
          <w:lang w:val="x-none" w:eastAsia="x-none"/>
        </w:rPr>
        <w:t>tPstnRslt»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4"/>
        <w:gridCol w:w="1700"/>
        <w:gridCol w:w="704"/>
        <w:gridCol w:w="1129"/>
        <w:gridCol w:w="1150"/>
        <w:gridCol w:w="3083"/>
      </w:tblGrid>
      <w:tr w:rsidR="001C093C" w:rsidRPr="001C093C" w14:paraId="5E14FB69" w14:textId="77777777" w:rsidTr="001C093C">
        <w:trPr>
          <w:trHeight w:val="750"/>
          <w:tblHeader/>
        </w:trPr>
        <w:tc>
          <w:tcPr>
            <w:tcW w:w="942" w:type="pct"/>
            <w:shd w:val="clear" w:color="auto" w:fill="B2B2B2"/>
            <w:vAlign w:val="center"/>
          </w:tcPr>
          <w:p w14:paraId="65C2FF7B" w14:textId="77777777" w:rsidR="001C093C" w:rsidRPr="002748D9" w:rsidRDefault="001C093C" w:rsidP="001C093C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8" w:type="pct"/>
            <w:shd w:val="clear" w:color="auto" w:fill="B2B2B2"/>
            <w:vAlign w:val="center"/>
          </w:tcPr>
          <w:p w14:paraId="04D00813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Текущий элемент/</w:t>
            </w:r>
            <w:r w:rsidRPr="002748D9">
              <w:rPr>
                <w:b/>
                <w:bCs/>
                <w:sz w:val="22"/>
                <w:szCs w:val="22"/>
              </w:rPr>
              <w:t xml:space="preserve"> </w:t>
            </w:r>
            <w:r w:rsidRPr="001C093C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368" w:type="pct"/>
            <w:shd w:val="clear" w:color="auto" w:fill="B2B2B2"/>
            <w:vAlign w:val="center"/>
          </w:tcPr>
          <w:p w14:paraId="3BD27414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0" w:type="pct"/>
            <w:shd w:val="clear" w:color="auto" w:fill="B2B2B2"/>
            <w:vAlign w:val="center"/>
          </w:tcPr>
          <w:p w14:paraId="13BBFF6E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2E42E279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56F708AF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1C093C" w:rsidRPr="001C093C" w14:paraId="67C52604" w14:textId="77777777" w:rsidTr="001C093C">
        <w:trPr>
          <w:trHeight w:val="282"/>
        </w:trPr>
        <w:tc>
          <w:tcPr>
            <w:tcW w:w="942" w:type="pct"/>
            <w:shd w:val="clear" w:color="auto" w:fill="auto"/>
          </w:tcPr>
          <w:p w14:paraId="65FDE32D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  <w:lang w:eastAsia="en-US"/>
              </w:rPr>
              <w:t>tPstnRslt</w:t>
            </w:r>
          </w:p>
        </w:tc>
        <w:tc>
          <w:tcPr>
            <w:tcW w:w="888" w:type="pct"/>
            <w:shd w:val="clear" w:color="auto" w:fill="auto"/>
          </w:tcPr>
          <w:p w14:paraId="58013519" w14:textId="77777777" w:rsidR="001C093C" w:rsidRPr="001C093C" w:rsidRDefault="001C093C" w:rsidP="001C093C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1C093C">
              <w:rPr>
                <w:sz w:val="22"/>
                <w:szCs w:val="22"/>
                <w:lang w:eastAsia="en-US"/>
              </w:rPr>
              <w:t>PstnRslt_ITEM</w:t>
            </w:r>
          </w:p>
        </w:tc>
        <w:tc>
          <w:tcPr>
            <w:tcW w:w="368" w:type="pct"/>
            <w:shd w:val="clear" w:color="auto" w:fill="auto"/>
          </w:tcPr>
          <w:p w14:paraId="415EF4AC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С</w:t>
            </w:r>
          </w:p>
        </w:tc>
        <w:tc>
          <w:tcPr>
            <w:tcW w:w="590" w:type="pct"/>
            <w:shd w:val="clear" w:color="auto" w:fill="auto"/>
          </w:tcPr>
          <w:p w14:paraId="72DD363C" w14:textId="77777777" w:rsidR="001C093C" w:rsidRPr="001C093C" w:rsidRDefault="001C093C" w:rsidP="001C093C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  <w:lang w:eastAsia="en-US"/>
              </w:rPr>
              <w:t>tPstnRslt_ITEM</w:t>
            </w:r>
            <w:r w:rsidRPr="001C093C" w:rsidDel="004523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14:paraId="2B768E24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  <w:lang w:eastAsia="en-US"/>
              </w:rPr>
              <w:t>ОМ</w:t>
            </w:r>
          </w:p>
        </w:tc>
        <w:tc>
          <w:tcPr>
            <w:tcW w:w="1611" w:type="pct"/>
            <w:shd w:val="clear" w:color="auto" w:fill="auto"/>
          </w:tcPr>
          <w:p w14:paraId="7E37B5BE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 xml:space="preserve">Выявленные в процессе обработки ошибки документа или его изменения. </w:t>
            </w:r>
          </w:p>
          <w:p w14:paraId="3A4442D8" w14:textId="2EB8FED5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1C093C">
              <w:rPr>
                <w:b/>
                <w:sz w:val="22"/>
                <w:szCs w:val="22"/>
              </w:rPr>
              <w:fldChar w:fldCharType="begin"/>
            </w:r>
            <w:r w:rsidRPr="001C093C">
              <w:rPr>
                <w:b/>
                <w:sz w:val="22"/>
                <w:szCs w:val="22"/>
              </w:rPr>
              <w:instrText xml:space="preserve"> REF _Ref466416587 \h  \* MERGEFORMAT </w:instrText>
            </w:r>
            <w:r w:rsidRPr="001C093C">
              <w:rPr>
                <w:b/>
                <w:sz w:val="22"/>
                <w:szCs w:val="22"/>
              </w:rPr>
            </w:r>
            <w:r w:rsidRPr="001C093C">
              <w:rPr>
                <w:b/>
                <w:sz w:val="22"/>
                <w:szCs w:val="22"/>
              </w:rPr>
              <w:fldChar w:fldCharType="separate"/>
            </w:r>
            <w:r w:rsidR="00B46E2A" w:rsidRPr="00B46E2A">
              <w:rPr>
                <w:rFonts w:eastAsia="Calibri"/>
                <w:b/>
                <w:noProof/>
                <w:sz w:val="22"/>
                <w:szCs w:val="22"/>
              </w:rPr>
              <w:t>41</w:t>
            </w:r>
            <w:r w:rsidRPr="001C093C">
              <w:rPr>
                <w:b/>
                <w:sz w:val="22"/>
                <w:szCs w:val="22"/>
              </w:rPr>
              <w:fldChar w:fldCharType="end"/>
            </w:r>
            <w:r w:rsidRPr="001C093C">
              <w:rPr>
                <w:sz w:val="22"/>
                <w:szCs w:val="22"/>
              </w:rPr>
              <w:t>.</w:t>
            </w:r>
          </w:p>
        </w:tc>
      </w:tr>
    </w:tbl>
    <w:p w14:paraId="11506795" w14:textId="77777777" w:rsidR="001C093C" w:rsidRPr="001C093C" w:rsidRDefault="001C093C" w:rsidP="00045E37">
      <w:pPr>
        <w:pStyle w:val="32"/>
        <w:spacing w:after="120"/>
        <w:ind w:left="1417" w:hanging="737"/>
        <w:rPr>
          <w:b w:val="0"/>
          <w:color w:val="000000"/>
          <w:sz w:val="28"/>
          <w:szCs w:val="24"/>
          <w:highlight w:val="green"/>
        </w:rPr>
      </w:pPr>
      <w:bookmarkStart w:id="486" w:name="_Toc463540115"/>
      <w:bookmarkStart w:id="487" w:name="_Toc5013617"/>
      <w:bookmarkStart w:id="488" w:name="_Toc6840045"/>
      <w:bookmarkStart w:id="489" w:name="_Toc12898104"/>
      <w:r w:rsidRPr="00533209">
        <w:rPr>
          <w:highlight w:val="green"/>
        </w:rPr>
        <w:t>Описание комплексного типа «tPstnRslt_ITEM»</w:t>
      </w:r>
      <w:bookmarkEnd w:id="486"/>
      <w:bookmarkEnd w:id="487"/>
      <w:bookmarkEnd w:id="488"/>
      <w:bookmarkEnd w:id="489"/>
    </w:p>
    <w:p w14:paraId="54A289D5" w14:textId="77777777" w:rsidR="001C093C" w:rsidRPr="001C093C" w:rsidRDefault="001C093C" w:rsidP="001C093C">
      <w:pPr>
        <w:spacing w:before="60" w:after="120"/>
        <w:rPr>
          <w:szCs w:val="24"/>
        </w:rPr>
      </w:pPr>
      <w:r w:rsidRPr="001C093C">
        <w:rPr>
          <w:szCs w:val="24"/>
        </w:rPr>
        <w:t>Описание комплексного типа «tPstnRslt_ITEM» строк блока «</w:t>
      </w:r>
      <w:r w:rsidRPr="001C093C">
        <w:rPr>
          <w:szCs w:val="24"/>
          <w:lang w:eastAsia="en-US"/>
        </w:rPr>
        <w:t>Выявленные ошибки документа или его изменения</w:t>
      </w:r>
      <w:r w:rsidRPr="001C093C">
        <w:rPr>
          <w:szCs w:val="24"/>
        </w:rPr>
        <w:t>».</w:t>
      </w:r>
    </w:p>
    <w:p w14:paraId="7A8E8DE3" w14:textId="5DFF077C" w:rsidR="001C093C" w:rsidRPr="001C093C" w:rsidRDefault="001C093C" w:rsidP="001C093C">
      <w:pPr>
        <w:keepNext/>
        <w:numPr>
          <w:ilvl w:val="0"/>
          <w:numId w:val="1"/>
        </w:numPr>
        <w:tabs>
          <w:tab w:val="clear" w:pos="567"/>
          <w:tab w:val="num" w:pos="993"/>
        </w:tabs>
        <w:spacing w:before="120"/>
        <w:ind w:left="425" w:hanging="357"/>
        <w:jc w:val="left"/>
        <w:rPr>
          <w:rFonts w:eastAsia="Calibri"/>
          <w:b/>
          <w:szCs w:val="24"/>
          <w:lang w:eastAsia="x-none"/>
        </w:rPr>
      </w:pPr>
      <w:r w:rsidRPr="001C093C">
        <w:rPr>
          <w:rFonts w:eastAsia="Calibri"/>
          <w:b/>
          <w:szCs w:val="24"/>
          <w:lang w:val="x-none" w:eastAsia="x-none"/>
        </w:rPr>
        <w:fldChar w:fldCharType="begin"/>
      </w:r>
      <w:r w:rsidRPr="001C093C">
        <w:rPr>
          <w:rFonts w:eastAsia="Calibri"/>
          <w:b/>
          <w:szCs w:val="24"/>
          <w:lang w:eastAsia="x-none"/>
        </w:rPr>
        <w:instrText xml:space="preserve"> </w:instrText>
      </w:r>
      <w:r w:rsidRPr="001C093C">
        <w:rPr>
          <w:rFonts w:eastAsia="Calibri"/>
          <w:b/>
          <w:szCs w:val="24"/>
          <w:lang w:val="en-US" w:eastAsia="x-none"/>
        </w:rPr>
        <w:instrText>SEQ</w:instrText>
      </w:r>
      <w:r w:rsidRPr="001C093C">
        <w:rPr>
          <w:rFonts w:eastAsia="Calibri"/>
          <w:b/>
          <w:szCs w:val="24"/>
          <w:lang w:eastAsia="x-none"/>
        </w:rPr>
        <w:instrText xml:space="preserve"> </w:instrText>
      </w:r>
      <w:r w:rsidRPr="001C093C">
        <w:rPr>
          <w:rFonts w:eastAsia="Calibri"/>
          <w:b/>
          <w:szCs w:val="24"/>
          <w:lang w:val="x-none" w:eastAsia="x-none"/>
        </w:rPr>
        <w:instrText>Таблица</w:instrText>
      </w:r>
      <w:r w:rsidRPr="001C093C">
        <w:rPr>
          <w:rFonts w:eastAsia="Calibri"/>
          <w:b/>
          <w:szCs w:val="24"/>
          <w:lang w:eastAsia="x-none"/>
        </w:rPr>
        <w:instrText xml:space="preserve"> \* </w:instrText>
      </w:r>
      <w:r w:rsidRPr="001C093C">
        <w:rPr>
          <w:rFonts w:eastAsia="Calibri"/>
          <w:b/>
          <w:szCs w:val="24"/>
          <w:lang w:val="en-US" w:eastAsia="x-none"/>
        </w:rPr>
        <w:instrText>ARABIC</w:instrText>
      </w:r>
      <w:r w:rsidRPr="001C093C">
        <w:rPr>
          <w:rFonts w:eastAsia="Calibri"/>
          <w:b/>
          <w:szCs w:val="24"/>
          <w:lang w:eastAsia="x-none"/>
        </w:rPr>
        <w:instrText xml:space="preserve"> </w:instrText>
      </w:r>
      <w:r w:rsidRPr="001C093C">
        <w:rPr>
          <w:rFonts w:eastAsia="Calibri"/>
          <w:b/>
          <w:szCs w:val="24"/>
          <w:lang w:val="x-none" w:eastAsia="x-none"/>
        </w:rPr>
        <w:fldChar w:fldCharType="separate"/>
      </w:r>
      <w:bookmarkStart w:id="490" w:name="_Ref466416587"/>
      <w:r w:rsidR="00B46E2A" w:rsidRPr="00855277">
        <w:rPr>
          <w:rFonts w:eastAsia="Calibri"/>
          <w:b/>
          <w:noProof/>
          <w:szCs w:val="24"/>
          <w:lang w:eastAsia="x-none"/>
        </w:rPr>
        <w:t>41</w:t>
      </w:r>
      <w:bookmarkEnd w:id="490"/>
      <w:r w:rsidRPr="001C093C">
        <w:rPr>
          <w:rFonts w:eastAsia="Calibri"/>
          <w:b/>
          <w:szCs w:val="24"/>
          <w:lang w:val="x-none" w:eastAsia="x-none"/>
        </w:rPr>
        <w:fldChar w:fldCharType="end"/>
      </w:r>
      <w:r w:rsidR="002748D9" w:rsidRPr="002748D9">
        <w:rPr>
          <w:rFonts w:eastAsia="Calibri"/>
          <w:b/>
          <w:szCs w:val="24"/>
          <w:lang w:eastAsia="x-none"/>
        </w:rPr>
        <w:t>.</w:t>
      </w:r>
      <w:r w:rsidRPr="001C093C">
        <w:rPr>
          <w:rFonts w:eastAsia="Calibri"/>
          <w:b/>
          <w:szCs w:val="24"/>
          <w:lang w:eastAsia="x-none"/>
        </w:rPr>
        <w:t xml:space="preserve"> </w:t>
      </w:r>
      <w:r w:rsidRPr="001C093C">
        <w:rPr>
          <w:rFonts w:eastAsia="Calibri"/>
          <w:b/>
          <w:szCs w:val="24"/>
          <w:lang w:val="x-none" w:eastAsia="x-none"/>
        </w:rPr>
        <w:t>Описание</w:t>
      </w:r>
      <w:r w:rsidRPr="001C093C">
        <w:rPr>
          <w:rFonts w:eastAsia="Calibri"/>
          <w:b/>
          <w:szCs w:val="24"/>
          <w:lang w:eastAsia="x-none"/>
        </w:rPr>
        <w:t xml:space="preserve"> </w:t>
      </w:r>
      <w:r w:rsidRPr="001C093C">
        <w:rPr>
          <w:rFonts w:eastAsia="Calibri"/>
          <w:b/>
          <w:szCs w:val="24"/>
          <w:lang w:val="x-none" w:eastAsia="x-none"/>
        </w:rPr>
        <w:t>комплексного</w:t>
      </w:r>
      <w:r w:rsidRPr="001C093C">
        <w:rPr>
          <w:rFonts w:eastAsia="Calibri"/>
          <w:b/>
          <w:szCs w:val="24"/>
          <w:lang w:eastAsia="x-none"/>
        </w:rPr>
        <w:t xml:space="preserve"> типа «tPstnRslt_ITEM»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1701"/>
        <w:gridCol w:w="711"/>
        <w:gridCol w:w="1133"/>
        <w:gridCol w:w="991"/>
        <w:gridCol w:w="3118"/>
      </w:tblGrid>
      <w:tr w:rsidR="001C093C" w:rsidRPr="001C093C" w14:paraId="1EAF2824" w14:textId="77777777" w:rsidTr="001C093C">
        <w:trPr>
          <w:tblHeader/>
        </w:trPr>
        <w:tc>
          <w:tcPr>
            <w:tcW w:w="982" w:type="pct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49E631AE" w14:textId="77777777" w:rsidR="001C093C" w:rsidRPr="001C093C" w:rsidRDefault="001C093C" w:rsidP="001C093C">
            <w:pPr>
              <w:spacing w:before="60" w:after="60"/>
              <w:ind w:left="57" w:right="57"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93" w:type="pct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1F0CAF90" w14:textId="77777777" w:rsidR="001C093C" w:rsidRPr="001C093C" w:rsidRDefault="001C093C" w:rsidP="001C093C">
            <w:pPr>
              <w:spacing w:before="60" w:after="60"/>
              <w:ind w:left="57" w:right="57"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373" w:type="pct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44B7E880" w14:textId="77777777" w:rsidR="001C093C" w:rsidRPr="001C093C" w:rsidRDefault="001C093C" w:rsidP="001C093C">
            <w:pPr>
              <w:spacing w:before="60" w:after="60"/>
              <w:ind w:left="57" w:right="57"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sz w:val="22"/>
                <w:szCs w:val="22"/>
              </w:rPr>
              <w:t>Тип</w:t>
            </w:r>
          </w:p>
        </w:tc>
        <w:tc>
          <w:tcPr>
            <w:tcW w:w="595" w:type="pct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5E5F5163" w14:textId="77777777" w:rsidR="001C093C" w:rsidRPr="001C093C" w:rsidRDefault="001C093C" w:rsidP="001C093C">
            <w:pPr>
              <w:spacing w:before="60" w:after="60"/>
              <w:ind w:left="57" w:right="57"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520" w:type="pct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09C22978" w14:textId="77777777" w:rsidR="001C093C" w:rsidRPr="001C093C" w:rsidRDefault="001C093C" w:rsidP="001C093C">
            <w:pPr>
              <w:spacing w:before="60" w:after="60"/>
              <w:ind w:left="57" w:right="57"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37" w:type="pct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78BDA6A6" w14:textId="77777777" w:rsidR="001C093C" w:rsidRPr="001C093C" w:rsidRDefault="001C093C" w:rsidP="001C093C">
            <w:pPr>
              <w:spacing w:before="60" w:after="60"/>
              <w:ind w:left="57" w:right="57" w:firstLine="0"/>
              <w:jc w:val="center"/>
              <w:rPr>
                <w:b/>
                <w:bCs/>
                <w:sz w:val="22"/>
                <w:szCs w:val="22"/>
              </w:rPr>
            </w:pPr>
            <w:r w:rsidRPr="001C093C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1C093C" w:rsidRPr="001C093C" w14:paraId="71EDC149" w14:textId="77777777" w:rsidTr="001C093C">
        <w:tc>
          <w:tcPr>
            <w:tcW w:w="982" w:type="pct"/>
            <w:tcMar>
              <w:left w:w="28" w:type="dxa"/>
              <w:right w:w="28" w:type="dxa"/>
            </w:tcMar>
          </w:tcPr>
          <w:p w14:paraId="40A3AE0B" w14:textId="77777777" w:rsidR="001C093C" w:rsidRPr="001C093C" w:rsidRDefault="001C093C" w:rsidP="001C093C">
            <w:pPr>
              <w:spacing w:before="60" w:after="60"/>
              <w:ind w:left="57" w:right="57" w:firstLine="0"/>
              <w:jc w:val="left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Наименование комплексного типа, к которому относится сокращенное наименование (кода) элемента</w:t>
            </w:r>
          </w:p>
        </w:tc>
        <w:tc>
          <w:tcPr>
            <w:tcW w:w="893" w:type="pct"/>
            <w:tcMar>
              <w:left w:w="28" w:type="dxa"/>
              <w:right w:w="28" w:type="dxa"/>
            </w:tcMar>
          </w:tcPr>
          <w:p w14:paraId="6258A1FA" w14:textId="77777777" w:rsidR="001C093C" w:rsidRPr="001C093C" w:rsidRDefault="001C093C" w:rsidP="001C093C">
            <w:pPr>
              <w:spacing w:before="60" w:after="60"/>
              <w:ind w:left="57" w:right="57" w:firstLine="0"/>
              <w:rPr>
                <w:sz w:val="22"/>
                <w:szCs w:val="22"/>
                <w:lang w:val="en-US"/>
              </w:rPr>
            </w:pPr>
            <w:r w:rsidRPr="001C093C">
              <w:rPr>
                <w:sz w:val="22"/>
                <w:szCs w:val="22"/>
              </w:rPr>
              <w:t>B</w:t>
            </w:r>
            <w:r w:rsidRPr="001C093C">
              <w:rPr>
                <w:sz w:val="22"/>
                <w:szCs w:val="22"/>
                <w:lang w:val="en-US"/>
              </w:rPr>
              <w:t>lockName</w:t>
            </w:r>
          </w:p>
        </w:tc>
        <w:tc>
          <w:tcPr>
            <w:tcW w:w="373" w:type="pct"/>
            <w:tcMar>
              <w:left w:w="28" w:type="dxa"/>
              <w:right w:w="28" w:type="dxa"/>
            </w:tcMar>
          </w:tcPr>
          <w:p w14:paraId="7D4AE6AF" w14:textId="77777777" w:rsidR="001C093C" w:rsidRPr="001C093C" w:rsidRDefault="001C093C" w:rsidP="001C093C">
            <w:pPr>
              <w:spacing w:before="60" w:after="60"/>
              <w:ind w:left="57" w:right="57"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595" w:type="pct"/>
            <w:tcMar>
              <w:left w:w="28" w:type="dxa"/>
              <w:right w:w="28" w:type="dxa"/>
            </w:tcMar>
          </w:tcPr>
          <w:p w14:paraId="3D80B2DF" w14:textId="77777777" w:rsidR="001C093C" w:rsidRPr="001C093C" w:rsidRDefault="001C093C" w:rsidP="001C093C">
            <w:pPr>
              <w:spacing w:before="60" w:after="60"/>
              <w:ind w:left="57" w:right="57"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T(1-100)</w:t>
            </w:r>
          </w:p>
        </w:tc>
        <w:tc>
          <w:tcPr>
            <w:tcW w:w="520" w:type="pct"/>
            <w:tcMar>
              <w:left w:w="28" w:type="dxa"/>
              <w:right w:w="28" w:type="dxa"/>
            </w:tcMar>
          </w:tcPr>
          <w:p w14:paraId="0D5AF30D" w14:textId="77777777" w:rsidR="001C093C" w:rsidRPr="001C093C" w:rsidRDefault="001C093C" w:rsidP="001C093C">
            <w:pPr>
              <w:spacing w:before="60" w:after="60"/>
              <w:ind w:left="57" w:right="57"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637" w:type="pct"/>
            <w:tcMar>
              <w:left w:w="28" w:type="dxa"/>
              <w:right w:w="28" w:type="dxa"/>
            </w:tcMar>
          </w:tcPr>
          <w:p w14:paraId="752AEB9F" w14:textId="77777777" w:rsidR="001C093C" w:rsidRPr="001C093C" w:rsidRDefault="001C093C" w:rsidP="001C093C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Наименование комплексного типа, к которому относится сокращенное наименование (кода) элемента.</w:t>
            </w:r>
          </w:p>
          <w:p w14:paraId="3B4259D4" w14:textId="517E7C24" w:rsidR="002810CC" w:rsidRDefault="001C093C" w:rsidP="001C093C">
            <w:pPr>
              <w:spacing w:before="60" w:after="60"/>
              <w:ind w:left="57" w:right="57" w:firstLine="0"/>
              <w:rPr>
                <w:sz w:val="22"/>
                <w:szCs w:val="22"/>
                <w:highlight w:val="green"/>
              </w:rPr>
            </w:pPr>
            <w:r w:rsidRPr="001C093C">
              <w:rPr>
                <w:sz w:val="22"/>
                <w:szCs w:val="22"/>
                <w:highlight w:val="green"/>
              </w:rPr>
              <w:t>В случае формирования Квитанции для документа «Расходное расписание (отрицательное)» указывается значение «MSC_ExpndblSchdl».</w:t>
            </w:r>
          </w:p>
          <w:p w14:paraId="0A9E31EB" w14:textId="67E87FEB" w:rsidR="001C093C" w:rsidRPr="001C093C" w:rsidRDefault="001C093C" w:rsidP="001C093C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lastRenderedPageBreak/>
              <w:t>В случае формирования Квитанции на документ «Протокол», указывается значение</w:t>
            </w:r>
            <w:r w:rsidR="0079430C">
              <w:rPr>
                <w:sz w:val="22"/>
                <w:szCs w:val="22"/>
              </w:rPr>
              <w:t xml:space="preserve"> </w:t>
            </w:r>
            <w:r w:rsidRPr="002810CC">
              <w:rPr>
                <w:sz w:val="22"/>
                <w:szCs w:val="22"/>
              </w:rPr>
              <w:t>«ProcessProtocolDelivery».</w:t>
            </w:r>
          </w:p>
        </w:tc>
      </w:tr>
      <w:tr w:rsidR="001C093C" w:rsidRPr="001C093C" w14:paraId="44A8F9B3" w14:textId="77777777" w:rsidTr="001C093C">
        <w:tc>
          <w:tcPr>
            <w:tcW w:w="982" w:type="pct"/>
            <w:tcMar>
              <w:left w:w="28" w:type="dxa"/>
              <w:right w:w="28" w:type="dxa"/>
            </w:tcMar>
          </w:tcPr>
          <w:p w14:paraId="491D0135" w14:textId="77777777" w:rsidR="001C093C" w:rsidRPr="001C093C" w:rsidRDefault="001C093C" w:rsidP="001C093C">
            <w:pPr>
              <w:spacing w:before="60" w:after="60"/>
              <w:ind w:left="57" w:right="57" w:firstLine="0"/>
              <w:jc w:val="left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lastRenderedPageBreak/>
              <w:t>Сокращенное наименование (код) элемента</w:t>
            </w:r>
          </w:p>
        </w:tc>
        <w:tc>
          <w:tcPr>
            <w:tcW w:w="893" w:type="pct"/>
            <w:tcMar>
              <w:left w:w="28" w:type="dxa"/>
              <w:right w:w="28" w:type="dxa"/>
            </w:tcMar>
          </w:tcPr>
          <w:p w14:paraId="78C43979" w14:textId="77777777" w:rsidR="001C093C" w:rsidRPr="001C093C" w:rsidRDefault="001C093C" w:rsidP="001C093C">
            <w:pPr>
              <w:spacing w:before="60" w:after="60"/>
              <w:ind w:left="57" w:right="57" w:firstLine="0"/>
              <w:rPr>
                <w:sz w:val="22"/>
                <w:szCs w:val="22"/>
                <w:lang w:val="en-US"/>
              </w:rPr>
            </w:pPr>
            <w:r w:rsidRPr="001C093C">
              <w:rPr>
                <w:sz w:val="22"/>
                <w:szCs w:val="22"/>
              </w:rPr>
              <w:t>F</w:t>
            </w:r>
            <w:r w:rsidRPr="001C093C">
              <w:rPr>
                <w:sz w:val="22"/>
                <w:szCs w:val="22"/>
                <w:lang w:val="en-US"/>
              </w:rPr>
              <w:t>ieldName</w:t>
            </w:r>
          </w:p>
        </w:tc>
        <w:tc>
          <w:tcPr>
            <w:tcW w:w="373" w:type="pct"/>
            <w:tcMar>
              <w:left w:w="28" w:type="dxa"/>
              <w:right w:w="28" w:type="dxa"/>
            </w:tcMar>
          </w:tcPr>
          <w:p w14:paraId="1ADDD464" w14:textId="77777777" w:rsidR="001C093C" w:rsidRPr="001C093C" w:rsidRDefault="001C093C" w:rsidP="001C093C">
            <w:pPr>
              <w:spacing w:before="60" w:after="60"/>
              <w:ind w:left="57" w:right="57"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595" w:type="pct"/>
            <w:tcMar>
              <w:left w:w="28" w:type="dxa"/>
              <w:right w:w="28" w:type="dxa"/>
            </w:tcMar>
          </w:tcPr>
          <w:p w14:paraId="4B29B680" w14:textId="77777777" w:rsidR="001C093C" w:rsidRPr="001C093C" w:rsidRDefault="001C093C" w:rsidP="001C093C">
            <w:pPr>
              <w:spacing w:before="60" w:after="60"/>
              <w:ind w:left="57" w:right="57"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T(1-100)</w:t>
            </w:r>
          </w:p>
        </w:tc>
        <w:tc>
          <w:tcPr>
            <w:tcW w:w="520" w:type="pct"/>
            <w:tcMar>
              <w:left w:w="28" w:type="dxa"/>
              <w:right w:w="28" w:type="dxa"/>
            </w:tcMar>
          </w:tcPr>
          <w:p w14:paraId="1A4B32DB" w14:textId="77777777" w:rsidR="001C093C" w:rsidRPr="001C093C" w:rsidRDefault="001C093C" w:rsidP="001C093C">
            <w:pPr>
              <w:spacing w:before="60" w:after="60"/>
              <w:ind w:left="57" w:right="57"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637" w:type="pct"/>
            <w:tcMar>
              <w:left w:w="28" w:type="dxa"/>
              <w:right w:w="28" w:type="dxa"/>
            </w:tcMar>
          </w:tcPr>
          <w:p w14:paraId="51EAB3AE" w14:textId="77777777" w:rsidR="001C093C" w:rsidRPr="001C093C" w:rsidRDefault="001C093C" w:rsidP="001C093C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Указывается:</w:t>
            </w:r>
          </w:p>
          <w:p w14:paraId="33FBF5ED" w14:textId="77777777" w:rsidR="001C093C" w:rsidRPr="001C093C" w:rsidRDefault="001C093C" w:rsidP="002110E5">
            <w:pPr>
              <w:numPr>
                <w:ilvl w:val="0"/>
                <w:numId w:val="73"/>
              </w:numPr>
              <w:tabs>
                <w:tab w:val="left" w:pos="283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сокращенное наименование (код) элемента в случае передачи изменения значений документа,</w:t>
            </w:r>
          </w:p>
          <w:p w14:paraId="64164529" w14:textId="77777777" w:rsidR="001C093C" w:rsidRDefault="001C093C" w:rsidP="002110E5">
            <w:pPr>
              <w:numPr>
                <w:ilvl w:val="0"/>
                <w:numId w:val="73"/>
              </w:numPr>
              <w:tabs>
                <w:tab w:val="left" w:pos="283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 xml:space="preserve">код ошибки в случае передачи ошибок при </w:t>
            </w:r>
            <w:r w:rsidRPr="002810CC">
              <w:rPr>
                <w:sz w:val="22"/>
                <w:szCs w:val="22"/>
              </w:rPr>
              <w:t>обработке документа.</w:t>
            </w:r>
          </w:p>
          <w:p w14:paraId="560CD089" w14:textId="7B7296AF" w:rsidR="003005D2" w:rsidRPr="001C093C" w:rsidRDefault="00520174" w:rsidP="00520174">
            <w:pPr>
              <w:tabs>
                <w:tab w:val="left" w:pos="283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520174">
              <w:rPr>
                <w:sz w:val="22"/>
                <w:szCs w:val="22"/>
                <w:highlight w:val="green"/>
              </w:rPr>
              <w:t xml:space="preserve">Возможные значения сокращенного наименования (кода) элемента при взаимодействии ПУР ЭБ и </w:t>
            </w:r>
            <w:r w:rsidR="001C1C81">
              <w:rPr>
                <w:sz w:val="22"/>
                <w:szCs w:val="22"/>
                <w:highlight w:val="green"/>
              </w:rPr>
              <w:t xml:space="preserve">ППО </w:t>
            </w:r>
            <w:r w:rsidRPr="00520174">
              <w:rPr>
                <w:sz w:val="22"/>
                <w:szCs w:val="22"/>
                <w:highlight w:val="green"/>
              </w:rPr>
              <w:t xml:space="preserve">АСФК представлены в таблице </w:t>
            </w:r>
            <w:r w:rsidRPr="00520174">
              <w:rPr>
                <w:sz w:val="22"/>
                <w:szCs w:val="22"/>
                <w:highlight w:val="green"/>
              </w:rPr>
              <w:fldChar w:fldCharType="begin"/>
            </w:r>
            <w:r w:rsidRPr="00520174">
              <w:rPr>
                <w:sz w:val="22"/>
                <w:szCs w:val="22"/>
                <w:highlight w:val="green"/>
              </w:rPr>
              <w:instrText xml:space="preserve"> REF _Ref9342087 \h  \* MERGEFORMAT </w:instrText>
            </w:r>
            <w:r w:rsidRPr="00520174">
              <w:rPr>
                <w:sz w:val="22"/>
                <w:szCs w:val="22"/>
                <w:highlight w:val="green"/>
              </w:rPr>
            </w:r>
            <w:r w:rsidRPr="00520174">
              <w:rPr>
                <w:sz w:val="22"/>
                <w:szCs w:val="22"/>
                <w:highlight w:val="green"/>
              </w:rPr>
              <w:fldChar w:fldCharType="separate"/>
            </w:r>
            <w:r w:rsidR="00B46E2A" w:rsidRPr="00B46E2A">
              <w:rPr>
                <w:rFonts w:eastAsia="Calibri"/>
                <w:b/>
                <w:bCs/>
                <w:noProof/>
                <w:sz w:val="22"/>
                <w:szCs w:val="22"/>
                <w:highlight w:val="green"/>
              </w:rPr>
              <w:t>42</w:t>
            </w:r>
            <w:r w:rsidRPr="00520174">
              <w:rPr>
                <w:sz w:val="22"/>
                <w:szCs w:val="22"/>
                <w:highlight w:val="green"/>
              </w:rPr>
              <w:fldChar w:fldCharType="end"/>
            </w:r>
            <w:r w:rsidRPr="00520174">
              <w:rPr>
                <w:sz w:val="22"/>
                <w:szCs w:val="22"/>
                <w:highlight w:val="green"/>
              </w:rPr>
              <w:t>.</w:t>
            </w:r>
          </w:p>
        </w:tc>
      </w:tr>
      <w:tr w:rsidR="001C093C" w:rsidRPr="001C093C" w14:paraId="58714AC4" w14:textId="77777777" w:rsidTr="001C093C">
        <w:tc>
          <w:tcPr>
            <w:tcW w:w="982" w:type="pct"/>
            <w:tcMar>
              <w:left w:w="28" w:type="dxa"/>
              <w:right w:w="28" w:type="dxa"/>
            </w:tcMar>
          </w:tcPr>
          <w:p w14:paraId="21803161" w14:textId="543574A7" w:rsidR="001C093C" w:rsidRPr="001C093C" w:rsidRDefault="001C093C" w:rsidP="001C093C">
            <w:pPr>
              <w:spacing w:before="60" w:after="60"/>
              <w:ind w:left="57" w:right="57" w:firstLine="0"/>
              <w:jc w:val="left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Значение сокращенного наименования (кода) элемента</w:t>
            </w:r>
          </w:p>
        </w:tc>
        <w:tc>
          <w:tcPr>
            <w:tcW w:w="893" w:type="pct"/>
            <w:tcMar>
              <w:left w:w="28" w:type="dxa"/>
              <w:right w:w="28" w:type="dxa"/>
            </w:tcMar>
          </w:tcPr>
          <w:p w14:paraId="4DF3188D" w14:textId="77777777" w:rsidR="001C093C" w:rsidRPr="001C093C" w:rsidRDefault="001C093C" w:rsidP="001C093C">
            <w:pPr>
              <w:spacing w:before="60" w:after="60"/>
              <w:ind w:left="57" w:right="57" w:firstLine="0"/>
              <w:rPr>
                <w:sz w:val="22"/>
                <w:szCs w:val="22"/>
                <w:lang w:val="en-US"/>
              </w:rPr>
            </w:pPr>
            <w:r w:rsidRPr="001C093C">
              <w:rPr>
                <w:sz w:val="22"/>
                <w:szCs w:val="22"/>
              </w:rPr>
              <w:t>F</w:t>
            </w:r>
            <w:r w:rsidRPr="001C093C">
              <w:rPr>
                <w:sz w:val="22"/>
                <w:szCs w:val="22"/>
                <w:lang w:val="en-US"/>
              </w:rPr>
              <w:t>ieldValue</w:t>
            </w:r>
          </w:p>
        </w:tc>
        <w:tc>
          <w:tcPr>
            <w:tcW w:w="373" w:type="pct"/>
            <w:tcMar>
              <w:left w:w="28" w:type="dxa"/>
              <w:right w:w="28" w:type="dxa"/>
            </w:tcMar>
          </w:tcPr>
          <w:p w14:paraId="0201A98D" w14:textId="77777777" w:rsidR="001C093C" w:rsidRPr="001C093C" w:rsidRDefault="001C093C" w:rsidP="001C093C">
            <w:pPr>
              <w:spacing w:before="60" w:after="60"/>
              <w:ind w:left="57" w:right="57"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595" w:type="pct"/>
            <w:tcMar>
              <w:left w:w="28" w:type="dxa"/>
              <w:right w:w="28" w:type="dxa"/>
            </w:tcMar>
          </w:tcPr>
          <w:p w14:paraId="14D22EE9" w14:textId="77777777" w:rsidR="001C093C" w:rsidRPr="001C093C" w:rsidRDefault="001C093C" w:rsidP="001C093C">
            <w:pPr>
              <w:spacing w:before="60" w:after="60"/>
              <w:ind w:left="57" w:right="57" w:firstLine="0"/>
              <w:jc w:val="left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T(1-2000)</w:t>
            </w:r>
          </w:p>
        </w:tc>
        <w:tc>
          <w:tcPr>
            <w:tcW w:w="520" w:type="pct"/>
            <w:tcMar>
              <w:left w:w="28" w:type="dxa"/>
              <w:right w:w="28" w:type="dxa"/>
            </w:tcMar>
          </w:tcPr>
          <w:p w14:paraId="5E5E6C53" w14:textId="77777777" w:rsidR="001C093C" w:rsidRPr="001C093C" w:rsidRDefault="001C093C" w:rsidP="001C093C">
            <w:pPr>
              <w:spacing w:before="60" w:after="60"/>
              <w:ind w:left="57" w:right="57" w:firstLine="0"/>
              <w:jc w:val="center"/>
              <w:rPr>
                <w:sz w:val="22"/>
                <w:szCs w:val="22"/>
                <w:lang w:eastAsia="en-US"/>
              </w:rPr>
            </w:pPr>
            <w:r w:rsidRPr="001C093C">
              <w:rPr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637" w:type="pct"/>
            <w:tcMar>
              <w:left w:w="28" w:type="dxa"/>
              <w:right w:w="28" w:type="dxa"/>
            </w:tcMar>
          </w:tcPr>
          <w:p w14:paraId="676E882A" w14:textId="304AE442" w:rsidR="001C093C" w:rsidRPr="001C093C" w:rsidRDefault="001C093C" w:rsidP="001C093C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Указыв</w:t>
            </w:r>
            <w:r w:rsidR="00B06203">
              <w:rPr>
                <w:sz w:val="22"/>
                <w:szCs w:val="22"/>
              </w:rPr>
              <w:t>а</w:t>
            </w:r>
            <w:r w:rsidRPr="001C093C">
              <w:rPr>
                <w:sz w:val="22"/>
                <w:szCs w:val="22"/>
              </w:rPr>
              <w:t>ется:</w:t>
            </w:r>
          </w:p>
          <w:p w14:paraId="166A8F33" w14:textId="77777777" w:rsidR="001C093C" w:rsidRPr="001C093C" w:rsidRDefault="001C093C" w:rsidP="009F2F47">
            <w:pPr>
              <w:numPr>
                <w:ilvl w:val="0"/>
                <w:numId w:val="75"/>
              </w:numPr>
              <w:tabs>
                <w:tab w:val="left" w:pos="283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значение сокращенного наименования (кода) элемента в случае передачи изменения значений документа,</w:t>
            </w:r>
          </w:p>
          <w:p w14:paraId="11044623" w14:textId="7612AC07" w:rsidR="001C093C" w:rsidRPr="00520174" w:rsidRDefault="001C093C" w:rsidP="009F2F47">
            <w:pPr>
              <w:numPr>
                <w:ilvl w:val="0"/>
                <w:numId w:val="75"/>
              </w:numPr>
              <w:tabs>
                <w:tab w:val="left" w:pos="283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 xml:space="preserve">описание ошибки в случае передачи ошибок при обработке документа. </w:t>
            </w:r>
            <w:r w:rsidRPr="002810CC">
              <w:rPr>
                <w:sz w:val="22"/>
                <w:szCs w:val="22"/>
              </w:rPr>
              <w:t xml:space="preserve">Заполняется согласно формату (кода) элемента документа в соответствии с таблицей </w:t>
            </w:r>
            <w:r w:rsidR="00A53525">
              <w:rPr>
                <w:b/>
                <w:sz w:val="22"/>
                <w:szCs w:val="22"/>
              </w:rPr>
              <w:t>3.</w:t>
            </w:r>
          </w:p>
          <w:p w14:paraId="6C035F70" w14:textId="6B4CC6C6" w:rsidR="001C093C" w:rsidRPr="00520174" w:rsidRDefault="00520174" w:rsidP="00520174">
            <w:pPr>
              <w:tabs>
                <w:tab w:val="left" w:pos="283"/>
              </w:tabs>
              <w:spacing w:before="60" w:after="60"/>
              <w:ind w:left="57" w:right="57" w:firstLine="0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 xml:space="preserve">Перечень соответствующих значений для </w:t>
            </w:r>
            <w:r w:rsidR="005C7236">
              <w:rPr>
                <w:sz w:val="22"/>
                <w:szCs w:val="22"/>
                <w:highlight w:val="green"/>
              </w:rPr>
              <w:t>сокращенных наименований</w:t>
            </w:r>
            <w:r w:rsidRPr="00520174">
              <w:rPr>
                <w:sz w:val="22"/>
                <w:szCs w:val="22"/>
                <w:highlight w:val="green"/>
              </w:rPr>
              <w:t xml:space="preserve"> (код</w:t>
            </w:r>
            <w:r w:rsidR="005C7236">
              <w:rPr>
                <w:sz w:val="22"/>
                <w:szCs w:val="22"/>
                <w:highlight w:val="green"/>
              </w:rPr>
              <w:t>ов) элементов</w:t>
            </w:r>
            <w:r>
              <w:rPr>
                <w:sz w:val="22"/>
                <w:szCs w:val="22"/>
                <w:highlight w:val="green"/>
              </w:rPr>
              <w:t xml:space="preserve"> </w:t>
            </w:r>
            <w:r w:rsidRPr="00520174">
              <w:rPr>
                <w:sz w:val="22"/>
                <w:szCs w:val="22"/>
                <w:highlight w:val="green"/>
              </w:rPr>
              <w:t xml:space="preserve">при взаимодействии ПУР ЭБ и </w:t>
            </w:r>
            <w:r w:rsidR="001C1C81">
              <w:rPr>
                <w:sz w:val="22"/>
                <w:szCs w:val="22"/>
                <w:highlight w:val="green"/>
              </w:rPr>
              <w:t xml:space="preserve">ППО </w:t>
            </w:r>
            <w:r w:rsidRPr="00520174">
              <w:rPr>
                <w:sz w:val="22"/>
                <w:szCs w:val="22"/>
                <w:highlight w:val="green"/>
              </w:rPr>
              <w:t xml:space="preserve">АСФК представлен в таблице </w:t>
            </w:r>
            <w:r w:rsidRPr="00520174">
              <w:rPr>
                <w:sz w:val="22"/>
                <w:szCs w:val="22"/>
                <w:highlight w:val="green"/>
              </w:rPr>
              <w:fldChar w:fldCharType="begin"/>
            </w:r>
            <w:r w:rsidRPr="00520174">
              <w:rPr>
                <w:sz w:val="22"/>
                <w:szCs w:val="22"/>
                <w:highlight w:val="green"/>
              </w:rPr>
              <w:instrText xml:space="preserve"> REF _Ref9342087 \h  \* MERGEFORMAT </w:instrText>
            </w:r>
            <w:r w:rsidRPr="00520174">
              <w:rPr>
                <w:sz w:val="22"/>
                <w:szCs w:val="22"/>
                <w:highlight w:val="green"/>
              </w:rPr>
            </w:r>
            <w:r w:rsidRPr="00520174">
              <w:rPr>
                <w:sz w:val="22"/>
                <w:szCs w:val="22"/>
                <w:highlight w:val="green"/>
              </w:rPr>
              <w:fldChar w:fldCharType="separate"/>
            </w:r>
            <w:r w:rsidR="00B46E2A" w:rsidRPr="00B46E2A">
              <w:rPr>
                <w:rFonts w:eastAsia="Calibri"/>
                <w:b/>
                <w:bCs/>
                <w:noProof/>
                <w:sz w:val="22"/>
                <w:szCs w:val="22"/>
                <w:highlight w:val="green"/>
              </w:rPr>
              <w:t>42</w:t>
            </w:r>
            <w:r w:rsidRPr="00520174">
              <w:rPr>
                <w:sz w:val="22"/>
                <w:szCs w:val="22"/>
                <w:highlight w:val="green"/>
              </w:rPr>
              <w:fldChar w:fldCharType="end"/>
            </w:r>
            <w:r w:rsidRPr="00520174">
              <w:rPr>
                <w:sz w:val="22"/>
                <w:szCs w:val="22"/>
                <w:highlight w:val="green"/>
              </w:rPr>
              <w:t>.</w:t>
            </w:r>
          </w:p>
        </w:tc>
      </w:tr>
    </w:tbl>
    <w:p w14:paraId="6C8340F9" w14:textId="22A579E9" w:rsidR="009B252F" w:rsidRPr="00801B36" w:rsidRDefault="009B252F" w:rsidP="00801B36">
      <w:pPr>
        <w:pStyle w:val="32"/>
        <w:spacing w:after="120"/>
        <w:ind w:left="1417" w:hanging="737"/>
      </w:pPr>
      <w:bookmarkStart w:id="491" w:name="_Toc12898105"/>
      <w:bookmarkStart w:id="492" w:name="_Toc5013618"/>
      <w:bookmarkStart w:id="493" w:name="_Toc6840046"/>
      <w:r w:rsidRPr="009B252F">
        <w:rPr>
          <w:highlight w:val="green"/>
        </w:rPr>
        <w:t>Заполнение полей «Сокращенное наименование (код) элемента» и «Значение сокращенного наименования (кода) элемента»</w:t>
      </w:r>
      <w:bookmarkEnd w:id="491"/>
    </w:p>
    <w:p w14:paraId="02607337" w14:textId="789FCF03" w:rsidR="009B252F" w:rsidRPr="00520174" w:rsidRDefault="009B252F" w:rsidP="009B252F">
      <w:pPr>
        <w:keepNext/>
        <w:numPr>
          <w:ilvl w:val="0"/>
          <w:numId w:val="1"/>
        </w:numPr>
        <w:tabs>
          <w:tab w:val="clear" w:pos="567"/>
          <w:tab w:val="num" w:pos="993"/>
        </w:tabs>
        <w:spacing w:before="120"/>
        <w:ind w:left="426" w:hanging="360"/>
        <w:rPr>
          <w:b/>
          <w:bCs/>
          <w:sz w:val="20"/>
          <w:szCs w:val="24"/>
          <w:highlight w:val="green"/>
          <w:lang w:eastAsia="x-none"/>
        </w:rPr>
      </w:pPr>
      <w:r w:rsidRPr="00520174">
        <w:rPr>
          <w:rFonts w:eastAsia="Calibri"/>
          <w:b/>
          <w:bCs/>
          <w:szCs w:val="24"/>
          <w:highlight w:val="green"/>
        </w:rPr>
        <w:fldChar w:fldCharType="begin"/>
      </w:r>
      <w:r w:rsidRPr="00520174">
        <w:rPr>
          <w:rFonts w:eastAsia="Calibri"/>
          <w:b/>
          <w:bCs/>
          <w:szCs w:val="24"/>
          <w:highlight w:val="green"/>
        </w:rPr>
        <w:instrText xml:space="preserve"> </w:instrText>
      </w:r>
      <w:r w:rsidRPr="00520174">
        <w:rPr>
          <w:rFonts w:eastAsia="Calibri"/>
          <w:b/>
          <w:bCs/>
          <w:szCs w:val="24"/>
          <w:highlight w:val="green"/>
          <w:lang w:val="en-US"/>
        </w:rPr>
        <w:instrText>SEQ</w:instrText>
      </w:r>
      <w:r w:rsidRPr="00520174">
        <w:rPr>
          <w:rFonts w:eastAsia="Calibri"/>
          <w:b/>
          <w:bCs/>
          <w:szCs w:val="24"/>
          <w:highlight w:val="green"/>
        </w:rPr>
        <w:instrText xml:space="preserve"> Таблица \* </w:instrText>
      </w:r>
      <w:r w:rsidRPr="00520174">
        <w:rPr>
          <w:rFonts w:eastAsia="Calibri"/>
          <w:b/>
          <w:bCs/>
          <w:szCs w:val="24"/>
          <w:highlight w:val="green"/>
          <w:lang w:val="en-US"/>
        </w:rPr>
        <w:instrText>ARABIC</w:instrText>
      </w:r>
      <w:r w:rsidRPr="00520174">
        <w:rPr>
          <w:rFonts w:eastAsia="Calibri"/>
          <w:b/>
          <w:bCs/>
          <w:szCs w:val="24"/>
          <w:highlight w:val="green"/>
        </w:rPr>
        <w:instrText xml:space="preserve"> </w:instrText>
      </w:r>
      <w:r w:rsidRPr="00520174">
        <w:rPr>
          <w:rFonts w:eastAsia="Calibri"/>
          <w:b/>
          <w:bCs/>
          <w:szCs w:val="24"/>
          <w:highlight w:val="green"/>
        </w:rPr>
        <w:fldChar w:fldCharType="separate"/>
      </w:r>
      <w:bookmarkStart w:id="494" w:name="_Ref9342087"/>
      <w:r w:rsidR="00B46E2A" w:rsidRPr="00855277">
        <w:rPr>
          <w:rFonts w:eastAsia="Calibri"/>
          <w:b/>
          <w:bCs/>
          <w:noProof/>
          <w:szCs w:val="24"/>
          <w:highlight w:val="green"/>
        </w:rPr>
        <w:t>42</w:t>
      </w:r>
      <w:bookmarkEnd w:id="494"/>
      <w:r w:rsidRPr="00520174">
        <w:rPr>
          <w:rFonts w:eastAsia="Calibri"/>
          <w:b/>
          <w:bCs/>
          <w:szCs w:val="24"/>
          <w:highlight w:val="green"/>
        </w:rPr>
        <w:fldChar w:fldCharType="end"/>
      </w:r>
      <w:r w:rsidRPr="00520174">
        <w:rPr>
          <w:b/>
          <w:szCs w:val="24"/>
          <w:highlight w:val="green"/>
          <w:lang w:eastAsia="x-none"/>
        </w:rPr>
        <w:t>. Заполнение полей «Сокращенное наименование (код) элемента» и «Значение сокращенного наименования (кода) элемента»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670"/>
      </w:tblGrid>
      <w:tr w:rsidR="009B252F" w:rsidRPr="00520174" w14:paraId="46C4E1FF" w14:textId="77777777" w:rsidTr="009B252F">
        <w:trPr>
          <w:trHeight w:val="307"/>
          <w:tblHeader/>
        </w:trPr>
        <w:tc>
          <w:tcPr>
            <w:tcW w:w="3936" w:type="dxa"/>
            <w:shd w:val="clear" w:color="auto" w:fill="B2B2B2"/>
          </w:tcPr>
          <w:p w14:paraId="4930C80B" w14:textId="0376D95F" w:rsidR="009B252F" w:rsidRPr="00520174" w:rsidRDefault="009B252F" w:rsidP="009B25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  <w:highlight w:val="green"/>
              </w:rPr>
            </w:pPr>
            <w:r w:rsidRPr="00520174">
              <w:rPr>
                <w:b/>
                <w:szCs w:val="24"/>
                <w:highlight w:val="green"/>
                <w:lang w:eastAsia="x-none"/>
              </w:rPr>
              <w:t>Сокращенное наименование (код) элемента</w:t>
            </w:r>
          </w:p>
        </w:tc>
        <w:tc>
          <w:tcPr>
            <w:tcW w:w="5670" w:type="dxa"/>
            <w:shd w:val="clear" w:color="auto" w:fill="B2B2B2"/>
          </w:tcPr>
          <w:p w14:paraId="6F771747" w14:textId="307CDC7F" w:rsidR="009B252F" w:rsidRPr="00520174" w:rsidRDefault="009B252F" w:rsidP="009B252F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  <w:highlight w:val="green"/>
              </w:rPr>
            </w:pPr>
            <w:r w:rsidRPr="00520174">
              <w:rPr>
                <w:b/>
                <w:szCs w:val="24"/>
                <w:highlight w:val="green"/>
                <w:lang w:eastAsia="x-none"/>
              </w:rPr>
              <w:t>Значение сокращенного наименования (кода) элемента</w:t>
            </w:r>
          </w:p>
        </w:tc>
      </w:tr>
      <w:tr w:rsidR="009B252F" w:rsidRPr="00520174" w14:paraId="489450ED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425BA373" w14:textId="52E7D996" w:rsidR="009B252F" w:rsidRPr="00520174" w:rsidRDefault="009B252F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ProtocolRegDate</w:t>
            </w:r>
          </w:p>
        </w:tc>
        <w:tc>
          <w:tcPr>
            <w:tcW w:w="5670" w:type="dxa"/>
            <w:shd w:val="clear" w:color="auto" w:fill="auto"/>
          </w:tcPr>
          <w:p w14:paraId="509A3FF4" w14:textId="1C7E0DFD" w:rsidR="00801B36" w:rsidRPr="00520174" w:rsidRDefault="00F828A1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Реквизит «</w:t>
            </w:r>
            <w:r w:rsidR="009B252F" w:rsidRPr="00520174">
              <w:rPr>
                <w:sz w:val="22"/>
                <w:szCs w:val="22"/>
                <w:highlight w:val="green"/>
              </w:rPr>
              <w:t>Дата</w:t>
            </w:r>
            <w:r w:rsidRPr="00520174">
              <w:rPr>
                <w:sz w:val="22"/>
                <w:szCs w:val="22"/>
                <w:highlight w:val="green"/>
              </w:rPr>
              <w:t>»</w:t>
            </w:r>
            <w:r w:rsidR="009B252F" w:rsidRPr="00520174">
              <w:rPr>
                <w:sz w:val="22"/>
                <w:szCs w:val="22"/>
                <w:highlight w:val="green"/>
              </w:rPr>
              <w:t xml:space="preserve"> документа «Протокол»</w:t>
            </w:r>
            <w:proofErr w:type="gramStart"/>
            <w:r w:rsidR="00801B36" w:rsidRPr="00520174">
              <w:rPr>
                <w:sz w:val="22"/>
                <w:szCs w:val="22"/>
                <w:highlight w:val="green"/>
              </w:rPr>
              <w:t>.У</w:t>
            </w:r>
            <w:proofErr w:type="gramEnd"/>
            <w:r w:rsidR="00801B36" w:rsidRPr="00520174">
              <w:rPr>
                <w:sz w:val="22"/>
                <w:szCs w:val="22"/>
                <w:highlight w:val="green"/>
              </w:rPr>
              <w:t>казывается в случае формирования Квитанции на документ «Протокол».</w:t>
            </w:r>
          </w:p>
        </w:tc>
      </w:tr>
      <w:tr w:rsidR="009B252F" w:rsidRPr="00520174" w14:paraId="6CF4BF07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516896B4" w14:textId="6FEDE8D3" w:rsidR="009B252F" w:rsidRPr="00520174" w:rsidRDefault="009B252F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ProtocolRegNumber</w:t>
            </w:r>
          </w:p>
        </w:tc>
        <w:tc>
          <w:tcPr>
            <w:tcW w:w="5670" w:type="dxa"/>
            <w:shd w:val="clear" w:color="auto" w:fill="auto"/>
          </w:tcPr>
          <w:p w14:paraId="791F7930" w14:textId="778102D3" w:rsidR="009B252F" w:rsidRPr="00520174" w:rsidRDefault="00F828A1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 xml:space="preserve">Реквизит </w:t>
            </w:r>
            <w:r w:rsidR="009B252F" w:rsidRPr="00520174">
              <w:rPr>
                <w:sz w:val="22"/>
                <w:szCs w:val="22"/>
                <w:highlight w:val="green"/>
              </w:rPr>
              <w:t>«Номер» документа «Протокол»</w:t>
            </w:r>
            <w:r w:rsidRPr="00520174">
              <w:rPr>
                <w:sz w:val="22"/>
                <w:szCs w:val="22"/>
                <w:highlight w:val="green"/>
              </w:rPr>
              <w:t>.</w:t>
            </w:r>
          </w:p>
          <w:p w14:paraId="346A4C10" w14:textId="47791F72" w:rsidR="00801B36" w:rsidRPr="00520174" w:rsidRDefault="00801B36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 xml:space="preserve">Указывается в случае формирования Квитанции на </w:t>
            </w:r>
            <w:r w:rsidRPr="00520174">
              <w:rPr>
                <w:sz w:val="22"/>
                <w:szCs w:val="22"/>
                <w:highlight w:val="green"/>
              </w:rPr>
              <w:lastRenderedPageBreak/>
              <w:t>документ «Протокол».</w:t>
            </w:r>
          </w:p>
        </w:tc>
      </w:tr>
      <w:tr w:rsidR="009B252F" w:rsidRPr="00520174" w14:paraId="6AEAB27A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37441C5A" w14:textId="48CDE9AE" w:rsidR="009B252F" w:rsidRPr="00520174" w:rsidRDefault="009B252F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lastRenderedPageBreak/>
              <w:t>Executor</w:t>
            </w:r>
          </w:p>
        </w:tc>
        <w:tc>
          <w:tcPr>
            <w:tcW w:w="5670" w:type="dxa"/>
            <w:shd w:val="clear" w:color="auto" w:fill="auto"/>
          </w:tcPr>
          <w:p w14:paraId="0CB83FBE" w14:textId="012CEB60" w:rsidR="009B252F" w:rsidRPr="00520174" w:rsidRDefault="00F828A1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 xml:space="preserve">Реквизит </w:t>
            </w:r>
            <w:r w:rsidR="009B252F" w:rsidRPr="00520174">
              <w:rPr>
                <w:sz w:val="22"/>
                <w:szCs w:val="22"/>
                <w:highlight w:val="green"/>
              </w:rPr>
              <w:t>«ФИО исполнителя» документа «Протокол»</w:t>
            </w:r>
            <w:r w:rsidRPr="00520174">
              <w:rPr>
                <w:sz w:val="22"/>
                <w:szCs w:val="22"/>
                <w:highlight w:val="green"/>
              </w:rPr>
              <w:t>.</w:t>
            </w:r>
          </w:p>
          <w:p w14:paraId="4B00708D" w14:textId="13722202" w:rsidR="00801B36" w:rsidRPr="00520174" w:rsidRDefault="00801B36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Указывается в случае формирования Квитанции на документ «Протокол».</w:t>
            </w:r>
          </w:p>
        </w:tc>
      </w:tr>
      <w:tr w:rsidR="009B252F" w:rsidRPr="00520174" w14:paraId="71704802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05F442C3" w14:textId="7B87779F" w:rsidR="009B252F" w:rsidRPr="00520174" w:rsidRDefault="009B252F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ExecutorPosition</w:t>
            </w:r>
          </w:p>
        </w:tc>
        <w:tc>
          <w:tcPr>
            <w:tcW w:w="5670" w:type="dxa"/>
            <w:shd w:val="clear" w:color="auto" w:fill="auto"/>
          </w:tcPr>
          <w:p w14:paraId="1C8F733B" w14:textId="2716BEB8" w:rsidR="009B252F" w:rsidRPr="00520174" w:rsidRDefault="00F828A1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 xml:space="preserve">Реквизит </w:t>
            </w:r>
            <w:r w:rsidR="009B252F" w:rsidRPr="00520174">
              <w:rPr>
                <w:sz w:val="22"/>
                <w:szCs w:val="22"/>
                <w:highlight w:val="green"/>
              </w:rPr>
              <w:t>«Должность исполнителя» документа «Протокол»</w:t>
            </w:r>
            <w:r w:rsidRPr="00520174">
              <w:rPr>
                <w:sz w:val="22"/>
                <w:szCs w:val="22"/>
                <w:highlight w:val="green"/>
              </w:rPr>
              <w:t>.</w:t>
            </w:r>
          </w:p>
          <w:p w14:paraId="06B1E379" w14:textId="4644635E" w:rsidR="00801B36" w:rsidRPr="00520174" w:rsidRDefault="00801B36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Указывается в случае формирования Квитанции на документ «Протокол».</w:t>
            </w:r>
          </w:p>
        </w:tc>
      </w:tr>
      <w:tr w:rsidR="009B252F" w:rsidRPr="00520174" w14:paraId="50A701B6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3EE78A61" w14:textId="31F97264" w:rsidR="009B252F" w:rsidRPr="00520174" w:rsidRDefault="009B252F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ExecutorPhone</w:t>
            </w:r>
          </w:p>
        </w:tc>
        <w:tc>
          <w:tcPr>
            <w:tcW w:w="5670" w:type="dxa"/>
            <w:shd w:val="clear" w:color="auto" w:fill="auto"/>
          </w:tcPr>
          <w:p w14:paraId="48A4EB2F" w14:textId="30AFD26B" w:rsidR="009B252F" w:rsidRPr="00520174" w:rsidRDefault="00F828A1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 xml:space="preserve">Реквизит </w:t>
            </w:r>
            <w:r w:rsidR="009B252F" w:rsidRPr="00520174">
              <w:rPr>
                <w:sz w:val="22"/>
                <w:szCs w:val="22"/>
                <w:highlight w:val="green"/>
              </w:rPr>
              <w:t>«Телефон исполнителя» документа «Протокол»</w:t>
            </w:r>
            <w:r w:rsidRPr="00520174">
              <w:rPr>
                <w:sz w:val="22"/>
                <w:szCs w:val="22"/>
                <w:highlight w:val="green"/>
              </w:rPr>
              <w:t>.</w:t>
            </w:r>
          </w:p>
          <w:p w14:paraId="53B48D8B" w14:textId="79DF4256" w:rsidR="00801B36" w:rsidRPr="00520174" w:rsidRDefault="00801B36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Указывается в случае формирования Квитанции на документ «Протокол».</w:t>
            </w:r>
          </w:p>
        </w:tc>
      </w:tr>
      <w:tr w:rsidR="009B252F" w:rsidRPr="00520174" w14:paraId="1F927665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38D346B1" w14:textId="50D4CA58" w:rsidR="009B252F" w:rsidRPr="00520174" w:rsidRDefault="009B252F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ExecutorDate</w:t>
            </w:r>
          </w:p>
        </w:tc>
        <w:tc>
          <w:tcPr>
            <w:tcW w:w="5670" w:type="dxa"/>
            <w:shd w:val="clear" w:color="auto" w:fill="auto"/>
          </w:tcPr>
          <w:p w14:paraId="0500DC66" w14:textId="7320011B" w:rsidR="009B252F" w:rsidRPr="00520174" w:rsidRDefault="00F828A1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 xml:space="preserve">Реквизит </w:t>
            </w:r>
            <w:r w:rsidR="009B252F" w:rsidRPr="00520174">
              <w:rPr>
                <w:sz w:val="22"/>
                <w:szCs w:val="22"/>
                <w:highlight w:val="green"/>
              </w:rPr>
              <w:t>«Дата подписи» документа «Протокол»</w:t>
            </w:r>
            <w:r w:rsidRPr="00520174">
              <w:rPr>
                <w:sz w:val="22"/>
                <w:szCs w:val="22"/>
                <w:highlight w:val="green"/>
              </w:rPr>
              <w:t>.</w:t>
            </w:r>
          </w:p>
          <w:p w14:paraId="1C4BB604" w14:textId="0D13F1FA" w:rsidR="00801B36" w:rsidRPr="00520174" w:rsidRDefault="00801B36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Указывается в случае формирования Квитанции на документ «Протокол».</w:t>
            </w:r>
          </w:p>
        </w:tc>
      </w:tr>
      <w:tr w:rsidR="009B252F" w:rsidRPr="00520174" w14:paraId="1150BE51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7F51B806" w14:textId="61A1EAFC" w:rsidR="009B252F" w:rsidRPr="00520174" w:rsidRDefault="009B252F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ExtrAttrb_RgDt1</w:t>
            </w:r>
          </w:p>
        </w:tc>
        <w:tc>
          <w:tcPr>
            <w:tcW w:w="5670" w:type="dxa"/>
            <w:shd w:val="clear" w:color="auto" w:fill="auto"/>
          </w:tcPr>
          <w:p w14:paraId="5136AAC8" w14:textId="3C32066C" w:rsidR="009B252F" w:rsidRPr="00520174" w:rsidRDefault="00F828A1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 xml:space="preserve">Реквизит </w:t>
            </w:r>
            <w:r w:rsidR="009B252F" w:rsidRPr="00520174">
              <w:rPr>
                <w:sz w:val="22"/>
                <w:szCs w:val="22"/>
                <w:highlight w:val="green"/>
              </w:rPr>
              <w:t>«Дата регистрации/аннулирования в органе ФК отправителя» родительского документа или документа-основания</w:t>
            </w:r>
            <w:r w:rsidRPr="00520174">
              <w:rPr>
                <w:sz w:val="22"/>
                <w:szCs w:val="22"/>
                <w:highlight w:val="green"/>
              </w:rPr>
              <w:t>.</w:t>
            </w:r>
          </w:p>
          <w:p w14:paraId="7D0DB11E" w14:textId="3942A5E1" w:rsidR="00801B36" w:rsidRPr="00520174" w:rsidRDefault="00801B36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Указывается в случае формирования Квитанции на документ «Протокол».</w:t>
            </w:r>
          </w:p>
        </w:tc>
      </w:tr>
      <w:tr w:rsidR="009B252F" w:rsidRPr="00520174" w14:paraId="735D67D7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0BD8C1AA" w14:textId="616592E6" w:rsidR="009B252F" w:rsidRPr="00520174" w:rsidRDefault="009B252F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ExtrAttrb_RgDt2</w:t>
            </w:r>
          </w:p>
        </w:tc>
        <w:tc>
          <w:tcPr>
            <w:tcW w:w="5670" w:type="dxa"/>
            <w:shd w:val="clear" w:color="auto" w:fill="auto"/>
          </w:tcPr>
          <w:p w14:paraId="4CE27FCE" w14:textId="6C7EE9EA" w:rsidR="009B252F" w:rsidRPr="00520174" w:rsidRDefault="00F828A1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 xml:space="preserve">Реквизит </w:t>
            </w:r>
            <w:r w:rsidR="009B252F" w:rsidRPr="00520174">
              <w:rPr>
                <w:sz w:val="22"/>
                <w:szCs w:val="22"/>
                <w:highlight w:val="green"/>
              </w:rPr>
              <w:t>«Дата регистрации/ аннулирования в органе ФК получателя» родительского документа или документа-основания</w:t>
            </w:r>
            <w:r w:rsidRPr="00520174">
              <w:rPr>
                <w:sz w:val="22"/>
                <w:szCs w:val="22"/>
                <w:highlight w:val="green"/>
              </w:rPr>
              <w:t>.</w:t>
            </w:r>
          </w:p>
          <w:p w14:paraId="158A3D46" w14:textId="284DDE39" w:rsidR="00801B36" w:rsidRPr="00520174" w:rsidRDefault="00801B36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Указывается в случае формирования Квитанции на документ «Протокол».</w:t>
            </w:r>
          </w:p>
        </w:tc>
      </w:tr>
      <w:tr w:rsidR="009B252F" w:rsidRPr="00520174" w14:paraId="44BAC922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56CB2D62" w14:textId="4CC305BA" w:rsidR="009B252F" w:rsidRPr="00520174" w:rsidRDefault="009B252F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ExtrAttrb_DcDtFK1</w:t>
            </w:r>
          </w:p>
        </w:tc>
        <w:tc>
          <w:tcPr>
            <w:tcW w:w="5670" w:type="dxa"/>
            <w:shd w:val="clear" w:color="auto" w:fill="auto"/>
          </w:tcPr>
          <w:p w14:paraId="34EE42FC" w14:textId="0A14EDB4" w:rsidR="009B252F" w:rsidRPr="00520174" w:rsidRDefault="00F828A1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Реквизит «</w:t>
            </w:r>
            <w:r w:rsidR="009B252F" w:rsidRPr="00520174">
              <w:rPr>
                <w:sz w:val="22"/>
                <w:szCs w:val="22"/>
                <w:highlight w:val="green"/>
              </w:rPr>
              <w:t>Дата проводки в органе ФК отправителя» родительского документа или документа-основания</w:t>
            </w:r>
            <w:r w:rsidRPr="00520174">
              <w:rPr>
                <w:sz w:val="22"/>
                <w:szCs w:val="22"/>
                <w:highlight w:val="green"/>
              </w:rPr>
              <w:t>.</w:t>
            </w:r>
          </w:p>
          <w:p w14:paraId="4B98ECA1" w14:textId="338C9165" w:rsidR="00801B36" w:rsidRPr="00520174" w:rsidRDefault="00801B36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Указывается в случае формирования Квитанции на документ «Протокол».</w:t>
            </w:r>
          </w:p>
        </w:tc>
      </w:tr>
      <w:tr w:rsidR="009B252F" w:rsidRPr="00520174" w14:paraId="43765417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597AEA3B" w14:textId="2D84C615" w:rsidR="009B252F" w:rsidRPr="00520174" w:rsidRDefault="009B252F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ExtrAttrb_DcDtFK2</w:t>
            </w:r>
          </w:p>
        </w:tc>
        <w:tc>
          <w:tcPr>
            <w:tcW w:w="5670" w:type="dxa"/>
            <w:shd w:val="clear" w:color="auto" w:fill="auto"/>
          </w:tcPr>
          <w:p w14:paraId="32B28CFC" w14:textId="39AA7FF2" w:rsidR="009B252F" w:rsidRPr="00520174" w:rsidRDefault="00F828A1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Реквизит «</w:t>
            </w:r>
            <w:r w:rsidR="009B252F" w:rsidRPr="00520174">
              <w:rPr>
                <w:sz w:val="22"/>
                <w:szCs w:val="22"/>
                <w:highlight w:val="green"/>
              </w:rPr>
              <w:t>Дата проводки в органе ФК получателя» родительского документа или документа-основания</w:t>
            </w:r>
            <w:r w:rsidRPr="00520174">
              <w:rPr>
                <w:sz w:val="22"/>
                <w:szCs w:val="22"/>
                <w:highlight w:val="green"/>
              </w:rPr>
              <w:t>.</w:t>
            </w:r>
          </w:p>
          <w:p w14:paraId="5B78C6FA" w14:textId="06D7695B" w:rsidR="00801B36" w:rsidRPr="00520174" w:rsidRDefault="00801B36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Указывается в случае формирования Квитанции на документ «Протокол».</w:t>
            </w:r>
          </w:p>
        </w:tc>
      </w:tr>
      <w:tr w:rsidR="009B252F" w:rsidRPr="00520174" w14:paraId="20FCA847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09F4D2B5" w14:textId="17D07EE4" w:rsidR="009B252F" w:rsidRPr="00520174" w:rsidRDefault="009B252F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MFK_NumFK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04422ED" w14:textId="56D0D204" w:rsidR="009B252F" w:rsidRPr="00520174" w:rsidRDefault="00F828A1" w:rsidP="0068240B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 xml:space="preserve">Реквизит </w:t>
            </w:r>
            <w:r w:rsidR="0068240B" w:rsidRPr="00520174">
              <w:rPr>
                <w:sz w:val="22"/>
                <w:szCs w:val="22"/>
                <w:highlight w:val="green"/>
              </w:rPr>
              <w:t>«Отметка ТОФК/</w:t>
            </w:r>
            <w:r w:rsidR="009B252F" w:rsidRPr="00520174">
              <w:rPr>
                <w:sz w:val="22"/>
                <w:szCs w:val="22"/>
                <w:highlight w:val="green"/>
              </w:rPr>
              <w:t>Номер документа</w:t>
            </w:r>
            <w:r w:rsidR="0068240B" w:rsidRPr="00520174">
              <w:rPr>
                <w:sz w:val="22"/>
                <w:szCs w:val="22"/>
                <w:highlight w:val="green"/>
              </w:rPr>
              <w:t>» обработанного документа.</w:t>
            </w:r>
          </w:p>
        </w:tc>
      </w:tr>
      <w:tr w:rsidR="009B252F" w:rsidRPr="00520174" w14:paraId="2BA2272B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5809DEBF" w14:textId="06C5569F" w:rsidR="009B252F" w:rsidRPr="00520174" w:rsidRDefault="009B252F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MFK_DateFK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0DB31E68" w14:textId="77D3E697" w:rsidR="009B252F" w:rsidRPr="00520174" w:rsidRDefault="0068240B" w:rsidP="0068240B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Реквизит «Отметка ТОФК/</w:t>
            </w:r>
            <w:r w:rsidR="009B252F" w:rsidRPr="00520174">
              <w:rPr>
                <w:sz w:val="22"/>
                <w:szCs w:val="22"/>
                <w:highlight w:val="green"/>
              </w:rPr>
              <w:t>Дата регистрации</w:t>
            </w:r>
            <w:r w:rsidRPr="00520174">
              <w:rPr>
                <w:sz w:val="22"/>
                <w:szCs w:val="22"/>
                <w:highlight w:val="green"/>
              </w:rPr>
              <w:t>» обработанного документа.</w:t>
            </w:r>
          </w:p>
        </w:tc>
      </w:tr>
      <w:tr w:rsidR="009B252F" w:rsidRPr="00520174" w14:paraId="033C37DF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32EDF336" w14:textId="38380EB3" w:rsidR="009B252F" w:rsidRPr="00520174" w:rsidRDefault="009B252F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MFK_DolRukFK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6D983528" w14:textId="328D31A4" w:rsidR="009B252F" w:rsidRPr="00520174" w:rsidRDefault="0068240B" w:rsidP="0068240B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Реквизит «</w:t>
            </w:r>
            <w:r w:rsidR="009B252F" w:rsidRPr="00520174">
              <w:rPr>
                <w:sz w:val="22"/>
                <w:szCs w:val="22"/>
                <w:highlight w:val="green"/>
              </w:rPr>
              <w:t xml:space="preserve">Отметка </w:t>
            </w:r>
            <w:r w:rsidRPr="00520174">
              <w:rPr>
                <w:sz w:val="22"/>
                <w:szCs w:val="22"/>
                <w:highlight w:val="green"/>
              </w:rPr>
              <w:t>ТОФК/</w:t>
            </w:r>
            <w:r w:rsidR="009B252F" w:rsidRPr="00520174">
              <w:rPr>
                <w:sz w:val="22"/>
                <w:szCs w:val="22"/>
                <w:highlight w:val="green"/>
              </w:rPr>
              <w:t>Должност</w:t>
            </w:r>
            <w:r w:rsidR="00520174" w:rsidRPr="00520174">
              <w:rPr>
                <w:sz w:val="22"/>
                <w:szCs w:val="22"/>
                <w:highlight w:val="green"/>
              </w:rPr>
              <w:t>ь руководителя ТО</w:t>
            </w:r>
            <w:r w:rsidR="009B252F" w:rsidRPr="00520174">
              <w:rPr>
                <w:sz w:val="22"/>
                <w:szCs w:val="22"/>
                <w:highlight w:val="green"/>
              </w:rPr>
              <w:t>ФК</w:t>
            </w:r>
            <w:r w:rsidRPr="00520174">
              <w:rPr>
                <w:sz w:val="22"/>
                <w:szCs w:val="22"/>
                <w:highlight w:val="green"/>
              </w:rPr>
              <w:t>»</w:t>
            </w:r>
            <w:r w:rsidR="009B252F" w:rsidRPr="00520174">
              <w:rPr>
                <w:sz w:val="22"/>
                <w:szCs w:val="22"/>
                <w:highlight w:val="green"/>
              </w:rPr>
              <w:t xml:space="preserve"> </w:t>
            </w:r>
            <w:r w:rsidRPr="00520174">
              <w:rPr>
                <w:sz w:val="22"/>
                <w:szCs w:val="22"/>
                <w:highlight w:val="green"/>
              </w:rPr>
              <w:t>обработанного документа.</w:t>
            </w:r>
          </w:p>
        </w:tc>
      </w:tr>
      <w:tr w:rsidR="009B252F" w:rsidRPr="00520174" w14:paraId="4F2A457E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427A400C" w14:textId="23B8CF03" w:rsidR="009B252F" w:rsidRPr="00520174" w:rsidRDefault="009B252F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MFK_NameRukFK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66F7E572" w14:textId="0B9AFE9D" w:rsidR="009B252F" w:rsidRPr="00520174" w:rsidRDefault="0068240B" w:rsidP="00520174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Реквизит «</w:t>
            </w:r>
            <w:r w:rsidR="009B252F" w:rsidRPr="00520174">
              <w:rPr>
                <w:sz w:val="22"/>
                <w:szCs w:val="22"/>
                <w:highlight w:val="green"/>
              </w:rPr>
              <w:t xml:space="preserve">Отметка </w:t>
            </w:r>
            <w:r w:rsidR="00520174" w:rsidRPr="00520174">
              <w:rPr>
                <w:sz w:val="22"/>
                <w:szCs w:val="22"/>
                <w:highlight w:val="green"/>
              </w:rPr>
              <w:t>ТОФК/</w:t>
            </w:r>
            <w:r w:rsidR="009B252F" w:rsidRPr="00520174">
              <w:rPr>
                <w:sz w:val="22"/>
                <w:szCs w:val="22"/>
                <w:highlight w:val="green"/>
              </w:rPr>
              <w:t xml:space="preserve">Руководитель </w:t>
            </w:r>
            <w:r w:rsidR="00520174" w:rsidRPr="00520174">
              <w:rPr>
                <w:sz w:val="22"/>
                <w:szCs w:val="22"/>
                <w:highlight w:val="green"/>
              </w:rPr>
              <w:t>ТОФК</w:t>
            </w:r>
            <w:r w:rsidRPr="00520174">
              <w:rPr>
                <w:sz w:val="22"/>
                <w:szCs w:val="22"/>
                <w:highlight w:val="green"/>
              </w:rPr>
              <w:t>»</w:t>
            </w:r>
            <w:r w:rsidR="009B252F" w:rsidRPr="00520174">
              <w:rPr>
                <w:sz w:val="22"/>
                <w:szCs w:val="22"/>
                <w:highlight w:val="green"/>
              </w:rPr>
              <w:t xml:space="preserve"> </w:t>
            </w:r>
            <w:r w:rsidRPr="00520174">
              <w:rPr>
                <w:sz w:val="22"/>
                <w:szCs w:val="22"/>
                <w:highlight w:val="green"/>
              </w:rPr>
              <w:t>обработанного документа.</w:t>
            </w:r>
          </w:p>
        </w:tc>
      </w:tr>
      <w:tr w:rsidR="009B252F" w:rsidRPr="00520174" w14:paraId="1B479886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12C171AF" w14:textId="24B306D3" w:rsidR="009B252F" w:rsidRPr="00520174" w:rsidRDefault="009B252F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MFK_DolIspFK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22330B5C" w14:textId="61CCCDE7" w:rsidR="009B252F" w:rsidRPr="00520174" w:rsidRDefault="0068240B" w:rsidP="00520174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Реквизит «</w:t>
            </w:r>
            <w:r w:rsidR="009B252F" w:rsidRPr="00520174">
              <w:rPr>
                <w:sz w:val="22"/>
                <w:szCs w:val="22"/>
                <w:highlight w:val="green"/>
              </w:rPr>
              <w:t xml:space="preserve">Отметка </w:t>
            </w:r>
            <w:r w:rsidR="00520174" w:rsidRPr="00520174">
              <w:rPr>
                <w:sz w:val="22"/>
                <w:szCs w:val="22"/>
                <w:highlight w:val="green"/>
              </w:rPr>
              <w:t>ТОФК/</w:t>
            </w:r>
            <w:r w:rsidR="009B252F" w:rsidRPr="00520174">
              <w:rPr>
                <w:sz w:val="22"/>
                <w:szCs w:val="22"/>
                <w:highlight w:val="green"/>
              </w:rPr>
              <w:t>Должность ответственного исполнителя</w:t>
            </w:r>
            <w:r w:rsidRPr="00520174">
              <w:rPr>
                <w:sz w:val="22"/>
                <w:szCs w:val="22"/>
                <w:highlight w:val="green"/>
              </w:rPr>
              <w:t>» обработанного документа.</w:t>
            </w:r>
          </w:p>
        </w:tc>
      </w:tr>
      <w:tr w:rsidR="009B252F" w:rsidRPr="00520174" w14:paraId="2115891B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42727E30" w14:textId="5239A70D" w:rsidR="009B252F" w:rsidRPr="00520174" w:rsidRDefault="009B252F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MFK_NameIspFK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3D5FD906" w14:textId="65214BA1" w:rsidR="009B252F" w:rsidRPr="00520174" w:rsidRDefault="0068240B" w:rsidP="00520174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t>Реквизит «</w:t>
            </w:r>
            <w:r w:rsidR="009B252F" w:rsidRPr="00520174">
              <w:rPr>
                <w:sz w:val="22"/>
                <w:szCs w:val="22"/>
                <w:highlight w:val="green"/>
              </w:rPr>
              <w:t xml:space="preserve">Отметка </w:t>
            </w:r>
            <w:r w:rsidR="00520174" w:rsidRPr="00520174">
              <w:rPr>
                <w:sz w:val="22"/>
                <w:szCs w:val="22"/>
                <w:highlight w:val="green"/>
              </w:rPr>
              <w:t>ТОФК/</w:t>
            </w:r>
            <w:r w:rsidR="009B252F" w:rsidRPr="00520174">
              <w:rPr>
                <w:sz w:val="22"/>
                <w:szCs w:val="22"/>
                <w:highlight w:val="green"/>
              </w:rPr>
              <w:t>ФИО ответственного исполнителя</w:t>
            </w:r>
            <w:r w:rsidRPr="00520174">
              <w:rPr>
                <w:sz w:val="22"/>
                <w:szCs w:val="22"/>
                <w:highlight w:val="green"/>
              </w:rPr>
              <w:t>» обработанного документа.</w:t>
            </w:r>
          </w:p>
        </w:tc>
      </w:tr>
      <w:tr w:rsidR="0068240B" w:rsidRPr="001C093C" w14:paraId="74EEC144" w14:textId="77777777" w:rsidTr="009B252F">
        <w:trPr>
          <w:trHeight w:val="70"/>
        </w:trPr>
        <w:tc>
          <w:tcPr>
            <w:tcW w:w="3936" w:type="dxa"/>
            <w:shd w:val="clear" w:color="auto" w:fill="auto"/>
          </w:tcPr>
          <w:p w14:paraId="020FE608" w14:textId="5AA05E1F" w:rsidR="0068240B" w:rsidRPr="00520174" w:rsidRDefault="0068240B" w:rsidP="009B252F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520174">
              <w:rPr>
                <w:sz w:val="22"/>
                <w:szCs w:val="22"/>
                <w:highlight w:val="green"/>
              </w:rPr>
              <w:lastRenderedPageBreak/>
              <w:t>MFK_TelIspFK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36F876B5" w14:textId="5615F71D" w:rsidR="0068240B" w:rsidRDefault="0068240B" w:rsidP="00520174">
            <w:pPr>
              <w:spacing w:after="60"/>
              <w:ind w:firstLine="0"/>
              <w:rPr>
                <w:sz w:val="22"/>
                <w:szCs w:val="22"/>
              </w:rPr>
            </w:pPr>
            <w:r w:rsidRPr="00520174">
              <w:rPr>
                <w:sz w:val="22"/>
                <w:szCs w:val="22"/>
                <w:highlight w:val="green"/>
              </w:rPr>
              <w:t xml:space="preserve">Реквизит «Отметка </w:t>
            </w:r>
            <w:r w:rsidR="00520174" w:rsidRPr="00520174">
              <w:rPr>
                <w:sz w:val="22"/>
                <w:szCs w:val="22"/>
                <w:highlight w:val="green"/>
              </w:rPr>
              <w:t>ТОФК</w:t>
            </w:r>
            <w:r w:rsidR="00520174">
              <w:rPr>
                <w:sz w:val="22"/>
                <w:szCs w:val="22"/>
                <w:highlight w:val="green"/>
              </w:rPr>
              <w:t>/</w:t>
            </w:r>
            <w:r w:rsidRPr="00520174">
              <w:rPr>
                <w:sz w:val="22"/>
                <w:szCs w:val="22"/>
                <w:highlight w:val="green"/>
              </w:rPr>
              <w:t>Телефон ответственного исполнителя» обработанного документа.</w:t>
            </w:r>
          </w:p>
        </w:tc>
      </w:tr>
    </w:tbl>
    <w:p w14:paraId="08CC4288" w14:textId="55C9D41D" w:rsidR="001C093C" w:rsidRPr="00B06203" w:rsidRDefault="001C093C" w:rsidP="00045E37">
      <w:pPr>
        <w:pStyle w:val="32"/>
        <w:spacing w:after="120"/>
        <w:ind w:left="1417" w:hanging="737"/>
        <w:rPr>
          <w:b w:val="0"/>
          <w:color w:val="000000"/>
          <w:sz w:val="28"/>
          <w:szCs w:val="24"/>
        </w:rPr>
      </w:pPr>
      <w:bookmarkStart w:id="495" w:name="_Toc12898106"/>
      <w:r w:rsidRPr="00533209">
        <w:t>Статусы обмена для ЭД, передаваемые в квитанции</w:t>
      </w:r>
      <w:bookmarkEnd w:id="492"/>
      <w:bookmarkEnd w:id="493"/>
      <w:bookmarkEnd w:id="495"/>
    </w:p>
    <w:p w14:paraId="1F212404" w14:textId="5CFB3776" w:rsidR="001C093C" w:rsidRPr="00B06203" w:rsidRDefault="001C093C" w:rsidP="001C093C">
      <w:pPr>
        <w:spacing w:before="60" w:after="120"/>
        <w:rPr>
          <w:szCs w:val="24"/>
          <w:lang w:eastAsia="x-none"/>
        </w:rPr>
      </w:pPr>
      <w:r w:rsidRPr="00B06203">
        <w:rPr>
          <w:szCs w:val="24"/>
          <w:lang w:eastAsia="x-none"/>
        </w:rPr>
        <w:t xml:space="preserve">При информационном обмене, статусы ЭД, передаваемые в квитанции, могут принимать значения, перечисленные в таблице </w:t>
      </w:r>
      <w:r w:rsidRPr="00B06203">
        <w:rPr>
          <w:b/>
          <w:szCs w:val="24"/>
          <w:lang w:eastAsia="x-none"/>
        </w:rPr>
        <w:fldChar w:fldCharType="begin"/>
      </w:r>
      <w:r w:rsidRPr="00B06203">
        <w:rPr>
          <w:b/>
          <w:szCs w:val="24"/>
          <w:lang w:eastAsia="x-none"/>
        </w:rPr>
        <w:instrText xml:space="preserve"> REF _Ref525221193 \h  \* MERGEFORMAT </w:instrText>
      </w:r>
      <w:r w:rsidRPr="00B06203">
        <w:rPr>
          <w:b/>
          <w:szCs w:val="24"/>
          <w:lang w:eastAsia="x-none"/>
        </w:rPr>
      </w:r>
      <w:r w:rsidRPr="00B06203">
        <w:rPr>
          <w:b/>
          <w:szCs w:val="24"/>
          <w:lang w:eastAsia="x-none"/>
        </w:rPr>
        <w:fldChar w:fldCharType="separate"/>
      </w:r>
      <w:r w:rsidR="00B46E2A" w:rsidRPr="00B46E2A">
        <w:rPr>
          <w:rFonts w:eastAsia="Calibri"/>
          <w:b/>
          <w:noProof/>
          <w:szCs w:val="24"/>
        </w:rPr>
        <w:t>43</w:t>
      </w:r>
      <w:r w:rsidRPr="00B06203">
        <w:rPr>
          <w:b/>
          <w:szCs w:val="24"/>
          <w:lang w:eastAsia="x-none"/>
        </w:rPr>
        <w:fldChar w:fldCharType="end"/>
      </w:r>
      <w:r w:rsidRPr="00B06203">
        <w:rPr>
          <w:b/>
          <w:szCs w:val="24"/>
          <w:lang w:eastAsia="x-none"/>
        </w:rPr>
        <w:t>.</w:t>
      </w:r>
    </w:p>
    <w:p w14:paraId="556F614D" w14:textId="62C52AEC" w:rsidR="001C093C" w:rsidRPr="00B06203" w:rsidRDefault="001C093C" w:rsidP="002110E5">
      <w:pPr>
        <w:numPr>
          <w:ilvl w:val="0"/>
          <w:numId w:val="74"/>
        </w:numPr>
        <w:tabs>
          <w:tab w:val="left" w:pos="993"/>
        </w:tabs>
        <w:spacing w:before="120"/>
        <w:ind w:left="425" w:hanging="357"/>
        <w:rPr>
          <w:b/>
          <w:bCs/>
          <w:sz w:val="20"/>
          <w:szCs w:val="24"/>
          <w:lang w:eastAsia="x-none"/>
        </w:rPr>
      </w:pPr>
      <w:r w:rsidRPr="00B06203">
        <w:rPr>
          <w:rFonts w:eastAsia="Calibri"/>
          <w:b/>
          <w:bCs/>
          <w:szCs w:val="24"/>
        </w:rPr>
        <w:fldChar w:fldCharType="begin"/>
      </w:r>
      <w:r w:rsidRPr="00B06203">
        <w:rPr>
          <w:rFonts w:eastAsia="Calibri"/>
          <w:b/>
          <w:bCs/>
          <w:szCs w:val="24"/>
        </w:rPr>
        <w:instrText xml:space="preserve"> </w:instrText>
      </w:r>
      <w:r w:rsidRPr="00B06203">
        <w:rPr>
          <w:rFonts w:eastAsia="Calibri"/>
          <w:b/>
          <w:bCs/>
          <w:szCs w:val="24"/>
          <w:lang w:val="en-US"/>
        </w:rPr>
        <w:instrText>SEQ</w:instrText>
      </w:r>
      <w:r w:rsidRPr="00B06203">
        <w:rPr>
          <w:rFonts w:eastAsia="Calibri"/>
          <w:b/>
          <w:bCs/>
          <w:szCs w:val="24"/>
        </w:rPr>
        <w:instrText xml:space="preserve"> Таблица \* </w:instrText>
      </w:r>
      <w:r w:rsidRPr="00B06203">
        <w:rPr>
          <w:rFonts w:eastAsia="Calibri"/>
          <w:b/>
          <w:bCs/>
          <w:szCs w:val="24"/>
          <w:lang w:val="en-US"/>
        </w:rPr>
        <w:instrText>ARABIC</w:instrText>
      </w:r>
      <w:r w:rsidRPr="00B06203">
        <w:rPr>
          <w:rFonts w:eastAsia="Calibri"/>
          <w:b/>
          <w:bCs/>
          <w:szCs w:val="24"/>
        </w:rPr>
        <w:instrText xml:space="preserve"> </w:instrText>
      </w:r>
      <w:r w:rsidRPr="00B06203">
        <w:rPr>
          <w:rFonts w:eastAsia="Calibri"/>
          <w:b/>
          <w:bCs/>
          <w:szCs w:val="24"/>
        </w:rPr>
        <w:fldChar w:fldCharType="separate"/>
      </w:r>
      <w:bookmarkStart w:id="496" w:name="_Ref525221193"/>
      <w:r w:rsidR="00B46E2A">
        <w:rPr>
          <w:rFonts w:eastAsia="Calibri"/>
          <w:b/>
          <w:bCs/>
          <w:noProof/>
          <w:szCs w:val="24"/>
          <w:lang w:val="en-US"/>
        </w:rPr>
        <w:t>43</w:t>
      </w:r>
      <w:bookmarkEnd w:id="496"/>
      <w:r w:rsidRPr="00B06203">
        <w:rPr>
          <w:rFonts w:eastAsia="Calibri"/>
          <w:b/>
          <w:bCs/>
          <w:szCs w:val="24"/>
        </w:rPr>
        <w:fldChar w:fldCharType="end"/>
      </w:r>
      <w:r w:rsidR="002748D9" w:rsidRPr="002748D9">
        <w:rPr>
          <w:b/>
          <w:szCs w:val="24"/>
          <w:lang w:eastAsia="x-none"/>
        </w:rPr>
        <w:t>.</w:t>
      </w:r>
      <w:r w:rsidRPr="00B06203">
        <w:rPr>
          <w:b/>
          <w:szCs w:val="24"/>
          <w:lang w:eastAsia="x-none"/>
        </w:rPr>
        <w:t xml:space="preserve"> Статусы ЭД, передаваемые в квитанции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5670"/>
      </w:tblGrid>
      <w:tr w:rsidR="001C093C" w:rsidRPr="001C093C" w14:paraId="21BBA144" w14:textId="77777777" w:rsidTr="001C093C">
        <w:trPr>
          <w:tblHeader/>
        </w:trPr>
        <w:tc>
          <w:tcPr>
            <w:tcW w:w="3936" w:type="dxa"/>
            <w:gridSpan w:val="2"/>
            <w:shd w:val="clear" w:color="auto" w:fill="B2B2B2"/>
          </w:tcPr>
          <w:p w14:paraId="2CF4BB7D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sz w:val="22"/>
                <w:szCs w:val="22"/>
              </w:rPr>
              <w:t>Статус обмена</w:t>
            </w:r>
          </w:p>
        </w:tc>
        <w:tc>
          <w:tcPr>
            <w:tcW w:w="5670" w:type="dxa"/>
            <w:vMerge w:val="restart"/>
            <w:shd w:val="clear" w:color="auto" w:fill="B2B2B2"/>
          </w:tcPr>
          <w:p w14:paraId="43C96F32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sz w:val="22"/>
                <w:szCs w:val="22"/>
              </w:rPr>
              <w:t>Описание статуса</w:t>
            </w:r>
          </w:p>
        </w:tc>
      </w:tr>
      <w:tr w:rsidR="001C093C" w:rsidRPr="001C093C" w14:paraId="474AF3B2" w14:textId="77777777" w:rsidTr="001C093C">
        <w:trPr>
          <w:trHeight w:val="70"/>
          <w:tblHeader/>
        </w:trPr>
        <w:tc>
          <w:tcPr>
            <w:tcW w:w="675" w:type="dxa"/>
            <w:shd w:val="clear" w:color="auto" w:fill="B2B2B2"/>
          </w:tcPr>
          <w:p w14:paraId="362667D9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3261" w:type="dxa"/>
            <w:shd w:val="clear" w:color="auto" w:fill="B2B2B2"/>
          </w:tcPr>
          <w:p w14:paraId="7A6AC7DF" w14:textId="77777777" w:rsidR="001C093C" w:rsidRPr="001C093C" w:rsidRDefault="001C093C" w:rsidP="001C093C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1C093C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5670" w:type="dxa"/>
            <w:vMerge/>
            <w:shd w:val="clear" w:color="auto" w:fill="auto"/>
          </w:tcPr>
          <w:p w14:paraId="6D82A042" w14:textId="77777777" w:rsidR="001C093C" w:rsidRPr="001C093C" w:rsidRDefault="001C093C" w:rsidP="001C093C">
            <w:pPr>
              <w:spacing w:before="60" w:after="60"/>
              <w:ind w:firstLine="0"/>
              <w:rPr>
                <w:b/>
                <w:sz w:val="22"/>
                <w:szCs w:val="22"/>
              </w:rPr>
            </w:pPr>
          </w:p>
        </w:tc>
      </w:tr>
      <w:tr w:rsidR="001C093C" w:rsidRPr="001C093C" w14:paraId="4114755A" w14:textId="77777777" w:rsidTr="001C093C">
        <w:trPr>
          <w:trHeight w:val="70"/>
        </w:trPr>
        <w:tc>
          <w:tcPr>
            <w:tcW w:w="675" w:type="dxa"/>
            <w:shd w:val="clear" w:color="auto" w:fill="auto"/>
          </w:tcPr>
          <w:p w14:paraId="2173C6E9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14:paraId="71A2AAEA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Загружен</w:t>
            </w:r>
          </w:p>
        </w:tc>
        <w:tc>
          <w:tcPr>
            <w:tcW w:w="5670" w:type="dxa"/>
            <w:shd w:val="clear" w:color="auto" w:fill="auto"/>
          </w:tcPr>
          <w:p w14:paraId="0883BDC9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загружен</w:t>
            </w:r>
          </w:p>
        </w:tc>
      </w:tr>
      <w:tr w:rsidR="001C093C" w:rsidRPr="001C093C" w14:paraId="77983E1F" w14:textId="77777777" w:rsidTr="001C093C">
        <w:tc>
          <w:tcPr>
            <w:tcW w:w="675" w:type="dxa"/>
            <w:shd w:val="clear" w:color="auto" w:fill="auto"/>
          </w:tcPr>
          <w:p w14:paraId="48E6D36A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14:paraId="5A495B8E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Не загружен</w:t>
            </w:r>
          </w:p>
        </w:tc>
        <w:tc>
          <w:tcPr>
            <w:tcW w:w="5670" w:type="dxa"/>
            <w:shd w:val="clear" w:color="auto" w:fill="auto"/>
          </w:tcPr>
          <w:p w14:paraId="4B4A2C74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не загружен из-за ошибки формата</w:t>
            </w:r>
          </w:p>
        </w:tc>
      </w:tr>
      <w:tr w:rsidR="001C093C" w:rsidRPr="001C093C" w14:paraId="2684FBE0" w14:textId="77777777" w:rsidTr="001C093C">
        <w:tc>
          <w:tcPr>
            <w:tcW w:w="675" w:type="dxa"/>
            <w:shd w:val="clear" w:color="auto" w:fill="auto"/>
          </w:tcPr>
          <w:p w14:paraId="26941F41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14:paraId="1B7FBAFC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Исполнен</w:t>
            </w:r>
          </w:p>
        </w:tc>
        <w:tc>
          <w:tcPr>
            <w:tcW w:w="5670" w:type="dxa"/>
            <w:shd w:val="clear" w:color="auto" w:fill="auto"/>
          </w:tcPr>
          <w:p w14:paraId="0E351C22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обработан и исполнен. Конечный статус</w:t>
            </w:r>
          </w:p>
        </w:tc>
      </w:tr>
      <w:tr w:rsidR="001C093C" w:rsidRPr="001C093C" w14:paraId="381F3138" w14:textId="77777777" w:rsidTr="001C093C">
        <w:tc>
          <w:tcPr>
            <w:tcW w:w="675" w:type="dxa"/>
            <w:shd w:val="clear" w:color="auto" w:fill="auto"/>
          </w:tcPr>
          <w:p w14:paraId="56BF8AB4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14:paraId="0D38FC6D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Отказан</w:t>
            </w:r>
          </w:p>
        </w:tc>
        <w:tc>
          <w:tcPr>
            <w:tcW w:w="5670" w:type="dxa"/>
            <w:shd w:val="clear" w:color="auto" w:fill="auto"/>
          </w:tcPr>
          <w:p w14:paraId="5E389DB0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 xml:space="preserve">ЭД отказан. </w:t>
            </w:r>
          </w:p>
          <w:p w14:paraId="3D065CB4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Конечный статус</w:t>
            </w:r>
          </w:p>
        </w:tc>
      </w:tr>
      <w:tr w:rsidR="001C093C" w:rsidRPr="001C093C" w14:paraId="39AA58DD" w14:textId="77777777" w:rsidTr="001C093C">
        <w:tc>
          <w:tcPr>
            <w:tcW w:w="675" w:type="dxa"/>
            <w:shd w:val="clear" w:color="auto" w:fill="auto"/>
          </w:tcPr>
          <w:p w14:paraId="1FB0044B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14:paraId="3EA167A5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Прошел проверку</w:t>
            </w:r>
          </w:p>
        </w:tc>
        <w:tc>
          <w:tcPr>
            <w:tcW w:w="5670" w:type="dxa"/>
            <w:shd w:val="clear" w:color="auto" w:fill="auto"/>
          </w:tcPr>
          <w:p w14:paraId="5111F9D6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прошел проверку</w:t>
            </w:r>
          </w:p>
        </w:tc>
      </w:tr>
      <w:tr w:rsidR="001C093C" w:rsidRPr="001C093C" w14:paraId="6BB27469" w14:textId="77777777" w:rsidTr="001C093C">
        <w:tc>
          <w:tcPr>
            <w:tcW w:w="675" w:type="dxa"/>
            <w:shd w:val="clear" w:color="auto" w:fill="auto"/>
          </w:tcPr>
          <w:p w14:paraId="571FF31F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14:paraId="7FBEC81F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Не прошел проверку</w:t>
            </w:r>
          </w:p>
        </w:tc>
        <w:tc>
          <w:tcPr>
            <w:tcW w:w="5670" w:type="dxa"/>
            <w:shd w:val="clear" w:color="auto" w:fill="auto"/>
          </w:tcPr>
          <w:p w14:paraId="551041A0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не прошел проверку</w:t>
            </w:r>
          </w:p>
        </w:tc>
      </w:tr>
      <w:tr w:rsidR="001C093C" w:rsidRPr="001C093C" w14:paraId="1DC5F35F" w14:textId="77777777" w:rsidTr="001C093C">
        <w:tc>
          <w:tcPr>
            <w:tcW w:w="675" w:type="dxa"/>
            <w:shd w:val="clear" w:color="auto" w:fill="auto"/>
          </w:tcPr>
          <w:p w14:paraId="3828BF74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7</w:t>
            </w:r>
          </w:p>
        </w:tc>
        <w:tc>
          <w:tcPr>
            <w:tcW w:w="3261" w:type="dxa"/>
            <w:shd w:val="clear" w:color="auto" w:fill="auto"/>
          </w:tcPr>
          <w:p w14:paraId="0E45A0C8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Принят частично</w:t>
            </w:r>
          </w:p>
        </w:tc>
        <w:tc>
          <w:tcPr>
            <w:tcW w:w="5670" w:type="dxa"/>
            <w:shd w:val="clear" w:color="auto" w:fill="auto"/>
          </w:tcPr>
          <w:p w14:paraId="2035D1C1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 xml:space="preserve">Используется для многострочных ЭД. </w:t>
            </w:r>
          </w:p>
          <w:p w14:paraId="4BBC9C53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автоматически проверен. По части строк обнаружены ошибки</w:t>
            </w:r>
          </w:p>
        </w:tc>
      </w:tr>
      <w:tr w:rsidR="001C093C" w:rsidRPr="001C093C" w14:paraId="3BADE327" w14:textId="77777777" w:rsidTr="001C093C">
        <w:tc>
          <w:tcPr>
            <w:tcW w:w="675" w:type="dxa"/>
            <w:shd w:val="clear" w:color="auto" w:fill="auto"/>
          </w:tcPr>
          <w:p w14:paraId="4E164779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8</w:t>
            </w:r>
          </w:p>
        </w:tc>
        <w:tc>
          <w:tcPr>
            <w:tcW w:w="3261" w:type="dxa"/>
            <w:shd w:val="clear" w:color="auto" w:fill="auto"/>
          </w:tcPr>
          <w:p w14:paraId="47C0BD21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Отправлен в банк</w:t>
            </w:r>
          </w:p>
        </w:tc>
        <w:tc>
          <w:tcPr>
            <w:tcW w:w="5670" w:type="dxa"/>
            <w:shd w:val="clear" w:color="auto" w:fill="auto"/>
          </w:tcPr>
          <w:p w14:paraId="48248277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отправлен в банк</w:t>
            </w:r>
          </w:p>
        </w:tc>
      </w:tr>
      <w:tr w:rsidR="001C093C" w:rsidRPr="001C093C" w14:paraId="21B35E3F" w14:textId="77777777" w:rsidTr="001C093C">
        <w:tc>
          <w:tcPr>
            <w:tcW w:w="675" w:type="dxa"/>
            <w:shd w:val="clear" w:color="auto" w:fill="auto"/>
          </w:tcPr>
          <w:p w14:paraId="18F0136E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9</w:t>
            </w:r>
          </w:p>
        </w:tc>
        <w:tc>
          <w:tcPr>
            <w:tcW w:w="3261" w:type="dxa"/>
            <w:shd w:val="clear" w:color="auto" w:fill="auto"/>
          </w:tcPr>
          <w:p w14:paraId="4D2628A5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Расторгнут</w:t>
            </w:r>
          </w:p>
        </w:tc>
        <w:tc>
          <w:tcPr>
            <w:tcW w:w="5670" w:type="dxa"/>
            <w:shd w:val="clear" w:color="auto" w:fill="auto"/>
          </w:tcPr>
          <w:p w14:paraId="4BF218EF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расторгнут</w:t>
            </w:r>
          </w:p>
        </w:tc>
      </w:tr>
      <w:tr w:rsidR="001C093C" w:rsidRPr="001C093C" w14:paraId="63AE5E75" w14:textId="77777777" w:rsidTr="001C093C">
        <w:tc>
          <w:tcPr>
            <w:tcW w:w="675" w:type="dxa"/>
            <w:shd w:val="clear" w:color="auto" w:fill="auto"/>
          </w:tcPr>
          <w:p w14:paraId="79334D0F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10</w:t>
            </w:r>
          </w:p>
        </w:tc>
        <w:tc>
          <w:tcPr>
            <w:tcW w:w="3261" w:type="dxa"/>
            <w:shd w:val="clear" w:color="auto" w:fill="auto"/>
          </w:tcPr>
          <w:p w14:paraId="40201ECD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Зарегистрирован</w:t>
            </w:r>
          </w:p>
        </w:tc>
        <w:tc>
          <w:tcPr>
            <w:tcW w:w="5670" w:type="dxa"/>
            <w:shd w:val="clear" w:color="auto" w:fill="auto"/>
          </w:tcPr>
          <w:p w14:paraId="2B4A7D1C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зарегистрирован</w:t>
            </w:r>
          </w:p>
        </w:tc>
      </w:tr>
      <w:tr w:rsidR="001C093C" w:rsidRPr="001C093C" w14:paraId="5198D114" w14:textId="77777777" w:rsidTr="001C093C">
        <w:trPr>
          <w:trHeight w:val="563"/>
        </w:trPr>
        <w:tc>
          <w:tcPr>
            <w:tcW w:w="675" w:type="dxa"/>
            <w:shd w:val="clear" w:color="auto" w:fill="auto"/>
          </w:tcPr>
          <w:p w14:paraId="336A8CB1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11</w:t>
            </w:r>
          </w:p>
        </w:tc>
        <w:tc>
          <w:tcPr>
            <w:tcW w:w="3261" w:type="dxa"/>
            <w:shd w:val="clear" w:color="auto" w:fill="auto"/>
          </w:tcPr>
          <w:p w14:paraId="19A42224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Изменен</w:t>
            </w:r>
          </w:p>
        </w:tc>
        <w:tc>
          <w:tcPr>
            <w:tcW w:w="5670" w:type="dxa"/>
            <w:shd w:val="clear" w:color="auto" w:fill="auto"/>
          </w:tcPr>
          <w:p w14:paraId="48BE8FA0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изменен</w:t>
            </w:r>
          </w:p>
        </w:tc>
      </w:tr>
      <w:tr w:rsidR="001C093C" w:rsidRPr="001C093C" w14:paraId="374DB22A" w14:textId="77777777" w:rsidTr="001C093C">
        <w:tc>
          <w:tcPr>
            <w:tcW w:w="675" w:type="dxa"/>
            <w:shd w:val="clear" w:color="auto" w:fill="auto"/>
          </w:tcPr>
          <w:p w14:paraId="6E99D1F1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12</w:t>
            </w:r>
          </w:p>
        </w:tc>
        <w:tc>
          <w:tcPr>
            <w:tcW w:w="3261" w:type="dxa"/>
            <w:shd w:val="clear" w:color="auto" w:fill="auto"/>
          </w:tcPr>
          <w:p w14:paraId="1E17F70D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Отозван</w:t>
            </w:r>
          </w:p>
        </w:tc>
        <w:tc>
          <w:tcPr>
            <w:tcW w:w="5670" w:type="dxa"/>
            <w:shd w:val="clear" w:color="auto" w:fill="auto"/>
          </w:tcPr>
          <w:p w14:paraId="186D61CD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отозван или аннулирован отправителем</w:t>
            </w:r>
          </w:p>
        </w:tc>
      </w:tr>
      <w:tr w:rsidR="001C093C" w:rsidRPr="001C093C" w14:paraId="14DC7C79" w14:textId="77777777" w:rsidTr="001C093C">
        <w:tc>
          <w:tcPr>
            <w:tcW w:w="675" w:type="dxa"/>
            <w:shd w:val="clear" w:color="auto" w:fill="auto"/>
          </w:tcPr>
          <w:p w14:paraId="3AB8D40B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13</w:t>
            </w:r>
          </w:p>
        </w:tc>
        <w:tc>
          <w:tcPr>
            <w:tcW w:w="3261" w:type="dxa"/>
            <w:shd w:val="clear" w:color="auto" w:fill="auto"/>
          </w:tcPr>
          <w:p w14:paraId="5FAB7B37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Аннулирован</w:t>
            </w:r>
          </w:p>
        </w:tc>
        <w:tc>
          <w:tcPr>
            <w:tcW w:w="5670" w:type="dxa"/>
            <w:shd w:val="clear" w:color="auto" w:fill="auto"/>
          </w:tcPr>
          <w:p w14:paraId="50A2E949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аннулирован</w:t>
            </w:r>
          </w:p>
        </w:tc>
      </w:tr>
      <w:tr w:rsidR="001C093C" w:rsidRPr="001C093C" w14:paraId="1A8C7662" w14:textId="77777777" w:rsidTr="001C093C">
        <w:tc>
          <w:tcPr>
            <w:tcW w:w="675" w:type="dxa"/>
            <w:shd w:val="clear" w:color="auto" w:fill="auto"/>
          </w:tcPr>
          <w:p w14:paraId="699FF776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14</w:t>
            </w:r>
          </w:p>
        </w:tc>
        <w:tc>
          <w:tcPr>
            <w:tcW w:w="3261" w:type="dxa"/>
            <w:shd w:val="clear" w:color="auto" w:fill="auto"/>
          </w:tcPr>
          <w:p w14:paraId="38E54AFA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Отказан банком</w:t>
            </w:r>
          </w:p>
        </w:tc>
        <w:tc>
          <w:tcPr>
            <w:tcW w:w="5670" w:type="dxa"/>
            <w:shd w:val="clear" w:color="auto" w:fill="auto"/>
          </w:tcPr>
          <w:p w14:paraId="4F7A1BE1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получен отказ банка по исполнению документа</w:t>
            </w:r>
          </w:p>
        </w:tc>
      </w:tr>
      <w:tr w:rsidR="001C093C" w:rsidRPr="001C093C" w14:paraId="0D1F83E8" w14:textId="77777777" w:rsidTr="001C093C">
        <w:tc>
          <w:tcPr>
            <w:tcW w:w="675" w:type="dxa"/>
            <w:shd w:val="clear" w:color="auto" w:fill="auto"/>
          </w:tcPr>
          <w:p w14:paraId="19A659CE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15</w:t>
            </w:r>
          </w:p>
        </w:tc>
        <w:tc>
          <w:tcPr>
            <w:tcW w:w="3261" w:type="dxa"/>
            <w:shd w:val="clear" w:color="auto" w:fill="auto"/>
          </w:tcPr>
          <w:p w14:paraId="1DD00343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Исполнен частично</w:t>
            </w:r>
          </w:p>
        </w:tc>
        <w:tc>
          <w:tcPr>
            <w:tcW w:w="5670" w:type="dxa"/>
            <w:shd w:val="clear" w:color="auto" w:fill="auto"/>
          </w:tcPr>
          <w:p w14:paraId="5019E97F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частично исполнен</w:t>
            </w:r>
          </w:p>
        </w:tc>
      </w:tr>
      <w:tr w:rsidR="001C093C" w:rsidRPr="001C093C" w14:paraId="42DD98AC" w14:textId="77777777" w:rsidTr="001C093C">
        <w:tc>
          <w:tcPr>
            <w:tcW w:w="675" w:type="dxa"/>
            <w:shd w:val="clear" w:color="auto" w:fill="auto"/>
          </w:tcPr>
          <w:p w14:paraId="0D141BCC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16</w:t>
            </w:r>
          </w:p>
        </w:tc>
        <w:tc>
          <w:tcPr>
            <w:tcW w:w="3261" w:type="dxa"/>
            <w:shd w:val="clear" w:color="auto" w:fill="auto"/>
          </w:tcPr>
          <w:p w14:paraId="577B23A5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Отправлен во внешнюю систему</w:t>
            </w:r>
          </w:p>
        </w:tc>
        <w:tc>
          <w:tcPr>
            <w:tcW w:w="5670" w:type="dxa"/>
            <w:shd w:val="clear" w:color="auto" w:fill="auto"/>
          </w:tcPr>
          <w:p w14:paraId="2A13562C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отправлен во внешнюю систему</w:t>
            </w:r>
          </w:p>
        </w:tc>
      </w:tr>
      <w:tr w:rsidR="001C093C" w:rsidRPr="001C093C" w14:paraId="14CAC9F1" w14:textId="77777777" w:rsidTr="001C093C">
        <w:tc>
          <w:tcPr>
            <w:tcW w:w="675" w:type="dxa"/>
            <w:shd w:val="clear" w:color="auto" w:fill="auto"/>
          </w:tcPr>
          <w:p w14:paraId="4A36CB49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17</w:t>
            </w:r>
          </w:p>
        </w:tc>
        <w:tc>
          <w:tcPr>
            <w:tcW w:w="3261" w:type="dxa"/>
            <w:shd w:val="clear" w:color="auto" w:fill="auto"/>
          </w:tcPr>
          <w:p w14:paraId="33219054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Не отправлен во внешнюю систему</w:t>
            </w:r>
          </w:p>
        </w:tc>
        <w:tc>
          <w:tcPr>
            <w:tcW w:w="5670" w:type="dxa"/>
            <w:shd w:val="clear" w:color="auto" w:fill="auto"/>
          </w:tcPr>
          <w:p w14:paraId="29AAB411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не отправлен во внешнюю систему</w:t>
            </w:r>
          </w:p>
        </w:tc>
      </w:tr>
      <w:tr w:rsidR="001C093C" w:rsidRPr="001C093C" w14:paraId="4D0A0098" w14:textId="77777777" w:rsidTr="001C093C">
        <w:tc>
          <w:tcPr>
            <w:tcW w:w="675" w:type="dxa"/>
            <w:shd w:val="clear" w:color="auto" w:fill="auto"/>
          </w:tcPr>
          <w:p w14:paraId="42B1ED41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18</w:t>
            </w:r>
          </w:p>
        </w:tc>
        <w:tc>
          <w:tcPr>
            <w:tcW w:w="3261" w:type="dxa"/>
            <w:shd w:val="clear" w:color="auto" w:fill="auto"/>
          </w:tcPr>
          <w:p w14:paraId="3EE7B420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На подтверждении</w:t>
            </w:r>
          </w:p>
        </w:tc>
        <w:tc>
          <w:tcPr>
            <w:tcW w:w="5670" w:type="dxa"/>
            <w:shd w:val="clear" w:color="auto" w:fill="auto"/>
          </w:tcPr>
          <w:p w14:paraId="59F5FD79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на подтверждении</w:t>
            </w:r>
          </w:p>
        </w:tc>
      </w:tr>
      <w:tr w:rsidR="001C093C" w:rsidRPr="001C093C" w14:paraId="3B0E4B25" w14:textId="77777777" w:rsidTr="001C093C">
        <w:tc>
          <w:tcPr>
            <w:tcW w:w="675" w:type="dxa"/>
            <w:shd w:val="clear" w:color="auto" w:fill="auto"/>
          </w:tcPr>
          <w:p w14:paraId="13C5A7CE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 xml:space="preserve">19 </w:t>
            </w:r>
          </w:p>
        </w:tc>
        <w:tc>
          <w:tcPr>
            <w:tcW w:w="3261" w:type="dxa"/>
            <w:shd w:val="clear" w:color="auto" w:fill="auto"/>
          </w:tcPr>
          <w:p w14:paraId="20C3427C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Подтвержден</w:t>
            </w:r>
          </w:p>
        </w:tc>
        <w:tc>
          <w:tcPr>
            <w:tcW w:w="5670" w:type="dxa"/>
            <w:shd w:val="clear" w:color="auto" w:fill="auto"/>
          </w:tcPr>
          <w:p w14:paraId="7DDA4ECF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подтвержден</w:t>
            </w:r>
          </w:p>
        </w:tc>
      </w:tr>
      <w:tr w:rsidR="001C093C" w:rsidRPr="001C093C" w14:paraId="4E75701F" w14:textId="77777777" w:rsidTr="001C093C">
        <w:tc>
          <w:tcPr>
            <w:tcW w:w="675" w:type="dxa"/>
            <w:shd w:val="clear" w:color="auto" w:fill="auto"/>
          </w:tcPr>
          <w:p w14:paraId="2E658C4E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20</w:t>
            </w:r>
          </w:p>
        </w:tc>
        <w:tc>
          <w:tcPr>
            <w:tcW w:w="3261" w:type="dxa"/>
            <w:shd w:val="clear" w:color="auto" w:fill="auto"/>
          </w:tcPr>
          <w:p w14:paraId="08C45937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Не подтвержден</w:t>
            </w:r>
          </w:p>
        </w:tc>
        <w:tc>
          <w:tcPr>
            <w:tcW w:w="5670" w:type="dxa"/>
            <w:shd w:val="clear" w:color="auto" w:fill="auto"/>
          </w:tcPr>
          <w:p w14:paraId="6F9F5464" w14:textId="77777777" w:rsidR="001C093C" w:rsidRPr="001C093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C093C">
              <w:rPr>
                <w:sz w:val="22"/>
                <w:szCs w:val="22"/>
              </w:rPr>
              <w:t>ЭД не подтвержден</w:t>
            </w:r>
          </w:p>
        </w:tc>
      </w:tr>
      <w:tr w:rsidR="001C093C" w:rsidRPr="001C093C" w14:paraId="5E60B7EB" w14:textId="77777777" w:rsidTr="001C093C">
        <w:tc>
          <w:tcPr>
            <w:tcW w:w="675" w:type="dxa"/>
            <w:shd w:val="clear" w:color="auto" w:fill="auto"/>
          </w:tcPr>
          <w:p w14:paraId="0A5B2F67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21</w:t>
            </w:r>
          </w:p>
        </w:tc>
        <w:tc>
          <w:tcPr>
            <w:tcW w:w="3261" w:type="dxa"/>
            <w:shd w:val="clear" w:color="auto" w:fill="auto"/>
          </w:tcPr>
          <w:p w14:paraId="67364999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Доставлен</w:t>
            </w:r>
          </w:p>
        </w:tc>
        <w:tc>
          <w:tcPr>
            <w:tcW w:w="5670" w:type="dxa"/>
            <w:shd w:val="clear" w:color="auto" w:fill="auto"/>
          </w:tcPr>
          <w:p w14:paraId="28B261DA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ЭД доставлен</w:t>
            </w:r>
          </w:p>
        </w:tc>
      </w:tr>
      <w:tr w:rsidR="001C093C" w:rsidRPr="001C093C" w14:paraId="3A32C43B" w14:textId="77777777" w:rsidTr="001C093C">
        <w:tc>
          <w:tcPr>
            <w:tcW w:w="675" w:type="dxa"/>
            <w:shd w:val="clear" w:color="auto" w:fill="auto"/>
          </w:tcPr>
          <w:p w14:paraId="3F7C9667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22</w:t>
            </w:r>
          </w:p>
        </w:tc>
        <w:tc>
          <w:tcPr>
            <w:tcW w:w="3261" w:type="dxa"/>
            <w:shd w:val="clear" w:color="auto" w:fill="auto"/>
          </w:tcPr>
          <w:p w14:paraId="29A2B3B4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Подтвержден условно</w:t>
            </w:r>
          </w:p>
        </w:tc>
        <w:tc>
          <w:tcPr>
            <w:tcW w:w="5670" w:type="dxa"/>
            <w:shd w:val="clear" w:color="auto" w:fill="auto"/>
          </w:tcPr>
          <w:p w14:paraId="61D4C267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ЭД подтвержден условно</w:t>
            </w:r>
          </w:p>
        </w:tc>
      </w:tr>
      <w:tr w:rsidR="001C093C" w:rsidRPr="001C093C" w14:paraId="1FC03561" w14:textId="77777777" w:rsidTr="001C093C">
        <w:tc>
          <w:tcPr>
            <w:tcW w:w="675" w:type="dxa"/>
            <w:shd w:val="clear" w:color="auto" w:fill="auto"/>
          </w:tcPr>
          <w:p w14:paraId="489EEAF8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23</w:t>
            </w:r>
          </w:p>
        </w:tc>
        <w:tc>
          <w:tcPr>
            <w:tcW w:w="3261" w:type="dxa"/>
            <w:shd w:val="clear" w:color="auto" w:fill="auto"/>
          </w:tcPr>
          <w:p w14:paraId="13A8F647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Передан в другой УФК</w:t>
            </w:r>
          </w:p>
        </w:tc>
        <w:tc>
          <w:tcPr>
            <w:tcW w:w="5670" w:type="dxa"/>
            <w:shd w:val="clear" w:color="auto" w:fill="auto"/>
          </w:tcPr>
          <w:p w14:paraId="53FCAE86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ЭД передан в другой УФК</w:t>
            </w:r>
          </w:p>
        </w:tc>
      </w:tr>
      <w:tr w:rsidR="001C093C" w:rsidRPr="001C093C" w14:paraId="7960EC4D" w14:textId="77777777" w:rsidTr="001C093C">
        <w:tc>
          <w:tcPr>
            <w:tcW w:w="675" w:type="dxa"/>
            <w:shd w:val="clear" w:color="auto" w:fill="auto"/>
          </w:tcPr>
          <w:p w14:paraId="2BCC96E4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24</w:t>
            </w:r>
          </w:p>
        </w:tc>
        <w:tc>
          <w:tcPr>
            <w:tcW w:w="3261" w:type="dxa"/>
            <w:shd w:val="clear" w:color="auto" w:fill="auto"/>
          </w:tcPr>
          <w:p w14:paraId="62C57BB2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Подтверждение отмены</w:t>
            </w:r>
          </w:p>
        </w:tc>
        <w:tc>
          <w:tcPr>
            <w:tcW w:w="5670" w:type="dxa"/>
            <w:shd w:val="clear" w:color="auto" w:fill="auto"/>
          </w:tcPr>
          <w:p w14:paraId="4D2757D2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ЭД подтверждает отмену</w:t>
            </w:r>
          </w:p>
        </w:tc>
      </w:tr>
      <w:tr w:rsidR="001C093C" w:rsidRPr="001C093C" w14:paraId="29DB5679" w14:textId="77777777" w:rsidTr="001C093C">
        <w:tc>
          <w:tcPr>
            <w:tcW w:w="675" w:type="dxa"/>
            <w:shd w:val="clear" w:color="auto" w:fill="auto"/>
          </w:tcPr>
          <w:p w14:paraId="16563E16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3261" w:type="dxa"/>
            <w:shd w:val="clear" w:color="auto" w:fill="auto"/>
          </w:tcPr>
          <w:p w14:paraId="05988C11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Архив</w:t>
            </w:r>
          </w:p>
        </w:tc>
        <w:tc>
          <w:tcPr>
            <w:tcW w:w="5670" w:type="dxa"/>
            <w:shd w:val="clear" w:color="auto" w:fill="auto"/>
          </w:tcPr>
          <w:p w14:paraId="484212E2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ЭД в архиве</w:t>
            </w:r>
          </w:p>
        </w:tc>
      </w:tr>
      <w:tr w:rsidR="001C093C" w:rsidRPr="001C093C" w14:paraId="6AA39E8E" w14:textId="77777777" w:rsidTr="001C093C">
        <w:tc>
          <w:tcPr>
            <w:tcW w:w="675" w:type="dxa"/>
            <w:shd w:val="clear" w:color="auto" w:fill="auto"/>
          </w:tcPr>
          <w:p w14:paraId="5E9128C9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26</w:t>
            </w:r>
          </w:p>
        </w:tc>
        <w:tc>
          <w:tcPr>
            <w:tcW w:w="3261" w:type="dxa"/>
            <w:shd w:val="clear" w:color="auto" w:fill="auto"/>
          </w:tcPr>
          <w:p w14:paraId="01D69624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Ожидает изменения</w:t>
            </w:r>
          </w:p>
        </w:tc>
        <w:tc>
          <w:tcPr>
            <w:tcW w:w="5670" w:type="dxa"/>
            <w:shd w:val="clear" w:color="auto" w:fill="auto"/>
          </w:tcPr>
          <w:p w14:paraId="204AA4DE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ЭД ожидает изменения</w:t>
            </w:r>
          </w:p>
        </w:tc>
      </w:tr>
      <w:tr w:rsidR="001C093C" w:rsidRPr="001C093C" w14:paraId="644DB7EB" w14:textId="77777777" w:rsidTr="001C093C">
        <w:tc>
          <w:tcPr>
            <w:tcW w:w="675" w:type="dxa"/>
            <w:shd w:val="clear" w:color="auto" w:fill="auto"/>
          </w:tcPr>
          <w:p w14:paraId="2206B07D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27</w:t>
            </w:r>
          </w:p>
        </w:tc>
        <w:tc>
          <w:tcPr>
            <w:tcW w:w="3261" w:type="dxa"/>
            <w:shd w:val="clear" w:color="auto" w:fill="auto"/>
          </w:tcPr>
          <w:p w14:paraId="75AD6B65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Ожидает отзыва</w:t>
            </w:r>
          </w:p>
        </w:tc>
        <w:tc>
          <w:tcPr>
            <w:tcW w:w="5670" w:type="dxa"/>
            <w:shd w:val="clear" w:color="auto" w:fill="auto"/>
          </w:tcPr>
          <w:p w14:paraId="18FE068B" w14:textId="77777777" w:rsidR="001C093C" w:rsidRPr="002810CC" w:rsidRDefault="001C093C" w:rsidP="001C093C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2810CC">
              <w:rPr>
                <w:sz w:val="22"/>
                <w:szCs w:val="22"/>
              </w:rPr>
              <w:t>ЭД ожидает отзыва</w:t>
            </w:r>
          </w:p>
        </w:tc>
      </w:tr>
    </w:tbl>
    <w:p w14:paraId="14959FC5" w14:textId="77777777" w:rsidR="001C093C" w:rsidRPr="001C093C" w:rsidRDefault="001C093C" w:rsidP="00045E37">
      <w:pPr>
        <w:pStyle w:val="32"/>
        <w:spacing w:after="120"/>
        <w:ind w:left="1417" w:hanging="737"/>
        <w:rPr>
          <w:b w:val="0"/>
          <w:color w:val="000000"/>
          <w:sz w:val="28"/>
          <w:szCs w:val="24"/>
        </w:rPr>
      </w:pPr>
      <w:bookmarkStart w:id="497" w:name="_Toc463540118"/>
      <w:bookmarkStart w:id="498" w:name="_Toc5013619"/>
      <w:bookmarkStart w:id="499" w:name="_Toc6840047"/>
      <w:bookmarkStart w:id="500" w:name="_Toc12898107"/>
      <w:r w:rsidRPr="00533209">
        <w:t>Пример XML</w:t>
      </w:r>
      <w:bookmarkEnd w:id="497"/>
      <w:r w:rsidRPr="00533209">
        <w:t xml:space="preserve"> (файловое взаимодействие)</w:t>
      </w:r>
      <w:bookmarkEnd w:id="498"/>
      <w:bookmarkEnd w:id="499"/>
      <w:bookmarkEnd w:id="500"/>
    </w:p>
    <w:p w14:paraId="4B1F0389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>&lt;?xml version ="1.0" encoding="UTF-8"?&gt;</w:t>
      </w:r>
    </w:p>
    <w:p w14:paraId="7FD776BB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>&lt;self:exchangePacket xsi:schemaLocation="http://www.roskazna.ru/eb/domain/MSC_RcptPUR_EB/extHeader extHeader.xsd" xmlns:self="http://www.roskazna.ru/eb/domain/MSC_RcptPUR_EB/extHeader" xmlns:cm="http://www.roskazna.ru/eb/domain/common" xmlns:xsi="http://www.w3.org/2001/XMLSchema-instance"&gt;</w:t>
      </w:r>
    </w:p>
    <w:p w14:paraId="07F2ED95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  <w:t>&lt;packetHeader&gt;</w:t>
      </w:r>
    </w:p>
    <w:p w14:paraId="0D91142C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&lt;serviceInfo&gt;</w:t>
      </w:r>
    </w:p>
    <w:p w14:paraId="11BF8174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&lt;creationDateTime&gt;2020-08-13T09:30:47Z&lt;/creationDateTime&gt;</w:t>
      </w:r>
    </w:p>
    <w:p w14:paraId="7AD5EBB8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&lt;documentType&gt;MSC_ReceiptPUR_EB&lt;/documentType&gt;</w:t>
      </w:r>
    </w:p>
    <w:p w14:paraId="7BC0F4F7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&lt;/serviceInfo&gt;</w:t>
      </w:r>
    </w:p>
    <w:p w14:paraId="3482A323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&lt;senderParty&gt;</w:t>
      </w:r>
    </w:p>
    <w:p w14:paraId="12B955DA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&lt;TOFKParty&gt;</w:t>
      </w:r>
    </w:p>
    <w:p w14:paraId="6B1F4164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&lt;TOFKCode&gt;0400&lt;/TOFKCode&gt;</w:t>
      </w:r>
    </w:p>
    <w:p w14:paraId="291C982F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&lt;/TOFKParty&gt;</w:t>
      </w:r>
    </w:p>
    <w:p w14:paraId="49070A7B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&lt;/senderParty&gt;</w:t>
      </w:r>
    </w:p>
    <w:p w14:paraId="2E29EE7F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&lt;receiverParty&gt;</w:t>
      </w:r>
    </w:p>
    <w:p w14:paraId="19AF4180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&lt;organizationParty&gt;</w:t>
      </w:r>
    </w:p>
    <w:p w14:paraId="73708A49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&lt;SRCode&gt;19006000&lt;/SRCode&gt;</w:t>
      </w:r>
    </w:p>
    <w:p w14:paraId="3F761AF7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&lt;/organizationParty&gt;</w:t>
      </w:r>
    </w:p>
    <w:p w14:paraId="30F546BB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&lt;/receiverParty&gt;</w:t>
      </w:r>
    </w:p>
    <w:p w14:paraId="4CA734F9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  <w:t>&lt;/packetHeader&gt;</w:t>
      </w:r>
    </w:p>
    <w:p w14:paraId="45A80169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  <w:t>&lt;self:formularCollection&gt;</w:t>
      </w:r>
    </w:p>
    <w:p w14:paraId="594AE186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  <w:t>&lt;formular xsi:type="self:tMSC_RcptPUR_EB" metaType="formular" versionID="2.0" xsi:schemaLocation="http://www.roskazna.ru/eb/domain/MSC_RcptPUR_EB/formular formulars.xsd" xmlns:self="http://www.roskazna.ru/eb/domain/MSC_RcptPUR_EB/formular" xmlns:xsi="http://www.w3.org/2001/XMLSchema-instance"&gt;</w:t>
      </w:r>
    </w:p>
    <w:p w14:paraId="28BABD5A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&lt;GUID&gt;9113eae9-7a50-46ed-aa05-2661a8d06396&lt;/GUID&gt;</w:t>
      </w:r>
    </w:p>
    <w:p w14:paraId="1EFF0036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&lt;RcptDtTm&gt;2020-02-09T09:30:47Z&lt;/RcptDtTm&gt;</w:t>
      </w:r>
    </w:p>
    <w:p w14:paraId="37B7DB47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&lt;GUIDParentDoc&gt;9113eae9-7a50-46ed-aa05-2661a8d06395&lt;/GUIDParentDoc&gt;</w:t>
      </w:r>
    </w:p>
    <w:p w14:paraId="23640D75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&lt;Rslt&gt;03&lt;/Rslt&gt;</w:t>
      </w:r>
    </w:p>
    <w:p w14:paraId="5065131A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&lt;DtSt&gt;2020-02-09&lt;/DtSt&gt;</w:t>
      </w:r>
    </w:p>
    <w:p w14:paraId="509A9EDE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lastRenderedPageBreak/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&lt;RfrncCd&gt;BN&lt;/RfrncCd&gt;</w:t>
      </w:r>
    </w:p>
    <w:p w14:paraId="56CD7CFE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&lt;FlNm&gt;XMBN_19006000_20160816110503_000001.xml&lt;/FlNm&gt;</w:t>
      </w:r>
    </w:p>
    <w:p w14:paraId="24410E04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  <w:t>&lt;/formular&gt;</w:t>
      </w:r>
    </w:p>
    <w:p w14:paraId="6EC37EF3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>&lt;/self:formularCollection&gt;</w:t>
      </w:r>
    </w:p>
    <w:p w14:paraId="5CEA25C3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>&lt;/self:exchangePacket&gt;</w:t>
      </w:r>
      <w:r w:rsidRPr="001C093C" w:rsidDel="00967FC7">
        <w:rPr>
          <w:rFonts w:ascii="Courier New" w:hAnsi="Courier New"/>
          <w:spacing w:val="-20"/>
          <w:sz w:val="22"/>
          <w:lang w:val="en-US"/>
        </w:rPr>
        <w:t xml:space="preserve"> </w:t>
      </w:r>
    </w:p>
    <w:p w14:paraId="1DB7A2DA" w14:textId="77777777" w:rsidR="001C093C" w:rsidRPr="001C093C" w:rsidRDefault="001C093C" w:rsidP="00045E37">
      <w:pPr>
        <w:pStyle w:val="32"/>
        <w:spacing w:after="120"/>
        <w:ind w:left="1417" w:hanging="737"/>
        <w:rPr>
          <w:b w:val="0"/>
          <w:color w:val="000000"/>
          <w:sz w:val="28"/>
          <w:szCs w:val="24"/>
        </w:rPr>
      </w:pPr>
      <w:bookmarkStart w:id="501" w:name="_Toc5013620"/>
      <w:bookmarkStart w:id="502" w:name="_Toc6840048"/>
      <w:bookmarkStart w:id="503" w:name="_Toc12898108"/>
      <w:r w:rsidRPr="00533209">
        <w:t>Пример XML (сервисное взаимодействие)</w:t>
      </w:r>
      <w:bookmarkEnd w:id="501"/>
      <w:bookmarkEnd w:id="502"/>
      <w:bookmarkEnd w:id="503"/>
    </w:p>
    <w:p w14:paraId="28EF4616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>&lt;?xml version ="1.0" encoding="UTF-8"?&gt;</w:t>
      </w:r>
    </w:p>
    <w:p w14:paraId="7E607901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>&lt;self:MSC_RcptPUR_EB metaType="formular" versionID="2.0" xsi:schemaLocation="http://www.roskazna.ru/eb/domain/MSC_RcptPUR_EB/formular formulars.xsd" xmlns:self="http://www.roskazna.ru/eb/domain/MSC_RcptPUR_EB/formular" xmlns:xsi="http://www.w3.org/2001/XMLSchema-instance"&gt;</w:t>
      </w:r>
    </w:p>
    <w:p w14:paraId="560F1259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&lt;GUID&gt;9113eae9-7a50-46ed-aa05-2661a8d06396&lt;/GUID&gt;</w:t>
      </w:r>
    </w:p>
    <w:p w14:paraId="1B3FCB42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&lt;RcptDtTm&gt;2020-02-09T09:30:47Z&lt;/RcptDtTm&gt;</w:t>
      </w:r>
    </w:p>
    <w:p w14:paraId="79655E2B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&lt;GUIDParentDoc&gt;9113eae9-7a50-46ed-aa05-2661a8d06395&lt;/GUIDParentDoc&gt;</w:t>
      </w:r>
    </w:p>
    <w:p w14:paraId="40DA847E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&lt;Rslt&gt;03&lt;/Rslt&gt;</w:t>
      </w:r>
    </w:p>
    <w:p w14:paraId="1A19ACC5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&lt;DtSt&gt;2020-02-09&lt;/DtSt&gt;</w:t>
      </w:r>
    </w:p>
    <w:p w14:paraId="6605B09F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&lt;RfrncCd&gt;BN&lt;/RfrncCd&gt;</w:t>
      </w:r>
    </w:p>
    <w:p w14:paraId="0355A04D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</w:r>
      <w:r w:rsidRPr="001C093C">
        <w:rPr>
          <w:rFonts w:ascii="Courier New" w:hAnsi="Courier New"/>
          <w:spacing w:val="-20"/>
          <w:sz w:val="22"/>
          <w:lang w:val="en-US"/>
        </w:rPr>
        <w:tab/>
        <w:t>&lt;FlNm&gt;XMBN_19006000_20160816110503_000001.xml&lt;/FlNm&gt;</w:t>
      </w:r>
    </w:p>
    <w:p w14:paraId="06F369F7" w14:textId="77777777" w:rsidR="001C093C" w:rsidRPr="001C093C" w:rsidRDefault="001C093C" w:rsidP="001C093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60" w:after="120"/>
        <w:ind w:left="601" w:right="28" w:firstLine="0"/>
        <w:jc w:val="left"/>
        <w:rPr>
          <w:rFonts w:ascii="Courier New" w:hAnsi="Courier New"/>
          <w:spacing w:val="-20"/>
          <w:sz w:val="22"/>
          <w:lang w:val="en-US"/>
        </w:rPr>
      </w:pPr>
      <w:r w:rsidRPr="001C093C">
        <w:rPr>
          <w:rFonts w:ascii="Courier New" w:hAnsi="Courier New"/>
          <w:spacing w:val="-20"/>
          <w:sz w:val="22"/>
          <w:lang w:val="en-US"/>
        </w:rPr>
        <w:tab/>
        <w:t>&lt;/self:MSC_RcptPUR_EB&gt;</w:t>
      </w:r>
      <w:r w:rsidRPr="001C093C" w:rsidDel="00967FC7">
        <w:rPr>
          <w:rFonts w:ascii="Courier New" w:hAnsi="Courier New"/>
          <w:spacing w:val="-20"/>
          <w:sz w:val="22"/>
          <w:lang w:val="en-US"/>
        </w:rPr>
        <w:t xml:space="preserve"> </w:t>
      </w:r>
    </w:p>
    <w:p w14:paraId="3417C58B" w14:textId="58D1DE8C" w:rsidR="00DD3B2D" w:rsidRPr="00855277" w:rsidRDefault="00DD3B2D">
      <w:pPr>
        <w:spacing w:after="200" w:line="276" w:lineRule="auto"/>
        <w:ind w:firstLine="0"/>
        <w:jc w:val="left"/>
        <w:rPr>
          <w:rFonts w:cs="Courier New"/>
          <w:szCs w:val="22"/>
          <w:lang w:val="en-US"/>
        </w:rPr>
      </w:pPr>
      <w:r w:rsidRPr="00855277">
        <w:rPr>
          <w:rFonts w:cs="Courier New"/>
          <w:szCs w:val="22"/>
          <w:lang w:val="en-US"/>
        </w:rPr>
        <w:br w:type="page"/>
      </w:r>
    </w:p>
    <w:p w14:paraId="7CD25C09" w14:textId="77777777" w:rsidR="00DD3B2D" w:rsidRPr="00D950BA" w:rsidRDefault="00DD3B2D" w:rsidP="00DD3B2D">
      <w:pPr>
        <w:keepNext/>
        <w:spacing w:before="120" w:after="120"/>
        <w:contextualSpacing/>
        <w:jc w:val="center"/>
        <w:rPr>
          <w:b/>
          <w:caps/>
          <w:sz w:val="28"/>
          <w:lang w:val="en-US"/>
        </w:rPr>
      </w:pPr>
      <w:r w:rsidRPr="00D66FFB">
        <w:rPr>
          <w:b/>
          <w:caps/>
          <w:sz w:val="28"/>
        </w:rPr>
        <w:lastRenderedPageBreak/>
        <w:t>СОСТАВИЛИ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8"/>
        <w:gridCol w:w="1560"/>
        <w:gridCol w:w="2125"/>
        <w:gridCol w:w="2127"/>
        <w:gridCol w:w="2127"/>
      </w:tblGrid>
      <w:tr w:rsidR="00DD3B2D" w:rsidRPr="00D66FFB" w14:paraId="08185C37" w14:textId="77777777" w:rsidTr="00DD3B2D">
        <w:trPr>
          <w:tblHeader/>
        </w:trPr>
        <w:tc>
          <w:tcPr>
            <w:tcW w:w="928" w:type="pct"/>
            <w:shd w:val="clear" w:color="auto" w:fill="E6E6E6"/>
            <w:vAlign w:val="center"/>
          </w:tcPr>
          <w:p w14:paraId="2D21C805" w14:textId="77777777" w:rsidR="00DD3B2D" w:rsidRPr="00D66FFB" w:rsidRDefault="00DD3B2D" w:rsidP="00DD3B2D">
            <w:pPr>
              <w:keepNext/>
              <w:widowControl w:val="0"/>
              <w:suppressAutoHyphens/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D66FFB">
              <w:rPr>
                <w:b/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800" w:type="pct"/>
            <w:shd w:val="clear" w:color="auto" w:fill="E6E6E6"/>
            <w:vAlign w:val="center"/>
          </w:tcPr>
          <w:p w14:paraId="04034050" w14:textId="77777777" w:rsidR="00DD3B2D" w:rsidRPr="00D66FFB" w:rsidRDefault="00DD3B2D" w:rsidP="00DD3B2D">
            <w:pPr>
              <w:keepNext/>
              <w:widowControl w:val="0"/>
              <w:suppressAutoHyphens/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D66FFB">
              <w:rPr>
                <w:b/>
                <w:sz w:val="22"/>
                <w:szCs w:val="22"/>
              </w:rPr>
              <w:t>Должность</w:t>
            </w:r>
            <w:r w:rsidRPr="00D66FFB">
              <w:rPr>
                <w:b/>
                <w:sz w:val="22"/>
                <w:szCs w:val="22"/>
              </w:rPr>
              <w:br w:type="textWrapping" w:clear="all"/>
              <w:t>исполнителя</w:t>
            </w:r>
          </w:p>
        </w:tc>
        <w:tc>
          <w:tcPr>
            <w:tcW w:w="1090" w:type="pct"/>
            <w:shd w:val="clear" w:color="auto" w:fill="E6E6E6"/>
            <w:vAlign w:val="center"/>
          </w:tcPr>
          <w:p w14:paraId="0BC6DE09" w14:textId="77777777" w:rsidR="00DD3B2D" w:rsidRPr="00D66FFB" w:rsidRDefault="00DD3B2D" w:rsidP="00DD3B2D">
            <w:pPr>
              <w:keepNext/>
              <w:widowControl w:val="0"/>
              <w:suppressAutoHyphens/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D66FFB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1091" w:type="pct"/>
            <w:shd w:val="clear" w:color="auto" w:fill="E6E6E6"/>
            <w:vAlign w:val="center"/>
          </w:tcPr>
          <w:p w14:paraId="6740AFBF" w14:textId="77777777" w:rsidR="00DD3B2D" w:rsidRPr="00D66FFB" w:rsidRDefault="00DD3B2D" w:rsidP="00DD3B2D">
            <w:pPr>
              <w:keepNext/>
              <w:widowControl w:val="0"/>
              <w:suppressAutoHyphens/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D66FFB">
              <w:rPr>
                <w:b/>
                <w:sz w:val="22"/>
                <w:szCs w:val="22"/>
              </w:rPr>
              <w:t>Подпись</w:t>
            </w:r>
          </w:p>
        </w:tc>
        <w:tc>
          <w:tcPr>
            <w:tcW w:w="1091" w:type="pct"/>
            <w:shd w:val="clear" w:color="auto" w:fill="E6E6E6"/>
            <w:vAlign w:val="center"/>
          </w:tcPr>
          <w:p w14:paraId="37A3203C" w14:textId="77777777" w:rsidR="00DD3B2D" w:rsidRPr="00D66FFB" w:rsidRDefault="00DD3B2D" w:rsidP="00DD3B2D">
            <w:pPr>
              <w:keepNext/>
              <w:widowControl w:val="0"/>
              <w:suppressAutoHyphens/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D66FFB">
              <w:rPr>
                <w:b/>
                <w:sz w:val="22"/>
                <w:szCs w:val="22"/>
              </w:rPr>
              <w:t>Дата</w:t>
            </w:r>
          </w:p>
        </w:tc>
      </w:tr>
      <w:tr w:rsidR="00DD3B2D" w:rsidRPr="004567C6" w14:paraId="6B6F6EA1" w14:textId="77777777" w:rsidTr="00DD3B2D">
        <w:trPr>
          <w:trHeight w:val="301"/>
        </w:trPr>
        <w:tc>
          <w:tcPr>
            <w:tcW w:w="928" w:type="pct"/>
          </w:tcPr>
          <w:p w14:paraId="29966939" w14:textId="77777777" w:rsidR="00DD3B2D" w:rsidRPr="004567C6" w:rsidRDefault="00DD3B2D" w:rsidP="00DD3B2D">
            <w:pPr>
              <w:spacing w:before="60" w:after="60"/>
              <w:ind w:firstLine="0"/>
            </w:pPr>
            <w:r>
              <w:t>ООО «ОТР 2000»</w:t>
            </w:r>
          </w:p>
        </w:tc>
        <w:tc>
          <w:tcPr>
            <w:tcW w:w="800" w:type="pct"/>
          </w:tcPr>
          <w:p w14:paraId="0A4F6EE0" w14:textId="3F4A3F3C" w:rsidR="00DD3B2D" w:rsidRPr="004567C6" w:rsidRDefault="00DD3B2D" w:rsidP="00DD3B2D">
            <w:pPr>
              <w:spacing w:before="60" w:after="60"/>
              <w:ind w:firstLine="0"/>
            </w:pPr>
            <w:r>
              <w:t>Старший системный аналитик</w:t>
            </w:r>
          </w:p>
        </w:tc>
        <w:tc>
          <w:tcPr>
            <w:tcW w:w="1090" w:type="pct"/>
          </w:tcPr>
          <w:p w14:paraId="245D3F93" w14:textId="2F74376D" w:rsidR="00DD3B2D" w:rsidRPr="004567C6" w:rsidRDefault="00DD3B2D" w:rsidP="00DD3B2D">
            <w:pPr>
              <w:spacing w:before="60" w:after="60"/>
              <w:ind w:firstLine="0"/>
            </w:pPr>
            <w:r>
              <w:t>Баранова Н.И.</w:t>
            </w:r>
          </w:p>
        </w:tc>
        <w:tc>
          <w:tcPr>
            <w:tcW w:w="1091" w:type="pct"/>
          </w:tcPr>
          <w:p w14:paraId="285CA6B9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1091" w:type="pct"/>
          </w:tcPr>
          <w:p w14:paraId="0574C327" w14:textId="618BDC5C" w:rsidR="00DD3B2D" w:rsidRPr="00DD3B2D" w:rsidRDefault="00DD3B2D" w:rsidP="00DD3B2D">
            <w:pPr>
              <w:spacing w:before="60" w:after="60"/>
              <w:ind w:firstLine="0"/>
              <w:rPr>
                <w:lang w:val="en-US"/>
              </w:rPr>
            </w:pPr>
            <w:r>
              <w:t>15.05.2019</w:t>
            </w:r>
          </w:p>
        </w:tc>
      </w:tr>
      <w:tr w:rsidR="00DD3B2D" w:rsidRPr="004567C6" w14:paraId="5FCC81CF" w14:textId="77777777" w:rsidTr="00DD3B2D">
        <w:trPr>
          <w:trHeight w:val="301"/>
        </w:trPr>
        <w:tc>
          <w:tcPr>
            <w:tcW w:w="928" w:type="pct"/>
          </w:tcPr>
          <w:p w14:paraId="2CF410EC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800" w:type="pct"/>
          </w:tcPr>
          <w:p w14:paraId="2A3A0015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1090" w:type="pct"/>
          </w:tcPr>
          <w:p w14:paraId="0E21F103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1091" w:type="pct"/>
          </w:tcPr>
          <w:p w14:paraId="4727A93A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1091" w:type="pct"/>
          </w:tcPr>
          <w:p w14:paraId="5793E532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</w:tr>
      <w:tr w:rsidR="00DD3B2D" w:rsidRPr="004567C6" w14:paraId="07DA2A85" w14:textId="77777777" w:rsidTr="00DD3B2D">
        <w:trPr>
          <w:trHeight w:val="301"/>
        </w:trPr>
        <w:tc>
          <w:tcPr>
            <w:tcW w:w="928" w:type="pct"/>
          </w:tcPr>
          <w:p w14:paraId="439CC973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800" w:type="pct"/>
          </w:tcPr>
          <w:p w14:paraId="70E92627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1090" w:type="pct"/>
          </w:tcPr>
          <w:p w14:paraId="3B699D28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1091" w:type="pct"/>
          </w:tcPr>
          <w:p w14:paraId="5DBECC17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1091" w:type="pct"/>
          </w:tcPr>
          <w:p w14:paraId="7BA86FE9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</w:tr>
      <w:tr w:rsidR="00DD3B2D" w:rsidRPr="004567C6" w14:paraId="0D9CFD7F" w14:textId="77777777" w:rsidTr="00DD3B2D">
        <w:trPr>
          <w:trHeight w:val="301"/>
        </w:trPr>
        <w:tc>
          <w:tcPr>
            <w:tcW w:w="928" w:type="pct"/>
          </w:tcPr>
          <w:p w14:paraId="579DE0F2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800" w:type="pct"/>
          </w:tcPr>
          <w:p w14:paraId="5ECB7955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1090" w:type="pct"/>
          </w:tcPr>
          <w:p w14:paraId="3EFA8E6A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1091" w:type="pct"/>
          </w:tcPr>
          <w:p w14:paraId="2D365EDD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1091" w:type="pct"/>
          </w:tcPr>
          <w:p w14:paraId="19E1FC69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</w:tr>
      <w:tr w:rsidR="00DD3B2D" w:rsidRPr="004567C6" w14:paraId="7F3A8EA1" w14:textId="77777777" w:rsidTr="00DD3B2D">
        <w:trPr>
          <w:trHeight w:val="301"/>
        </w:trPr>
        <w:tc>
          <w:tcPr>
            <w:tcW w:w="928" w:type="pct"/>
          </w:tcPr>
          <w:p w14:paraId="5AB5B133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800" w:type="pct"/>
          </w:tcPr>
          <w:p w14:paraId="075BD6FC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1090" w:type="pct"/>
          </w:tcPr>
          <w:p w14:paraId="695332C6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1091" w:type="pct"/>
          </w:tcPr>
          <w:p w14:paraId="37CFBCBB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1091" w:type="pct"/>
          </w:tcPr>
          <w:p w14:paraId="378833DE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</w:tr>
      <w:tr w:rsidR="00DD3B2D" w:rsidRPr="004567C6" w14:paraId="37DE8995" w14:textId="77777777" w:rsidTr="00DD3B2D">
        <w:trPr>
          <w:trHeight w:val="301"/>
        </w:trPr>
        <w:tc>
          <w:tcPr>
            <w:tcW w:w="928" w:type="pct"/>
          </w:tcPr>
          <w:p w14:paraId="047EC588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800" w:type="pct"/>
          </w:tcPr>
          <w:p w14:paraId="0E6C9C72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1090" w:type="pct"/>
          </w:tcPr>
          <w:p w14:paraId="77BA7111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1091" w:type="pct"/>
          </w:tcPr>
          <w:p w14:paraId="46908718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  <w:tc>
          <w:tcPr>
            <w:tcW w:w="1091" w:type="pct"/>
          </w:tcPr>
          <w:p w14:paraId="319B8F8B" w14:textId="77777777" w:rsidR="00DD3B2D" w:rsidRPr="004567C6" w:rsidRDefault="00DD3B2D" w:rsidP="00DD3B2D">
            <w:pPr>
              <w:spacing w:before="60" w:after="60"/>
              <w:ind w:firstLine="0"/>
            </w:pPr>
          </w:p>
        </w:tc>
      </w:tr>
    </w:tbl>
    <w:p w14:paraId="6F50FAE8" w14:textId="77777777" w:rsidR="00DD3B2D" w:rsidRPr="00D66FFB" w:rsidRDefault="00DD3B2D" w:rsidP="00DD3B2D">
      <w:pPr>
        <w:spacing w:after="60"/>
        <w:rPr>
          <w:rFonts w:cs="Courier New"/>
          <w:sz w:val="22"/>
          <w:szCs w:val="24"/>
        </w:rPr>
      </w:pPr>
    </w:p>
    <w:p w14:paraId="10B6980F" w14:textId="77777777" w:rsidR="00DD3B2D" w:rsidRPr="00D66FFB" w:rsidRDefault="00DD3B2D" w:rsidP="00DD3B2D">
      <w:pPr>
        <w:keepNext/>
        <w:spacing w:before="120" w:after="120"/>
        <w:contextualSpacing/>
        <w:jc w:val="center"/>
        <w:rPr>
          <w:b/>
          <w:caps/>
          <w:sz w:val="28"/>
        </w:rPr>
      </w:pPr>
      <w:bookmarkStart w:id="504" w:name="_Toc150758397"/>
      <w:bookmarkStart w:id="505" w:name="_Toc154485450"/>
      <w:bookmarkStart w:id="506" w:name="_Toc182196514"/>
      <w:bookmarkStart w:id="507" w:name="_Toc426550028"/>
      <w:bookmarkStart w:id="508" w:name="_Toc441831512"/>
      <w:bookmarkStart w:id="509" w:name="_Toc489885611"/>
      <w:bookmarkStart w:id="510" w:name="_Toc532896192"/>
      <w:r w:rsidRPr="00D66FFB">
        <w:rPr>
          <w:b/>
          <w:caps/>
          <w:sz w:val="28"/>
        </w:rPr>
        <w:br w:type="page"/>
      </w:r>
      <w:r w:rsidRPr="00D66FFB">
        <w:rPr>
          <w:b/>
          <w:caps/>
          <w:sz w:val="28"/>
        </w:rPr>
        <w:lastRenderedPageBreak/>
        <w:t>СОГЛАСОВАНО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2184"/>
        <w:gridCol w:w="1622"/>
        <w:gridCol w:w="1622"/>
        <w:gridCol w:w="2361"/>
      </w:tblGrid>
      <w:tr w:rsidR="00DD3B2D" w:rsidRPr="00D66FFB" w14:paraId="40C6E9C2" w14:textId="77777777" w:rsidTr="00DD3B2D">
        <w:trPr>
          <w:trHeight w:val="891"/>
          <w:tblHeader/>
        </w:trPr>
        <w:tc>
          <w:tcPr>
            <w:tcW w:w="1048" w:type="pct"/>
            <w:shd w:val="clear" w:color="auto" w:fill="E6E6E6"/>
          </w:tcPr>
          <w:p w14:paraId="47F44201" w14:textId="77777777" w:rsidR="00DD3B2D" w:rsidRPr="00D66FFB" w:rsidRDefault="00DD3B2D" w:rsidP="00DD3B2D">
            <w:pPr>
              <w:keepNext/>
              <w:widowControl w:val="0"/>
              <w:spacing w:before="60" w:after="60"/>
              <w:ind w:firstLine="0"/>
              <w:jc w:val="center"/>
              <w:rPr>
                <w:b/>
                <w:sz w:val="22"/>
              </w:rPr>
            </w:pPr>
            <w:r w:rsidRPr="00D66FFB">
              <w:rPr>
                <w:b/>
                <w:sz w:val="22"/>
              </w:rPr>
              <w:t>Наименование организации, предприятия</w:t>
            </w:r>
          </w:p>
        </w:tc>
        <w:tc>
          <w:tcPr>
            <w:tcW w:w="1108" w:type="pct"/>
            <w:shd w:val="clear" w:color="auto" w:fill="E6E6E6"/>
          </w:tcPr>
          <w:p w14:paraId="0094EFF1" w14:textId="77777777" w:rsidR="00DD3B2D" w:rsidRPr="00D66FFB" w:rsidRDefault="00DD3B2D" w:rsidP="00DD3B2D">
            <w:pPr>
              <w:keepNext/>
              <w:widowControl w:val="0"/>
              <w:spacing w:before="60" w:after="60"/>
              <w:ind w:firstLine="0"/>
              <w:jc w:val="center"/>
              <w:rPr>
                <w:b/>
                <w:sz w:val="22"/>
              </w:rPr>
            </w:pPr>
            <w:r w:rsidRPr="00D66FFB">
              <w:rPr>
                <w:b/>
                <w:sz w:val="22"/>
              </w:rPr>
              <w:t>Фамилия, имя, отчество</w:t>
            </w:r>
          </w:p>
        </w:tc>
        <w:tc>
          <w:tcPr>
            <w:tcW w:w="823" w:type="pct"/>
            <w:shd w:val="clear" w:color="auto" w:fill="E6E6E6"/>
          </w:tcPr>
          <w:p w14:paraId="6CC5A047" w14:textId="77777777" w:rsidR="00DD3B2D" w:rsidRPr="00D66FFB" w:rsidRDefault="00DD3B2D" w:rsidP="00DD3B2D">
            <w:pPr>
              <w:keepNext/>
              <w:widowControl w:val="0"/>
              <w:spacing w:before="60" w:after="60"/>
              <w:ind w:firstLine="0"/>
              <w:jc w:val="center"/>
              <w:rPr>
                <w:b/>
                <w:sz w:val="22"/>
              </w:rPr>
            </w:pPr>
            <w:r w:rsidRPr="00D66FFB">
              <w:rPr>
                <w:b/>
                <w:sz w:val="22"/>
              </w:rPr>
              <w:t>Подпись</w:t>
            </w:r>
          </w:p>
        </w:tc>
        <w:tc>
          <w:tcPr>
            <w:tcW w:w="823" w:type="pct"/>
            <w:shd w:val="clear" w:color="auto" w:fill="E6E6E6"/>
          </w:tcPr>
          <w:p w14:paraId="74A2B8AE" w14:textId="77777777" w:rsidR="00DD3B2D" w:rsidRPr="00D66FFB" w:rsidRDefault="00DD3B2D" w:rsidP="00DD3B2D">
            <w:pPr>
              <w:keepNext/>
              <w:widowControl w:val="0"/>
              <w:spacing w:before="60" w:after="60"/>
              <w:ind w:firstLine="0"/>
              <w:jc w:val="center"/>
              <w:rPr>
                <w:b/>
                <w:sz w:val="22"/>
              </w:rPr>
            </w:pPr>
            <w:r w:rsidRPr="00D66FFB">
              <w:rPr>
                <w:b/>
                <w:sz w:val="22"/>
              </w:rPr>
              <w:t>Дата согласования</w:t>
            </w:r>
          </w:p>
        </w:tc>
        <w:tc>
          <w:tcPr>
            <w:tcW w:w="1198" w:type="pct"/>
            <w:shd w:val="clear" w:color="auto" w:fill="E6E6E6"/>
          </w:tcPr>
          <w:p w14:paraId="2193DE61" w14:textId="77777777" w:rsidR="00DD3B2D" w:rsidRPr="00D66FFB" w:rsidRDefault="00DD3B2D" w:rsidP="00DD3B2D">
            <w:pPr>
              <w:keepNext/>
              <w:widowControl w:val="0"/>
              <w:spacing w:before="60" w:after="60"/>
              <w:ind w:firstLine="0"/>
              <w:jc w:val="center"/>
              <w:rPr>
                <w:b/>
                <w:sz w:val="22"/>
              </w:rPr>
            </w:pPr>
            <w:r w:rsidRPr="00D66FFB">
              <w:rPr>
                <w:b/>
                <w:sz w:val="22"/>
              </w:rPr>
              <w:t>Примечание</w:t>
            </w:r>
          </w:p>
        </w:tc>
      </w:tr>
      <w:tr w:rsidR="00DD3B2D" w:rsidRPr="00D66FFB" w14:paraId="66256AA2" w14:textId="77777777" w:rsidTr="00DD3B2D">
        <w:trPr>
          <w:trHeight w:val="308"/>
        </w:trPr>
        <w:tc>
          <w:tcPr>
            <w:tcW w:w="1048" w:type="pct"/>
          </w:tcPr>
          <w:p w14:paraId="2A028BFF" w14:textId="77777777" w:rsidR="00DD3B2D" w:rsidRPr="00D66FFB" w:rsidRDefault="00DD3B2D" w:rsidP="00DD3B2D">
            <w:pPr>
              <w:spacing w:before="60" w:after="60"/>
              <w:ind w:firstLine="0"/>
              <w:jc w:val="left"/>
              <w:rPr>
                <w:sz w:val="22"/>
              </w:rPr>
            </w:pPr>
            <w:r w:rsidRPr="00D66FFB">
              <w:rPr>
                <w:sz w:val="22"/>
              </w:rPr>
              <w:t>УРИС, ФК</w:t>
            </w:r>
          </w:p>
        </w:tc>
        <w:tc>
          <w:tcPr>
            <w:tcW w:w="1108" w:type="pct"/>
          </w:tcPr>
          <w:p w14:paraId="3EC18B48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  <w:r w:rsidRPr="00D66FFB">
              <w:rPr>
                <w:sz w:val="22"/>
              </w:rPr>
              <w:t>Мороков К.В.</w:t>
            </w:r>
          </w:p>
        </w:tc>
        <w:tc>
          <w:tcPr>
            <w:tcW w:w="823" w:type="pct"/>
          </w:tcPr>
          <w:p w14:paraId="2209143D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515A1BC9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08E8CDA2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286C7989" w14:textId="77777777" w:rsidTr="00DD3B2D">
        <w:trPr>
          <w:trHeight w:val="308"/>
        </w:trPr>
        <w:tc>
          <w:tcPr>
            <w:tcW w:w="1048" w:type="pct"/>
          </w:tcPr>
          <w:p w14:paraId="4478BE30" w14:textId="77777777" w:rsidR="00DD3B2D" w:rsidRDefault="00DD3B2D" w:rsidP="00DD3B2D">
            <w:pPr>
              <w:ind w:firstLine="0"/>
            </w:pPr>
            <w:r w:rsidRPr="00F5021F">
              <w:rPr>
                <w:sz w:val="22"/>
              </w:rPr>
              <w:t>УРИС, ФК</w:t>
            </w:r>
          </w:p>
        </w:tc>
        <w:tc>
          <w:tcPr>
            <w:tcW w:w="1108" w:type="pct"/>
          </w:tcPr>
          <w:p w14:paraId="67252282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  <w:r w:rsidRPr="00D66FFB">
              <w:rPr>
                <w:sz w:val="22"/>
              </w:rPr>
              <w:t>Щеглова К.И.</w:t>
            </w:r>
          </w:p>
        </w:tc>
        <w:tc>
          <w:tcPr>
            <w:tcW w:w="823" w:type="pct"/>
          </w:tcPr>
          <w:p w14:paraId="16A9C4B9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09ECAB7A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577B189F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72149126" w14:textId="77777777" w:rsidTr="00DD3B2D">
        <w:trPr>
          <w:trHeight w:val="308"/>
        </w:trPr>
        <w:tc>
          <w:tcPr>
            <w:tcW w:w="1048" w:type="pct"/>
          </w:tcPr>
          <w:p w14:paraId="647F3437" w14:textId="77777777" w:rsidR="00DD3B2D" w:rsidRDefault="00DD3B2D" w:rsidP="00DD3B2D">
            <w:pPr>
              <w:ind w:firstLine="0"/>
            </w:pPr>
            <w:r w:rsidRPr="00F5021F">
              <w:rPr>
                <w:sz w:val="22"/>
              </w:rPr>
              <w:t>УРИС, ФК</w:t>
            </w:r>
          </w:p>
        </w:tc>
        <w:tc>
          <w:tcPr>
            <w:tcW w:w="1108" w:type="pct"/>
          </w:tcPr>
          <w:p w14:paraId="7F030BB3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  <w:r w:rsidRPr="00D66FFB">
              <w:rPr>
                <w:sz w:val="22"/>
              </w:rPr>
              <w:t>Гвоздева Н.В.</w:t>
            </w:r>
          </w:p>
        </w:tc>
        <w:tc>
          <w:tcPr>
            <w:tcW w:w="823" w:type="pct"/>
          </w:tcPr>
          <w:p w14:paraId="32E4DD8C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1113FFBB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4746616E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13D74AD1" w14:textId="77777777" w:rsidTr="00DD3B2D">
        <w:trPr>
          <w:trHeight w:val="308"/>
        </w:trPr>
        <w:tc>
          <w:tcPr>
            <w:tcW w:w="1048" w:type="pct"/>
          </w:tcPr>
          <w:p w14:paraId="1A1156FE" w14:textId="64208FC9" w:rsidR="00DD3B2D" w:rsidRDefault="00DD3B2D" w:rsidP="00DD3B2D">
            <w:pPr>
              <w:ind w:firstLine="0"/>
            </w:pPr>
          </w:p>
        </w:tc>
        <w:tc>
          <w:tcPr>
            <w:tcW w:w="1108" w:type="pct"/>
          </w:tcPr>
          <w:p w14:paraId="26430F3D" w14:textId="4D918ED0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75AC5D24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707E20F1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31C2A8ED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490744C5" w14:textId="77777777" w:rsidTr="00DD3B2D">
        <w:trPr>
          <w:trHeight w:val="308"/>
        </w:trPr>
        <w:tc>
          <w:tcPr>
            <w:tcW w:w="1048" w:type="pct"/>
          </w:tcPr>
          <w:p w14:paraId="455DE8AD" w14:textId="36607EB1" w:rsidR="00DD3B2D" w:rsidRDefault="00DD3B2D" w:rsidP="00DD3B2D">
            <w:pPr>
              <w:ind w:firstLine="0"/>
            </w:pPr>
          </w:p>
        </w:tc>
        <w:tc>
          <w:tcPr>
            <w:tcW w:w="1108" w:type="pct"/>
          </w:tcPr>
          <w:p w14:paraId="3EB409E4" w14:textId="50390422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1BEC4FE4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53C18C0F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4326F810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3A1820A2" w14:textId="77777777" w:rsidTr="00DD3B2D">
        <w:trPr>
          <w:trHeight w:val="308"/>
        </w:trPr>
        <w:tc>
          <w:tcPr>
            <w:tcW w:w="1048" w:type="pct"/>
          </w:tcPr>
          <w:p w14:paraId="36E613EE" w14:textId="42773898" w:rsidR="00DD3B2D" w:rsidRDefault="00DD3B2D" w:rsidP="00DD3B2D">
            <w:pPr>
              <w:ind w:firstLine="0"/>
            </w:pPr>
          </w:p>
        </w:tc>
        <w:tc>
          <w:tcPr>
            <w:tcW w:w="1108" w:type="pct"/>
          </w:tcPr>
          <w:p w14:paraId="33976D8D" w14:textId="2EE92D2F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535276C4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1DA30E0E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135EE231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1954D29B" w14:textId="77777777" w:rsidTr="00DD3B2D">
        <w:trPr>
          <w:trHeight w:val="308"/>
        </w:trPr>
        <w:tc>
          <w:tcPr>
            <w:tcW w:w="1048" w:type="pct"/>
          </w:tcPr>
          <w:p w14:paraId="4AA8AE7C" w14:textId="3C388D5D" w:rsidR="00DD3B2D" w:rsidRDefault="00DD3B2D" w:rsidP="00DD3B2D">
            <w:pPr>
              <w:ind w:firstLine="0"/>
            </w:pPr>
          </w:p>
        </w:tc>
        <w:tc>
          <w:tcPr>
            <w:tcW w:w="1108" w:type="pct"/>
          </w:tcPr>
          <w:p w14:paraId="443A9766" w14:textId="72C2F4DC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16CF016B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1E7625CA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35946789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1EE1CFD7" w14:textId="77777777" w:rsidTr="00DD3B2D">
        <w:trPr>
          <w:trHeight w:val="308"/>
        </w:trPr>
        <w:tc>
          <w:tcPr>
            <w:tcW w:w="1048" w:type="pct"/>
          </w:tcPr>
          <w:p w14:paraId="662043FF" w14:textId="29410548" w:rsidR="00DD3B2D" w:rsidRDefault="00DD3B2D" w:rsidP="00DD3B2D">
            <w:pPr>
              <w:ind w:firstLine="0"/>
            </w:pPr>
          </w:p>
        </w:tc>
        <w:tc>
          <w:tcPr>
            <w:tcW w:w="1108" w:type="pct"/>
          </w:tcPr>
          <w:p w14:paraId="7EDD769C" w14:textId="609402EC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111C2ADF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00A56B95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651CD9F1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68C3819E" w14:textId="77777777" w:rsidTr="00DD3B2D">
        <w:trPr>
          <w:trHeight w:val="308"/>
        </w:trPr>
        <w:tc>
          <w:tcPr>
            <w:tcW w:w="1048" w:type="pct"/>
          </w:tcPr>
          <w:p w14:paraId="57EF2F84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08" w:type="pct"/>
          </w:tcPr>
          <w:p w14:paraId="0DFEAE94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7E7C0C26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77EB0A55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0EF85AE3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30CE6197" w14:textId="77777777" w:rsidTr="00DD3B2D">
        <w:trPr>
          <w:trHeight w:val="308"/>
        </w:trPr>
        <w:tc>
          <w:tcPr>
            <w:tcW w:w="1048" w:type="pct"/>
          </w:tcPr>
          <w:p w14:paraId="2F506B5B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  <w:r w:rsidRPr="00D66FFB">
              <w:rPr>
                <w:sz w:val="22"/>
              </w:rPr>
              <w:t> </w:t>
            </w:r>
          </w:p>
        </w:tc>
        <w:tc>
          <w:tcPr>
            <w:tcW w:w="1108" w:type="pct"/>
          </w:tcPr>
          <w:p w14:paraId="3B335D8C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  <w:r w:rsidRPr="00D66FFB">
              <w:rPr>
                <w:sz w:val="22"/>
              </w:rPr>
              <w:t> </w:t>
            </w:r>
          </w:p>
        </w:tc>
        <w:tc>
          <w:tcPr>
            <w:tcW w:w="823" w:type="pct"/>
          </w:tcPr>
          <w:p w14:paraId="3C989562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  <w:r w:rsidRPr="00D66FFB">
              <w:rPr>
                <w:sz w:val="22"/>
              </w:rPr>
              <w:t> </w:t>
            </w:r>
          </w:p>
        </w:tc>
        <w:tc>
          <w:tcPr>
            <w:tcW w:w="823" w:type="pct"/>
          </w:tcPr>
          <w:p w14:paraId="44A79C0E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6D1A9B8D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  <w:r w:rsidRPr="00D66FFB">
              <w:rPr>
                <w:sz w:val="22"/>
              </w:rPr>
              <w:t> </w:t>
            </w:r>
          </w:p>
        </w:tc>
      </w:tr>
      <w:tr w:rsidR="00DD3B2D" w:rsidRPr="00D66FFB" w14:paraId="064F3738" w14:textId="77777777" w:rsidTr="00DD3B2D">
        <w:trPr>
          <w:trHeight w:val="308"/>
        </w:trPr>
        <w:tc>
          <w:tcPr>
            <w:tcW w:w="1048" w:type="pct"/>
          </w:tcPr>
          <w:p w14:paraId="7882B0F3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08" w:type="pct"/>
          </w:tcPr>
          <w:p w14:paraId="48CB44FA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3921F779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671FAFD3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45A92DCF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72655F85" w14:textId="77777777" w:rsidTr="00DD3B2D">
        <w:trPr>
          <w:trHeight w:val="308"/>
        </w:trPr>
        <w:tc>
          <w:tcPr>
            <w:tcW w:w="1048" w:type="pct"/>
          </w:tcPr>
          <w:p w14:paraId="28060ABB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08" w:type="pct"/>
          </w:tcPr>
          <w:p w14:paraId="0AD661EF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5D77B190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53E3D3CD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66414E4A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75C26AAD" w14:textId="77777777" w:rsidTr="00DD3B2D">
        <w:trPr>
          <w:trHeight w:val="308"/>
        </w:trPr>
        <w:tc>
          <w:tcPr>
            <w:tcW w:w="1048" w:type="pct"/>
          </w:tcPr>
          <w:p w14:paraId="360E6E13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08" w:type="pct"/>
          </w:tcPr>
          <w:p w14:paraId="62A19303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6B91B833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50545BC3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4F511C95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30738B47" w14:textId="77777777" w:rsidTr="00DD3B2D">
        <w:trPr>
          <w:trHeight w:val="308"/>
        </w:trPr>
        <w:tc>
          <w:tcPr>
            <w:tcW w:w="1048" w:type="pct"/>
          </w:tcPr>
          <w:p w14:paraId="3E8353ED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08" w:type="pct"/>
          </w:tcPr>
          <w:p w14:paraId="4F378649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20277A89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25948F58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4F4BF7F0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2A41B72B" w14:textId="77777777" w:rsidTr="00DD3B2D">
        <w:trPr>
          <w:trHeight w:val="308"/>
        </w:trPr>
        <w:tc>
          <w:tcPr>
            <w:tcW w:w="1048" w:type="pct"/>
          </w:tcPr>
          <w:p w14:paraId="5BB2FB82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08" w:type="pct"/>
          </w:tcPr>
          <w:p w14:paraId="7C678676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2A9E4DB6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161807E0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32F2DE2A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4DB1849A" w14:textId="77777777" w:rsidTr="00DD3B2D">
        <w:trPr>
          <w:trHeight w:val="308"/>
        </w:trPr>
        <w:tc>
          <w:tcPr>
            <w:tcW w:w="1048" w:type="pct"/>
          </w:tcPr>
          <w:p w14:paraId="361CB228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08" w:type="pct"/>
          </w:tcPr>
          <w:p w14:paraId="05EB7197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34716527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7D4264F4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7727D208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23DC5256" w14:textId="77777777" w:rsidTr="00DD3B2D">
        <w:trPr>
          <w:trHeight w:val="308"/>
        </w:trPr>
        <w:tc>
          <w:tcPr>
            <w:tcW w:w="1048" w:type="pct"/>
          </w:tcPr>
          <w:p w14:paraId="2E38DFFD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08" w:type="pct"/>
          </w:tcPr>
          <w:p w14:paraId="56F5B0CB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2A8C4B51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633227A8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162851F1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375530DD" w14:textId="77777777" w:rsidTr="00DD3B2D">
        <w:trPr>
          <w:trHeight w:val="308"/>
        </w:trPr>
        <w:tc>
          <w:tcPr>
            <w:tcW w:w="1048" w:type="pct"/>
          </w:tcPr>
          <w:p w14:paraId="564F612B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08" w:type="pct"/>
          </w:tcPr>
          <w:p w14:paraId="3E4F83BD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0B7DD0B1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74BBC068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61D15921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7BD8F1EE" w14:textId="77777777" w:rsidTr="00DD3B2D">
        <w:trPr>
          <w:trHeight w:val="308"/>
        </w:trPr>
        <w:tc>
          <w:tcPr>
            <w:tcW w:w="1048" w:type="pct"/>
          </w:tcPr>
          <w:p w14:paraId="5A405B03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08" w:type="pct"/>
          </w:tcPr>
          <w:p w14:paraId="71F05BED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2D038B22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7BFD70E3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44E0B6FD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  <w:tr w:rsidR="00DD3B2D" w:rsidRPr="00D66FFB" w14:paraId="077DB7E2" w14:textId="77777777" w:rsidTr="00DD3B2D">
        <w:trPr>
          <w:trHeight w:val="308"/>
        </w:trPr>
        <w:tc>
          <w:tcPr>
            <w:tcW w:w="1048" w:type="pct"/>
          </w:tcPr>
          <w:p w14:paraId="4CC6387D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08" w:type="pct"/>
          </w:tcPr>
          <w:p w14:paraId="6B71E528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0B710FE5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823" w:type="pct"/>
          </w:tcPr>
          <w:p w14:paraId="0B7B6816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  <w:tc>
          <w:tcPr>
            <w:tcW w:w="1198" w:type="pct"/>
          </w:tcPr>
          <w:p w14:paraId="1854C7B2" w14:textId="77777777" w:rsidR="00DD3B2D" w:rsidRPr="00D66FFB" w:rsidRDefault="00DD3B2D" w:rsidP="00DD3B2D">
            <w:pPr>
              <w:spacing w:before="60" w:after="60"/>
              <w:ind w:firstLine="0"/>
              <w:rPr>
                <w:sz w:val="22"/>
              </w:rPr>
            </w:pPr>
          </w:p>
        </w:tc>
      </w:tr>
    </w:tbl>
    <w:p w14:paraId="7D03FFC3" w14:textId="77777777" w:rsidR="00DD3B2D" w:rsidRPr="00D66FFB" w:rsidRDefault="00DD3B2D" w:rsidP="00DD3B2D">
      <w:pPr>
        <w:keepNext/>
        <w:pageBreakBefore/>
        <w:spacing w:before="120" w:after="120"/>
        <w:ind w:firstLine="0"/>
        <w:contextualSpacing/>
        <w:jc w:val="center"/>
        <w:outlineLvl w:val="0"/>
        <w:rPr>
          <w:b/>
          <w:caps/>
          <w:sz w:val="28"/>
        </w:rPr>
      </w:pPr>
      <w:bookmarkStart w:id="511" w:name="_Toc532969432"/>
      <w:r w:rsidRPr="00D66FFB">
        <w:rPr>
          <w:b/>
          <w:caps/>
          <w:sz w:val="28"/>
        </w:rPr>
        <w:lastRenderedPageBreak/>
        <w:t>ЛИСТ РЕГИСТРАЦИИ ИЗМЕНЕНИЙ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32"/>
        <w:gridCol w:w="1235"/>
        <w:gridCol w:w="1206"/>
        <w:gridCol w:w="5995"/>
      </w:tblGrid>
      <w:tr w:rsidR="00DD3B2D" w:rsidRPr="009D24FF" w14:paraId="5AEDE938" w14:textId="77777777" w:rsidTr="00DD3B2D">
        <w:trPr>
          <w:trHeight w:val="544"/>
          <w:tblHeader/>
        </w:trPr>
        <w:tc>
          <w:tcPr>
            <w:tcW w:w="545" w:type="pct"/>
            <w:shd w:val="clear" w:color="auto" w:fill="E6E6E6"/>
            <w:vAlign w:val="center"/>
          </w:tcPr>
          <w:p w14:paraId="1D77D18E" w14:textId="77777777" w:rsidR="00DD3B2D" w:rsidRPr="00D66FFB" w:rsidRDefault="00DD3B2D" w:rsidP="00DD3B2D">
            <w:pPr>
              <w:keepNext/>
              <w:suppressAutoHyphens/>
              <w:spacing w:before="60" w:after="60"/>
              <w:ind w:firstLine="0"/>
              <w:contextualSpacing/>
              <w:jc w:val="center"/>
              <w:rPr>
                <w:b/>
                <w:bCs/>
                <w:sz w:val="22"/>
              </w:rPr>
            </w:pPr>
            <w:r w:rsidRPr="00D66FFB">
              <w:rPr>
                <w:b/>
                <w:bCs/>
                <w:sz w:val="22"/>
              </w:rPr>
              <w:t xml:space="preserve">№ </w:t>
            </w:r>
            <w:r w:rsidRPr="00D66FFB">
              <w:rPr>
                <w:b/>
                <w:bCs/>
                <w:sz w:val="22"/>
              </w:rPr>
              <w:br/>
              <w:t>версии док-та</w:t>
            </w:r>
          </w:p>
        </w:tc>
        <w:tc>
          <w:tcPr>
            <w:tcW w:w="652" w:type="pct"/>
            <w:shd w:val="clear" w:color="auto" w:fill="E6E6E6"/>
            <w:vAlign w:val="center"/>
          </w:tcPr>
          <w:p w14:paraId="18AEF5DA" w14:textId="77777777" w:rsidR="00DD3B2D" w:rsidRPr="00D66FFB" w:rsidRDefault="00DD3B2D" w:rsidP="00DD3B2D">
            <w:pPr>
              <w:keepNext/>
              <w:suppressAutoHyphens/>
              <w:spacing w:before="60" w:after="60"/>
              <w:ind w:firstLine="0"/>
              <w:contextualSpacing/>
              <w:jc w:val="center"/>
              <w:rPr>
                <w:b/>
                <w:bCs/>
                <w:sz w:val="22"/>
              </w:rPr>
            </w:pPr>
            <w:r w:rsidRPr="00D66FFB">
              <w:rPr>
                <w:b/>
                <w:bCs/>
                <w:sz w:val="22"/>
              </w:rPr>
              <w:t xml:space="preserve">Дата </w:t>
            </w:r>
            <w:r w:rsidRPr="00D66FFB">
              <w:rPr>
                <w:b/>
                <w:bCs/>
                <w:sz w:val="22"/>
              </w:rPr>
              <w:br/>
              <w:t>изменения</w:t>
            </w:r>
          </w:p>
        </w:tc>
        <w:tc>
          <w:tcPr>
            <w:tcW w:w="637" w:type="pct"/>
            <w:shd w:val="clear" w:color="auto" w:fill="E6E6E6"/>
            <w:vAlign w:val="center"/>
          </w:tcPr>
          <w:p w14:paraId="0B1A67B1" w14:textId="77777777" w:rsidR="00DD3B2D" w:rsidRPr="00D66FFB" w:rsidRDefault="00DD3B2D" w:rsidP="00DD3B2D">
            <w:pPr>
              <w:keepNext/>
              <w:suppressAutoHyphens/>
              <w:spacing w:before="60" w:after="60"/>
              <w:ind w:firstLine="0"/>
              <w:contextualSpacing/>
              <w:jc w:val="center"/>
              <w:rPr>
                <w:b/>
                <w:bCs/>
                <w:sz w:val="22"/>
              </w:rPr>
            </w:pPr>
            <w:r w:rsidRPr="00D66FFB">
              <w:rPr>
                <w:b/>
                <w:bCs/>
                <w:sz w:val="22"/>
              </w:rPr>
              <w:t xml:space="preserve">Автор </w:t>
            </w:r>
            <w:r w:rsidRPr="00D66FFB">
              <w:rPr>
                <w:b/>
                <w:bCs/>
                <w:sz w:val="22"/>
              </w:rPr>
              <w:br/>
              <w:t>изменений</w:t>
            </w:r>
          </w:p>
        </w:tc>
        <w:tc>
          <w:tcPr>
            <w:tcW w:w="3166" w:type="pct"/>
            <w:shd w:val="clear" w:color="auto" w:fill="E6E6E6"/>
            <w:vAlign w:val="center"/>
          </w:tcPr>
          <w:p w14:paraId="0F08AD52" w14:textId="77777777" w:rsidR="00DD3B2D" w:rsidRPr="00D66FFB" w:rsidRDefault="00DD3B2D" w:rsidP="00DD3B2D">
            <w:pPr>
              <w:keepNext/>
              <w:suppressAutoHyphens/>
              <w:spacing w:before="60" w:after="60"/>
              <w:ind w:firstLine="0"/>
              <w:contextualSpacing/>
              <w:jc w:val="center"/>
              <w:rPr>
                <w:b/>
                <w:bCs/>
                <w:sz w:val="22"/>
              </w:rPr>
            </w:pPr>
            <w:r w:rsidRPr="00D66FFB">
              <w:rPr>
                <w:b/>
                <w:bCs/>
                <w:sz w:val="22"/>
              </w:rPr>
              <w:t>Изменения</w:t>
            </w:r>
          </w:p>
        </w:tc>
      </w:tr>
      <w:tr w:rsidR="00DD3B2D" w:rsidRPr="009D24FF" w14:paraId="04BD1505" w14:textId="77777777" w:rsidTr="00DD3B2D">
        <w:tc>
          <w:tcPr>
            <w:tcW w:w="545" w:type="pct"/>
          </w:tcPr>
          <w:p w14:paraId="7418FFA7" w14:textId="77777777" w:rsidR="00DD3B2D" w:rsidRPr="00D66FFB" w:rsidRDefault="00DD3B2D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  <w:r w:rsidRPr="00D66FFB">
              <w:rPr>
                <w:sz w:val="22"/>
              </w:rPr>
              <w:t>1.0</w:t>
            </w:r>
          </w:p>
        </w:tc>
        <w:tc>
          <w:tcPr>
            <w:tcW w:w="652" w:type="pct"/>
          </w:tcPr>
          <w:p w14:paraId="7E14A299" w14:textId="2E04ABC8" w:rsidR="00DD3B2D" w:rsidRPr="0073122F" w:rsidRDefault="0073122F" w:rsidP="0073122F">
            <w:pPr>
              <w:spacing w:before="60" w:after="60"/>
              <w:ind w:left="57" w:right="57" w:firstLine="0"/>
              <w:contextualSpacing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15</w:t>
            </w:r>
            <w:r w:rsidR="00DD3B2D" w:rsidRPr="00D66FFB">
              <w:rPr>
                <w:sz w:val="22"/>
              </w:rPr>
              <w:t>.</w:t>
            </w:r>
            <w:r>
              <w:rPr>
                <w:sz w:val="22"/>
                <w:lang w:val="en-US"/>
              </w:rPr>
              <w:t>05</w:t>
            </w:r>
            <w:r w:rsidR="00DD3B2D" w:rsidRPr="00D66FFB">
              <w:rPr>
                <w:sz w:val="22"/>
              </w:rPr>
              <w:t>.20</w:t>
            </w:r>
            <w:r>
              <w:rPr>
                <w:sz w:val="22"/>
                <w:lang w:val="en-US"/>
              </w:rPr>
              <w:t>19</w:t>
            </w:r>
          </w:p>
        </w:tc>
        <w:tc>
          <w:tcPr>
            <w:tcW w:w="637" w:type="pct"/>
          </w:tcPr>
          <w:p w14:paraId="78AECE60" w14:textId="77777777" w:rsidR="00DD3B2D" w:rsidRPr="00D66FFB" w:rsidRDefault="00DD3B2D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  <w:r w:rsidRPr="00D66FFB">
              <w:rPr>
                <w:sz w:val="22"/>
              </w:rPr>
              <w:t>ОТР</w:t>
            </w:r>
          </w:p>
        </w:tc>
        <w:tc>
          <w:tcPr>
            <w:tcW w:w="3166" w:type="pct"/>
          </w:tcPr>
          <w:p w14:paraId="0BEB74B6" w14:textId="77777777" w:rsidR="00DD3B2D" w:rsidRDefault="00DD3B2D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  <w:r w:rsidRPr="0073122F">
              <w:rPr>
                <w:sz w:val="22"/>
              </w:rPr>
              <w:t>Первоначальная версия документа.</w:t>
            </w:r>
          </w:p>
          <w:p w14:paraId="65303062" w14:textId="237A10CB" w:rsidR="0073122F" w:rsidRPr="00166ABD" w:rsidRDefault="0073122F" w:rsidP="00166ABD">
            <w:pPr>
              <w:spacing w:before="60" w:after="60"/>
              <w:ind w:left="57" w:right="57" w:firstLine="0"/>
              <w:contextualSpacing/>
              <w:rPr>
                <w:sz w:val="22"/>
                <w:szCs w:val="22"/>
              </w:rPr>
            </w:pPr>
            <w:r w:rsidRPr="00166ABD">
              <w:rPr>
                <w:sz w:val="22"/>
                <w:szCs w:val="22"/>
              </w:rPr>
              <w:t>Изменения по версии АСФК 32.</w:t>
            </w:r>
            <w:r w:rsidR="00166ABD">
              <w:rPr>
                <w:sz w:val="22"/>
                <w:szCs w:val="22"/>
              </w:rPr>
              <w:t>2</w:t>
            </w:r>
            <w:r w:rsidRPr="00166ABD">
              <w:rPr>
                <w:sz w:val="22"/>
                <w:szCs w:val="22"/>
              </w:rPr>
              <w:t xml:space="preserve">. </w:t>
            </w:r>
          </w:p>
        </w:tc>
      </w:tr>
      <w:tr w:rsidR="0073122F" w:rsidRPr="009D24FF" w14:paraId="7EEE5D08" w14:textId="77777777" w:rsidTr="00DD3B2D">
        <w:tc>
          <w:tcPr>
            <w:tcW w:w="545" w:type="pct"/>
          </w:tcPr>
          <w:p w14:paraId="3B35AD5A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652" w:type="pct"/>
          </w:tcPr>
          <w:p w14:paraId="154833E2" w14:textId="77777777" w:rsidR="0073122F" w:rsidRPr="00D950BA" w:rsidRDefault="0073122F" w:rsidP="0073122F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637" w:type="pct"/>
          </w:tcPr>
          <w:p w14:paraId="0DFB24F2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3166" w:type="pct"/>
          </w:tcPr>
          <w:p w14:paraId="76C50218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0"/>
              </w:rPr>
            </w:pPr>
          </w:p>
        </w:tc>
      </w:tr>
      <w:tr w:rsidR="0073122F" w:rsidRPr="009D24FF" w14:paraId="49D5A880" w14:textId="77777777" w:rsidTr="00DD3B2D">
        <w:tc>
          <w:tcPr>
            <w:tcW w:w="545" w:type="pct"/>
          </w:tcPr>
          <w:p w14:paraId="6BC750CC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652" w:type="pct"/>
          </w:tcPr>
          <w:p w14:paraId="58739353" w14:textId="77777777" w:rsidR="0073122F" w:rsidRPr="00D950BA" w:rsidRDefault="0073122F" w:rsidP="0073122F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637" w:type="pct"/>
          </w:tcPr>
          <w:p w14:paraId="64E7C2AC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3166" w:type="pct"/>
          </w:tcPr>
          <w:p w14:paraId="2A24336D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0"/>
              </w:rPr>
            </w:pPr>
          </w:p>
        </w:tc>
      </w:tr>
      <w:tr w:rsidR="0073122F" w:rsidRPr="009D24FF" w14:paraId="00037E2C" w14:textId="77777777" w:rsidTr="00DD3B2D">
        <w:tc>
          <w:tcPr>
            <w:tcW w:w="545" w:type="pct"/>
          </w:tcPr>
          <w:p w14:paraId="24AE106A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652" w:type="pct"/>
          </w:tcPr>
          <w:p w14:paraId="44B88B26" w14:textId="77777777" w:rsidR="0073122F" w:rsidRPr="00D950BA" w:rsidRDefault="0073122F" w:rsidP="0073122F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637" w:type="pct"/>
          </w:tcPr>
          <w:p w14:paraId="76BF0612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3166" w:type="pct"/>
          </w:tcPr>
          <w:p w14:paraId="1958D581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0"/>
              </w:rPr>
            </w:pPr>
          </w:p>
        </w:tc>
      </w:tr>
      <w:tr w:rsidR="0073122F" w:rsidRPr="009D24FF" w14:paraId="66A924A3" w14:textId="77777777" w:rsidTr="00DD3B2D">
        <w:tc>
          <w:tcPr>
            <w:tcW w:w="545" w:type="pct"/>
          </w:tcPr>
          <w:p w14:paraId="2ACFC74D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652" w:type="pct"/>
          </w:tcPr>
          <w:p w14:paraId="001DAF0A" w14:textId="77777777" w:rsidR="0073122F" w:rsidRPr="00D950BA" w:rsidRDefault="0073122F" w:rsidP="0073122F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637" w:type="pct"/>
          </w:tcPr>
          <w:p w14:paraId="0DD0D2DA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3166" w:type="pct"/>
          </w:tcPr>
          <w:p w14:paraId="1F359BDD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0"/>
              </w:rPr>
            </w:pPr>
          </w:p>
        </w:tc>
      </w:tr>
      <w:tr w:rsidR="0073122F" w:rsidRPr="009D24FF" w14:paraId="0B4F3215" w14:textId="77777777" w:rsidTr="00DD3B2D">
        <w:tc>
          <w:tcPr>
            <w:tcW w:w="545" w:type="pct"/>
          </w:tcPr>
          <w:p w14:paraId="01EF6BD8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652" w:type="pct"/>
          </w:tcPr>
          <w:p w14:paraId="5908DCCA" w14:textId="77777777" w:rsidR="0073122F" w:rsidRPr="00D950BA" w:rsidRDefault="0073122F" w:rsidP="0073122F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637" w:type="pct"/>
          </w:tcPr>
          <w:p w14:paraId="440B0861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3166" w:type="pct"/>
          </w:tcPr>
          <w:p w14:paraId="764D374B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0"/>
              </w:rPr>
            </w:pPr>
          </w:p>
        </w:tc>
      </w:tr>
      <w:tr w:rsidR="0073122F" w:rsidRPr="009D24FF" w14:paraId="742ED6CF" w14:textId="77777777" w:rsidTr="00DD3B2D">
        <w:tc>
          <w:tcPr>
            <w:tcW w:w="545" w:type="pct"/>
          </w:tcPr>
          <w:p w14:paraId="78411097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652" w:type="pct"/>
          </w:tcPr>
          <w:p w14:paraId="73265D33" w14:textId="77777777" w:rsidR="0073122F" w:rsidRPr="00D950BA" w:rsidRDefault="0073122F" w:rsidP="0073122F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637" w:type="pct"/>
          </w:tcPr>
          <w:p w14:paraId="21D2608B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3166" w:type="pct"/>
          </w:tcPr>
          <w:p w14:paraId="1ECE8772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0"/>
              </w:rPr>
            </w:pPr>
          </w:p>
        </w:tc>
      </w:tr>
      <w:tr w:rsidR="0073122F" w:rsidRPr="009D24FF" w14:paraId="442A10A3" w14:textId="77777777" w:rsidTr="00DD3B2D">
        <w:tc>
          <w:tcPr>
            <w:tcW w:w="545" w:type="pct"/>
          </w:tcPr>
          <w:p w14:paraId="43F3BE75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652" w:type="pct"/>
          </w:tcPr>
          <w:p w14:paraId="78DE60B2" w14:textId="77777777" w:rsidR="0073122F" w:rsidRPr="00D950BA" w:rsidRDefault="0073122F" w:rsidP="0073122F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637" w:type="pct"/>
          </w:tcPr>
          <w:p w14:paraId="063096D6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2"/>
              </w:rPr>
            </w:pPr>
          </w:p>
        </w:tc>
        <w:tc>
          <w:tcPr>
            <w:tcW w:w="3166" w:type="pct"/>
          </w:tcPr>
          <w:p w14:paraId="11174120" w14:textId="77777777" w:rsidR="0073122F" w:rsidRPr="00D66FFB" w:rsidRDefault="0073122F" w:rsidP="00DD3B2D">
            <w:pPr>
              <w:spacing w:before="60" w:after="60"/>
              <w:ind w:left="57" w:right="57" w:firstLine="0"/>
              <w:contextualSpacing/>
              <w:rPr>
                <w:sz w:val="20"/>
              </w:rPr>
            </w:pPr>
          </w:p>
        </w:tc>
      </w:tr>
    </w:tbl>
    <w:p w14:paraId="10013E06" w14:textId="77777777" w:rsidR="00DD3B2D" w:rsidRDefault="00DD3B2D" w:rsidP="00DD3B2D">
      <w:pPr>
        <w:pStyle w:val="OTRsign"/>
      </w:pPr>
    </w:p>
    <w:sectPr w:rsidR="00DD3B2D" w:rsidSect="00E605BB">
      <w:headerReference w:type="default" r:id="rId11"/>
      <w:footerReference w:type="default" r:id="rId12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A188B" w14:textId="77777777" w:rsidR="001D7F44" w:rsidRDefault="001D7F44" w:rsidP="004952C3">
      <w:r>
        <w:separator/>
      </w:r>
    </w:p>
  </w:endnote>
  <w:endnote w:type="continuationSeparator" w:id="0">
    <w:p w14:paraId="01B10FC8" w14:textId="77777777" w:rsidR="001D7F44" w:rsidRDefault="001D7F44" w:rsidP="0049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1"/>
    <w:family w:val="roman"/>
    <w:notTrueType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SOCPEU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E9BE1F" w14:textId="3CD7C1D2" w:rsidR="00855277" w:rsidRDefault="00855277" w:rsidP="00DD3B2D">
    <w:pPr>
      <w:pStyle w:val="af2"/>
      <w:jc w:val="center"/>
    </w:pPr>
    <w:smartTag w:uri="urn:schemas-microsoft-com:office:smarttags" w:element="metricconverter">
      <w:smartTagPr>
        <w:attr w:name="ProductID" w:val="2019 г"/>
      </w:smartTagPr>
      <w:r w:rsidRPr="00DD3B2D">
        <w:rPr>
          <w:bCs/>
        </w:rPr>
        <w:t>201</w:t>
      </w:r>
      <w:r w:rsidRPr="00DD3B2D">
        <w:rPr>
          <w:bCs/>
          <w:lang w:val="en-US"/>
        </w:rPr>
        <w:t xml:space="preserve">9 </w:t>
      </w:r>
      <w:r w:rsidRPr="00DD3B2D">
        <w:rPr>
          <w:bCs/>
        </w:rPr>
        <w:t>г</w:t>
      </w:r>
    </w:smartTag>
    <w:r w:rsidRPr="00DD3B2D">
      <w:rPr>
        <w:bCs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94964" w14:textId="1E717026" w:rsidR="00855277" w:rsidRPr="00DD3B2D" w:rsidRDefault="00855277" w:rsidP="00DD3B2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73DFA" w14:textId="77777777" w:rsidR="001D7F44" w:rsidRDefault="001D7F44" w:rsidP="004952C3">
      <w:r>
        <w:separator/>
      </w:r>
    </w:p>
  </w:footnote>
  <w:footnote w:type="continuationSeparator" w:id="0">
    <w:p w14:paraId="23242150" w14:textId="77777777" w:rsidR="001D7F44" w:rsidRDefault="001D7F44" w:rsidP="00495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B8AA6" w14:textId="77777777" w:rsidR="00855277" w:rsidRDefault="00855277">
    <w:pPr>
      <w:pStyle w:val="af0"/>
      <w:jc w:val="right"/>
    </w:pPr>
  </w:p>
  <w:p w14:paraId="03A57DC8" w14:textId="77777777" w:rsidR="00855277" w:rsidRPr="001A6CC2" w:rsidRDefault="00855277" w:rsidP="00DD3B2D">
    <w:pPr>
      <w:pBdr>
        <w:bottom w:val="single" w:sz="12" w:space="1" w:color="auto"/>
      </w:pBdr>
      <w:tabs>
        <w:tab w:val="left" w:pos="1140"/>
        <w:tab w:val="center" w:pos="5245"/>
      </w:tabs>
      <w:suppressAutoHyphens/>
      <w:jc w:val="center"/>
      <w:rPr>
        <w:rFonts w:ascii="Arial" w:hAnsi="Arial"/>
        <w:b/>
        <w:bCs/>
      </w:rPr>
    </w:pPr>
    <w:r w:rsidRPr="001A6CC2">
      <w:rPr>
        <w:rFonts w:ascii="Arial" w:hAnsi="Arial"/>
        <w:b/>
        <w:bCs/>
      </w:rPr>
      <w:t>ФЕДЕРАЛЬНОЕ КАЗНАЧЕЙСТВО (КАЗНАЧЕЙСТВО РОССИИ)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70F63" w14:textId="4F8604FB" w:rsidR="00855277" w:rsidRPr="00DD3B2D" w:rsidRDefault="00855277" w:rsidP="00DD3B2D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3ECAD34"/>
    <w:styleLink w:val="1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85A3E26"/>
    <w:styleLink w:val="1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5F16AA"/>
    <w:multiLevelType w:val="hybridMultilevel"/>
    <w:tmpl w:val="7B2E2448"/>
    <w:lvl w:ilvl="0" w:tplc="2AF20E9E">
      <w:start w:val="1"/>
      <w:numFmt w:val="bullet"/>
      <w:pStyle w:val="EBListmark4"/>
      <w:lvlText w:val="–"/>
      <w:lvlJc w:val="left"/>
      <w:pPr>
        <w:ind w:left="2061" w:hanging="36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>
    <w:nsid w:val="035C14A3"/>
    <w:multiLevelType w:val="hybridMultilevel"/>
    <w:tmpl w:val="27DA32C0"/>
    <w:lvl w:ilvl="0" w:tplc="36246B0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46832DD"/>
    <w:multiLevelType w:val="multilevel"/>
    <w:tmpl w:val="10CE2BF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4BD68AC"/>
    <w:multiLevelType w:val="hybridMultilevel"/>
    <w:tmpl w:val="4094F928"/>
    <w:lvl w:ilvl="0" w:tplc="7326D670">
      <w:start w:val="1"/>
      <w:numFmt w:val="bullet"/>
      <w:pStyle w:val="EBListmark3"/>
      <w:lvlText w:val=""/>
      <w:lvlJc w:val="left"/>
      <w:pPr>
        <w:tabs>
          <w:tab w:val="num" w:pos="2041"/>
        </w:tabs>
        <w:ind w:left="2041" w:hanging="283"/>
      </w:pPr>
      <w:rPr>
        <w:rFonts w:ascii="Wingdings" w:hAnsi="Wingdings" w:cs="Times New Roman" w:hint="default"/>
        <w:b w:val="0"/>
        <w:i w:val="0"/>
        <w:color w:val="auto"/>
        <w:sz w:val="24"/>
      </w:rPr>
    </w:lvl>
    <w:lvl w:ilvl="1" w:tplc="DD801ABA">
      <w:start w:val="1"/>
      <w:numFmt w:val="bullet"/>
      <w:pStyle w:val="EBListmark2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hint="default"/>
        <w:b w:val="0"/>
        <w:i w:val="0"/>
        <w:color w:val="auto"/>
        <w:sz w:val="28"/>
      </w:rPr>
    </w:lvl>
    <w:lvl w:ilvl="2" w:tplc="1EBA20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89E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A86F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D25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46C9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586B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287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5292A79"/>
    <w:multiLevelType w:val="multilevel"/>
    <w:tmpl w:val="810878EC"/>
    <w:styleLink w:val="01"/>
    <w:lvl w:ilvl="0">
      <w:start w:val="1"/>
      <w:numFmt w:val="russianLower"/>
      <w:lvlText w:val="%1)"/>
      <w:lvlJc w:val="left"/>
      <w:pPr>
        <w:ind w:left="454" w:hanging="34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15">
    <w:nsid w:val="06813F09"/>
    <w:multiLevelType w:val="multilevel"/>
    <w:tmpl w:val="09B23CB4"/>
    <w:lvl w:ilvl="0">
      <w:start w:val="1"/>
      <w:numFmt w:val="decimal"/>
      <w:pStyle w:val="OTRnum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decimal"/>
      <w:pStyle w:val="OTRnum2"/>
      <w:lvlText w:val="%1.%2.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OTRnum3"/>
      <w:lvlText w:val="%1.%2.%3."/>
      <w:lvlJc w:val="left"/>
      <w:pPr>
        <w:tabs>
          <w:tab w:val="num" w:pos="1985"/>
        </w:tabs>
        <w:ind w:left="198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OTRnum4"/>
      <w:lvlText w:val="%1.%2.%3.%4."/>
      <w:lvlJc w:val="left"/>
      <w:pPr>
        <w:tabs>
          <w:tab w:val="num" w:pos="1431"/>
        </w:tabs>
        <w:ind w:left="289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16">
    <w:nsid w:val="08C806E9"/>
    <w:multiLevelType w:val="multilevel"/>
    <w:tmpl w:val="104C7310"/>
    <w:lvl w:ilvl="0">
      <w:start w:val="1"/>
      <w:numFmt w:val="decimal"/>
      <w:pStyle w:val="010"/>
      <w:lvlText w:val="%1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u w:val="none"/>
        <w:vertAlign w:val="baseline"/>
      </w:rPr>
    </w:lvl>
    <w:lvl w:ilvl="1">
      <w:start w:val="1"/>
      <w:numFmt w:val="decimal"/>
      <w:pStyle w:val="02"/>
      <w:lvlText w:val="%1.%2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03"/>
      <w:lvlText w:val="%1.4.%3"/>
      <w:lvlJc w:val="left"/>
      <w:pPr>
        <w:tabs>
          <w:tab w:val="num" w:pos="2411"/>
        </w:tabs>
        <w:ind w:left="241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04"/>
      <w:lvlText w:val="%1.%2.%3.%4"/>
      <w:lvlJc w:val="left"/>
      <w:pPr>
        <w:tabs>
          <w:tab w:val="num" w:pos="4679"/>
        </w:tabs>
        <w:ind w:left="467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05"/>
      <w:lvlText w:val="%1.%2.%3.%4.%5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"/>
      <w:lvlText w:val="%1.%2.%3.%4.%5.%6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17">
    <w:nsid w:val="0FCB0225"/>
    <w:multiLevelType w:val="hybridMultilevel"/>
    <w:tmpl w:val="FB604C1A"/>
    <w:lvl w:ilvl="0" w:tplc="BDC22D1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8">
    <w:nsid w:val="10235371"/>
    <w:multiLevelType w:val="multilevel"/>
    <w:tmpl w:val="84C4F97E"/>
    <w:styleLink w:val="31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10D44707"/>
    <w:multiLevelType w:val="multilevel"/>
    <w:tmpl w:val="7B30403E"/>
    <w:lvl w:ilvl="0">
      <w:start w:val="1"/>
      <w:numFmt w:val="decimal"/>
      <w:pStyle w:val="GOSTTableListNum"/>
      <w:lvlText w:val="%1."/>
      <w:lvlJc w:val="left"/>
      <w:pPr>
        <w:tabs>
          <w:tab w:val="num" w:pos="284"/>
        </w:tabs>
        <w:ind w:left="284" w:hanging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0">
    <w:nsid w:val="11B5072A"/>
    <w:multiLevelType w:val="hybridMultilevel"/>
    <w:tmpl w:val="E6DAEB14"/>
    <w:lvl w:ilvl="0" w:tplc="2E2843B2">
      <w:start w:val="1"/>
      <w:numFmt w:val="decimal"/>
      <w:pStyle w:val="021"/>
      <w:lvlText w:val="%1)"/>
      <w:lvlJc w:val="left"/>
      <w:pPr>
        <w:ind w:left="58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12F31D57"/>
    <w:multiLevelType w:val="hybridMultilevel"/>
    <w:tmpl w:val="09FA28CA"/>
    <w:lvl w:ilvl="0" w:tplc="FFFFFFFF">
      <w:start w:val="1"/>
      <w:numFmt w:val="decimal"/>
      <w:pStyle w:val="otrtablenum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357342B"/>
    <w:multiLevelType w:val="hybridMultilevel"/>
    <w:tmpl w:val="0E10D33C"/>
    <w:lvl w:ilvl="0" w:tplc="BDC22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65F5E87"/>
    <w:multiLevelType w:val="multilevel"/>
    <w:tmpl w:val="2326C0A8"/>
    <w:lvl w:ilvl="0">
      <w:start w:val="1"/>
      <w:numFmt w:val="bullet"/>
      <w:pStyle w:val="otrlistmark1"/>
      <w:lvlText w:val=""/>
      <w:lvlJc w:val="left"/>
      <w:pPr>
        <w:tabs>
          <w:tab w:val="num" w:pos="2969"/>
        </w:tabs>
        <w:ind w:left="2969" w:hanging="357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"/>
      <w:lvlJc w:val="left"/>
      <w:pPr>
        <w:tabs>
          <w:tab w:val="num" w:pos="3326"/>
        </w:tabs>
        <w:ind w:left="3326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3684"/>
        </w:tabs>
        <w:ind w:left="3684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lvlRestart w:val="0"/>
      <w:lvlText w:val="―"/>
      <w:lvlJc w:val="left"/>
      <w:pPr>
        <w:tabs>
          <w:tab w:val="num" w:pos="3746"/>
        </w:tabs>
        <w:ind w:left="3746" w:hanging="283"/>
      </w:pPr>
      <w:rPr>
        <w:rFonts w:ascii="Verdana" w:hAnsi="Verdana" w:hint="default"/>
        <w:color w:val="auto"/>
      </w:rPr>
    </w:lvl>
    <w:lvl w:ilvl="4">
      <w:start w:val="1"/>
      <w:numFmt w:val="bullet"/>
      <w:lvlRestart w:val="0"/>
      <w:lvlText w:val="―"/>
      <w:lvlJc w:val="left"/>
      <w:pPr>
        <w:tabs>
          <w:tab w:val="num" w:pos="4030"/>
        </w:tabs>
        <w:ind w:left="4030" w:hanging="284"/>
      </w:pPr>
      <w:rPr>
        <w:rFonts w:ascii="Verdana" w:hAnsi="Verdana" w:hint="default"/>
        <w:color w:val="auto"/>
      </w:rPr>
    </w:lvl>
    <w:lvl w:ilvl="5">
      <w:start w:val="1"/>
      <w:numFmt w:val="bullet"/>
      <w:lvlRestart w:val="0"/>
      <w:lvlText w:val="―"/>
      <w:lvlJc w:val="left"/>
      <w:pPr>
        <w:tabs>
          <w:tab w:val="num" w:pos="4313"/>
        </w:tabs>
        <w:ind w:left="4313" w:hanging="283"/>
      </w:pPr>
      <w:rPr>
        <w:rFonts w:ascii="Verdana" w:hAnsi="Verdana" w:hint="default"/>
        <w:color w:val="auto"/>
      </w:rPr>
    </w:lvl>
    <w:lvl w:ilvl="6">
      <w:start w:val="1"/>
      <w:numFmt w:val="bullet"/>
      <w:lvlRestart w:val="0"/>
      <w:lvlText w:val="―"/>
      <w:lvlJc w:val="left"/>
      <w:pPr>
        <w:tabs>
          <w:tab w:val="num" w:pos="4597"/>
        </w:tabs>
        <w:ind w:left="4597" w:hanging="284"/>
      </w:pPr>
      <w:rPr>
        <w:rFonts w:ascii="Verdana" w:hAnsi="Verdana" w:hint="default"/>
        <w:color w:val="auto"/>
      </w:rPr>
    </w:lvl>
    <w:lvl w:ilvl="7">
      <w:start w:val="1"/>
      <w:numFmt w:val="bullet"/>
      <w:lvlRestart w:val="0"/>
      <w:lvlText w:val="―"/>
      <w:lvlJc w:val="left"/>
      <w:pPr>
        <w:tabs>
          <w:tab w:val="num" w:pos="4880"/>
        </w:tabs>
        <w:ind w:left="4880" w:hanging="283"/>
      </w:pPr>
      <w:rPr>
        <w:rFonts w:ascii="Verdana" w:hAnsi="Verdana" w:hint="default"/>
        <w:color w:val="auto"/>
      </w:rPr>
    </w:lvl>
    <w:lvl w:ilvl="8">
      <w:start w:val="1"/>
      <w:numFmt w:val="bullet"/>
      <w:lvlRestart w:val="0"/>
      <w:lvlText w:val=""/>
      <w:lvlJc w:val="left"/>
      <w:pPr>
        <w:tabs>
          <w:tab w:val="num" w:pos="5164"/>
        </w:tabs>
        <w:ind w:left="5164" w:hanging="284"/>
      </w:pPr>
      <w:rPr>
        <w:rFonts w:ascii="Symbol" w:hAnsi="Symbol" w:hint="default"/>
      </w:rPr>
    </w:lvl>
  </w:abstractNum>
  <w:abstractNum w:abstractNumId="24">
    <w:nsid w:val="16E3269C"/>
    <w:multiLevelType w:val="hybridMultilevel"/>
    <w:tmpl w:val="D4AC4C6C"/>
    <w:lvl w:ilvl="0" w:tplc="4E5C907C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7623738"/>
    <w:multiLevelType w:val="multilevel"/>
    <w:tmpl w:val="0409001D"/>
    <w:styleLink w:val="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1A915C46"/>
    <w:multiLevelType w:val="hybridMultilevel"/>
    <w:tmpl w:val="9836C5FE"/>
    <w:lvl w:ilvl="0" w:tplc="344A580C">
      <w:start w:val="1"/>
      <w:numFmt w:val="bullet"/>
      <w:pStyle w:val="a1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1B885DD2"/>
    <w:multiLevelType w:val="hybridMultilevel"/>
    <w:tmpl w:val="FBD84F6A"/>
    <w:lvl w:ilvl="0" w:tplc="815E5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1BA12E1C"/>
    <w:multiLevelType w:val="multilevel"/>
    <w:tmpl w:val="7BF61550"/>
    <w:lvl w:ilvl="0">
      <w:start w:val="1"/>
      <w:numFmt w:val="russianLower"/>
      <w:pStyle w:val="011"/>
      <w:lvlText w:val="%1)"/>
      <w:lvlJc w:val="left"/>
      <w:pPr>
        <w:ind w:left="47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29">
    <w:nsid w:val="1C8F5CFC"/>
    <w:multiLevelType w:val="hybridMultilevel"/>
    <w:tmpl w:val="876CAE12"/>
    <w:lvl w:ilvl="0" w:tplc="FFFFFFFF">
      <w:start w:val="1"/>
      <w:numFmt w:val="bullet"/>
      <w:pStyle w:val="otrtablemark"/>
      <w:lvlText w:val="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1D9A52BD"/>
    <w:multiLevelType w:val="multilevel"/>
    <w:tmpl w:val="28EC4B20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31">
    <w:nsid w:val="1DF5661F"/>
    <w:multiLevelType w:val="multilevel"/>
    <w:tmpl w:val="4C444762"/>
    <w:lvl w:ilvl="0">
      <w:start w:val="1"/>
      <w:numFmt w:val="decimal"/>
      <w:pStyle w:val="otrlistnum3"/>
      <w:isLgl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russianLower"/>
      <w:lvlText w:val="%2)"/>
      <w:lvlJc w:val="left"/>
      <w:pPr>
        <w:tabs>
          <w:tab w:val="num" w:pos="1848"/>
        </w:tabs>
        <w:ind w:left="1848" w:hanging="317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32">
    <w:nsid w:val="1F176401"/>
    <w:multiLevelType w:val="multilevel"/>
    <w:tmpl w:val="0419001D"/>
    <w:styleLink w:val="310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1F26259F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>
    <w:nsid w:val="20DB3B8E"/>
    <w:multiLevelType w:val="singleLevel"/>
    <w:tmpl w:val="5D120A0E"/>
    <w:lvl w:ilvl="0">
      <w:start w:val="1"/>
      <w:numFmt w:val="decimal"/>
      <w:pStyle w:val="29"/>
      <w:lvlText w:val="%1) "/>
      <w:legacy w:legacy="1" w:legacySpace="0" w:legacyIndent="283"/>
      <w:lvlJc w:val="left"/>
      <w:pPr>
        <w:ind w:left="283" w:hanging="283"/>
      </w:pPr>
    </w:lvl>
  </w:abstractNum>
  <w:abstractNum w:abstractNumId="35">
    <w:nsid w:val="245F792B"/>
    <w:multiLevelType w:val="hybridMultilevel"/>
    <w:tmpl w:val="D64EF066"/>
    <w:lvl w:ilvl="0" w:tplc="CFF467F8">
      <w:start w:val="1"/>
      <w:numFmt w:val="bullet"/>
      <w:pStyle w:val="BulletList"/>
      <w:lvlText w:val=""/>
      <w:lvlJc w:val="left"/>
      <w:pPr>
        <w:snapToGrid w:val="0"/>
        <w:ind w:left="121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1" w:tplc="8A66DE32">
      <w:start w:val="1"/>
      <w:numFmt w:val="bullet"/>
      <w:pStyle w:val="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10EFA0">
      <w:start w:val="1"/>
      <w:numFmt w:val="bullet"/>
      <w:pStyle w:val="Lis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60257A6"/>
    <w:multiLevelType w:val="hybridMultilevel"/>
    <w:tmpl w:val="A318768A"/>
    <w:lvl w:ilvl="0" w:tplc="BDC22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63218BC"/>
    <w:multiLevelType w:val="multilevel"/>
    <w:tmpl w:val="893E881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8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2C22407F"/>
    <w:multiLevelType w:val="multilevel"/>
    <w:tmpl w:val="3D8ED6D8"/>
    <w:lvl w:ilvl="0">
      <w:start w:val="1"/>
      <w:numFmt w:val="russianLower"/>
      <w:pStyle w:val="0115"/>
      <w:lvlText w:val="%1)"/>
      <w:lvlJc w:val="left"/>
      <w:pPr>
        <w:ind w:left="567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0215"/>
      <w:lvlText w:val="%2)"/>
      <w:lvlJc w:val="left"/>
      <w:pPr>
        <w:ind w:left="680" w:hanging="45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>
    <w:nsid w:val="2C5A422D"/>
    <w:multiLevelType w:val="multilevel"/>
    <w:tmpl w:val="C616C40C"/>
    <w:styleLink w:val="a3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2DC9295B"/>
    <w:multiLevelType w:val="multilevel"/>
    <w:tmpl w:val="4BA0AF72"/>
    <w:lvl w:ilvl="0">
      <w:start w:val="1"/>
      <w:numFmt w:val="russianUpper"/>
      <w:pStyle w:val="EB"/>
      <w:lvlText w:val="Приложение 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pStyle w:val="EB1"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EB11"/>
      <w:lvlText w:val="%1.%2.%3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EB111"/>
      <w:lvlText w:val="%1.%2.%3.%4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pStyle w:val="EB1111"/>
      <w:lvlText w:val="%1.%2.%3.%4.%5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43">
    <w:nsid w:val="2E2A31C9"/>
    <w:multiLevelType w:val="multilevel"/>
    <w:tmpl w:val="2A1CE8DA"/>
    <w:lvl w:ilvl="0">
      <w:start w:val="1"/>
      <w:numFmt w:val="russianLower"/>
      <w:pStyle w:val="012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020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pStyle w:val="030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pStyle w:val="040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pStyle w:val="050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pStyle w:val="060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hint="default"/>
      </w:rPr>
    </w:lvl>
  </w:abstractNum>
  <w:abstractNum w:abstractNumId="44">
    <w:nsid w:val="2F336357"/>
    <w:multiLevelType w:val="multilevel"/>
    <w:tmpl w:val="F62692B6"/>
    <w:lvl w:ilvl="0">
      <w:start w:val="1"/>
      <w:numFmt w:val="decimal"/>
      <w:pStyle w:val="a4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>
      <w:start w:val="1"/>
      <w:numFmt w:val="decimal"/>
      <w:lvlText w:val="2.%2.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5">
    <w:nsid w:val="2F7F69EC"/>
    <w:multiLevelType w:val="hybridMultilevel"/>
    <w:tmpl w:val="91F8609A"/>
    <w:lvl w:ilvl="0" w:tplc="39AE4FD6">
      <w:start w:val="1"/>
      <w:numFmt w:val="bullet"/>
      <w:pStyle w:val="022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46">
    <w:nsid w:val="30E91E7B"/>
    <w:multiLevelType w:val="multilevel"/>
    <w:tmpl w:val="F508BBBA"/>
    <w:lvl w:ilvl="0">
      <w:start w:val="1"/>
      <w:numFmt w:val="decimal"/>
      <w:pStyle w:val="otrlistnum2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47">
    <w:nsid w:val="314A1DDD"/>
    <w:multiLevelType w:val="hybridMultilevel"/>
    <w:tmpl w:val="29E22B66"/>
    <w:lvl w:ilvl="0" w:tplc="68DE6828">
      <w:start w:val="1"/>
      <w:numFmt w:val="bullet"/>
      <w:pStyle w:val="ASFKListmark5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326225D5"/>
    <w:multiLevelType w:val="multilevel"/>
    <w:tmpl w:val="8D102112"/>
    <w:lvl w:ilvl="0">
      <w:start w:val="1"/>
      <w:numFmt w:val="decimal"/>
      <w:lvlText w:val="Таблица 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81C51F3"/>
    <w:multiLevelType w:val="multilevel"/>
    <w:tmpl w:val="8126FF32"/>
    <w:styleLink w:val="21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>
    <w:nsid w:val="3E050353"/>
    <w:multiLevelType w:val="multilevel"/>
    <w:tmpl w:val="ADFC17BA"/>
    <w:styleLink w:val="1ai1"/>
    <w:lvl w:ilvl="0">
      <w:start w:val="1"/>
      <w:numFmt w:val="decimal"/>
      <w:pStyle w:val="OTRFootNote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hint="default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4"/>
      </w:pPr>
      <w:rPr>
        <w:rFonts w:ascii="Times New Roman" w:hAnsi="Times New Roman" w:hint="default"/>
        <w:sz w:val="20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275"/>
        </w:tabs>
        <w:ind w:left="1560" w:hanging="568"/>
      </w:pPr>
      <w:rPr>
        <w:rFonts w:ascii="Times New Roman" w:hAnsi="Times New Roman" w:hint="default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2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hint="default"/>
      </w:rPr>
    </w:lvl>
  </w:abstractNum>
  <w:abstractNum w:abstractNumId="51">
    <w:nsid w:val="3F113757"/>
    <w:multiLevelType w:val="multilevel"/>
    <w:tmpl w:val="67743928"/>
    <w:lvl w:ilvl="0">
      <w:start w:val="1"/>
      <w:numFmt w:val="bullet"/>
      <w:pStyle w:val="a5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2">
    <w:nsid w:val="42CD7736"/>
    <w:multiLevelType w:val="multilevel"/>
    <w:tmpl w:val="FC12DFF6"/>
    <w:lvl w:ilvl="0">
      <w:start w:val="1"/>
      <w:numFmt w:val="decimal"/>
      <w:pStyle w:val="ASFKListnum1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567"/>
      </w:pPr>
      <w:rPr>
        <w:rFonts w:ascii="Arial CYR" w:hAnsi="Arial CYR" w:cs="Arial CYR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53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43C110FE"/>
    <w:multiLevelType w:val="multilevel"/>
    <w:tmpl w:val="DB04DEB0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lang w:val="ru-RU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5">
    <w:nsid w:val="448278B4"/>
    <w:multiLevelType w:val="multilevel"/>
    <w:tmpl w:val="D1D0B434"/>
    <w:styleLink w:val="0"/>
    <w:lvl w:ilvl="0">
      <w:start w:val="1"/>
      <w:numFmt w:val="russianLower"/>
      <w:lvlText w:val="%1)"/>
      <w:lvlJc w:val="left"/>
      <w:pPr>
        <w:tabs>
          <w:tab w:val="num" w:pos="1134"/>
        </w:tabs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198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41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283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7">
      <w:start w:val="1"/>
      <w:numFmt w:val="none"/>
      <w:lvlText w:val="-"/>
      <w:lvlJc w:val="left"/>
      <w:pPr>
        <w:ind w:left="2835" w:firstLine="0"/>
      </w:pPr>
      <w:rPr>
        <w:rFonts w:hint="default"/>
      </w:rPr>
    </w:lvl>
    <w:lvl w:ilvl="8">
      <w:start w:val="1"/>
      <w:numFmt w:val="none"/>
      <w:lvlText w:val="-"/>
      <w:lvlJc w:val="left"/>
      <w:pPr>
        <w:ind w:left="2835" w:firstLine="0"/>
      </w:pPr>
      <w:rPr>
        <w:rFonts w:hint="default"/>
      </w:rPr>
    </w:lvl>
  </w:abstractNum>
  <w:abstractNum w:abstractNumId="56">
    <w:nsid w:val="45B73E53"/>
    <w:multiLevelType w:val="hybridMultilevel"/>
    <w:tmpl w:val="C91E3F74"/>
    <w:lvl w:ilvl="0" w:tplc="4A24A862">
      <w:start w:val="1"/>
      <w:numFmt w:val="bullet"/>
      <w:pStyle w:val="Bullet"/>
      <w:lvlText w:val="-"/>
      <w:lvlJc w:val="left"/>
      <w:pPr>
        <w:tabs>
          <w:tab w:val="num" w:pos="3246"/>
        </w:tabs>
        <w:ind w:left="3246" w:hanging="360"/>
      </w:pPr>
      <w:rPr>
        <w:rFonts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7">
    <w:nsid w:val="4673709A"/>
    <w:multiLevelType w:val="hybridMultilevel"/>
    <w:tmpl w:val="06EE4F46"/>
    <w:lvl w:ilvl="0" w:tplc="9A66DEF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8">
    <w:nsid w:val="48760FF7"/>
    <w:multiLevelType w:val="multilevel"/>
    <w:tmpl w:val="F9A826F2"/>
    <w:lvl w:ilvl="0">
      <w:start w:val="1"/>
      <w:numFmt w:val="bullet"/>
      <w:pStyle w:val="OTRListMark"/>
      <w:lvlText w:val="–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59">
    <w:nsid w:val="49F57318"/>
    <w:multiLevelType w:val="hybridMultilevel"/>
    <w:tmpl w:val="70585C2C"/>
    <w:lvl w:ilvl="0" w:tplc="FFFFFFFF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49FF0F35"/>
    <w:multiLevelType w:val="hybridMultilevel"/>
    <w:tmpl w:val="5298E864"/>
    <w:lvl w:ilvl="0" w:tplc="FFFFFFFF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61">
    <w:nsid w:val="4A2354B1"/>
    <w:multiLevelType w:val="hybridMultilevel"/>
    <w:tmpl w:val="C5606F2E"/>
    <w:lvl w:ilvl="0" w:tplc="FFFFFFFF">
      <w:start w:val="1"/>
      <w:numFmt w:val="bullet"/>
      <w:pStyle w:val="a6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2">
    <w:nsid w:val="4CA5095C"/>
    <w:multiLevelType w:val="multilevel"/>
    <w:tmpl w:val="F35A4BCA"/>
    <w:lvl w:ilvl="0">
      <w:start w:val="1"/>
      <w:numFmt w:val="decimal"/>
      <w:pStyle w:val="12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lang w:val="en-US"/>
      </w:rPr>
    </w:lvl>
    <w:lvl w:ilvl="1">
      <w:start w:val="1"/>
      <w:numFmt w:val="decimal"/>
      <w:pStyle w:val="23"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8"/>
        <w:szCs w:val="32"/>
      </w:rPr>
    </w:lvl>
    <w:lvl w:ilvl="2">
      <w:start w:val="1"/>
      <w:numFmt w:val="decimal"/>
      <w:pStyle w:val="32"/>
      <w:lvlText w:val="%1.%2.%3."/>
      <w:lvlJc w:val="left"/>
      <w:pPr>
        <w:tabs>
          <w:tab w:val="num" w:pos="1815"/>
        </w:tabs>
        <w:ind w:left="1815" w:hanging="964"/>
      </w:pPr>
      <w:rPr>
        <w:rFonts w:ascii="Times New Roman" w:hAnsi="Times New Roman" w:hint="default"/>
        <w:b/>
        <w:i w:val="0"/>
        <w:sz w:val="26"/>
        <w:szCs w:val="26"/>
        <w:lang w:val="ru-RU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724"/>
        </w:tabs>
        <w:ind w:left="72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8"/>
        </w:tabs>
        <w:ind w:left="86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12"/>
        </w:tabs>
        <w:ind w:left="101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00"/>
        </w:tabs>
        <w:ind w:left="1300" w:hanging="1584"/>
      </w:pPr>
      <w:rPr>
        <w:rFonts w:hint="default"/>
      </w:rPr>
    </w:lvl>
  </w:abstractNum>
  <w:abstractNum w:abstractNumId="63">
    <w:nsid w:val="4DB564FC"/>
    <w:multiLevelType w:val="hybridMultilevel"/>
    <w:tmpl w:val="0EC4DC70"/>
    <w:lvl w:ilvl="0" w:tplc="FAB48B6E">
      <w:start w:val="1"/>
      <w:numFmt w:val="none"/>
      <w:pStyle w:val="a7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4E044427"/>
    <w:multiLevelType w:val="hybridMultilevel"/>
    <w:tmpl w:val="DD5A3EF4"/>
    <w:lvl w:ilvl="0" w:tplc="8F403074">
      <w:start w:val="1"/>
      <w:numFmt w:val="none"/>
      <w:pStyle w:val="OTR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4EA25482"/>
    <w:multiLevelType w:val="hybridMultilevel"/>
    <w:tmpl w:val="75001D10"/>
    <w:lvl w:ilvl="0" w:tplc="397EF7D4">
      <w:start w:val="1"/>
      <w:numFmt w:val="none"/>
      <w:lvlText w:val="Таблица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EEE53CA"/>
    <w:multiLevelType w:val="multilevel"/>
    <w:tmpl w:val="E74E3CF4"/>
    <w:lvl w:ilvl="0">
      <w:start w:val="1"/>
      <w:numFmt w:val="decimal"/>
      <w:pStyle w:val="GOSTTableListNum1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67">
    <w:nsid w:val="4FEC52E2"/>
    <w:multiLevelType w:val="hybridMultilevel"/>
    <w:tmpl w:val="87763EFC"/>
    <w:lvl w:ilvl="0" w:tplc="FFFFFFFF">
      <w:start w:val="1"/>
      <w:numFmt w:val="bullet"/>
      <w:pStyle w:val="GOSTTableListMark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59A1383B"/>
    <w:multiLevelType w:val="hybridMultilevel"/>
    <w:tmpl w:val="E7C40962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5A5A7D65"/>
    <w:multiLevelType w:val="multilevel"/>
    <w:tmpl w:val="DD103CFA"/>
    <w:lvl w:ilvl="0">
      <w:start w:val="1"/>
      <w:numFmt w:val="decimal"/>
      <w:pStyle w:val="a8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0">
    <w:nsid w:val="5DFD6E7B"/>
    <w:multiLevelType w:val="multilevel"/>
    <w:tmpl w:val="26A0481E"/>
    <w:lvl w:ilvl="0">
      <w:start w:val="1"/>
      <w:numFmt w:val="decimal"/>
      <w:pStyle w:val="otrlistnum1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53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8"/>
        </w:tabs>
        <w:ind w:left="2608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71">
    <w:nsid w:val="5E261D02"/>
    <w:multiLevelType w:val="hybridMultilevel"/>
    <w:tmpl w:val="9626A07A"/>
    <w:styleLink w:val="21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5F121371"/>
    <w:multiLevelType w:val="multilevel"/>
    <w:tmpl w:val="7842F1D6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73">
    <w:nsid w:val="616350D8"/>
    <w:multiLevelType w:val="multilevel"/>
    <w:tmpl w:val="3E4414E6"/>
    <w:lvl w:ilvl="0">
      <w:start w:val="1"/>
      <w:numFmt w:val="bullet"/>
      <w:pStyle w:val="OTRTableListMark"/>
      <w:lvlText w:val="–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275"/>
        </w:tabs>
        <w:ind w:left="1275" w:hanging="283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559"/>
        </w:tabs>
        <w:ind w:left="1559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03"/>
        </w:tabs>
        <w:ind w:left="1303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663"/>
        </w:tabs>
        <w:ind w:left="1663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23"/>
        </w:tabs>
        <w:ind w:left="2023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3"/>
        </w:tabs>
        <w:ind w:left="2383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43"/>
        </w:tabs>
        <w:ind w:left="2743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103"/>
        </w:tabs>
        <w:ind w:left="3103" w:hanging="360"/>
      </w:pPr>
      <w:rPr>
        <w:rFonts w:ascii="Symbol" w:hAnsi="Symbol" w:hint="default"/>
      </w:rPr>
    </w:lvl>
  </w:abstractNum>
  <w:abstractNum w:abstractNumId="74">
    <w:nsid w:val="61AB383A"/>
    <w:multiLevelType w:val="multilevel"/>
    <w:tmpl w:val="EE863AFC"/>
    <w:lvl w:ilvl="0">
      <w:start w:val="1"/>
      <w:numFmt w:val="russianLower"/>
      <w:pStyle w:val="GOSTTableListNum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75">
    <w:nsid w:val="61D0405B"/>
    <w:multiLevelType w:val="hybridMultilevel"/>
    <w:tmpl w:val="60D40146"/>
    <w:lvl w:ilvl="0" w:tplc="0419000F">
      <w:start w:val="1"/>
      <w:numFmt w:val="none"/>
      <w:lvlText w:val="Таблица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655F290C"/>
    <w:multiLevelType w:val="hybridMultilevel"/>
    <w:tmpl w:val="D5E675BA"/>
    <w:lvl w:ilvl="0" w:tplc="FFFFFFFF">
      <w:start w:val="1"/>
      <w:numFmt w:val="bullet"/>
      <w:pStyle w:val="FTAS"/>
      <w:lvlText w:val=""/>
      <w:lvlJc w:val="left"/>
      <w:pPr>
        <w:tabs>
          <w:tab w:val="num" w:pos="-1584"/>
        </w:tabs>
        <w:ind w:left="-158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-864"/>
        </w:tabs>
        <w:ind w:left="-8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</w:abstractNum>
  <w:abstractNum w:abstractNumId="78">
    <w:nsid w:val="65CB6C41"/>
    <w:multiLevelType w:val="hybridMultilevel"/>
    <w:tmpl w:val="492A49EE"/>
    <w:lvl w:ilvl="0" w:tplc="89DAEC54">
      <w:start w:val="1"/>
      <w:numFmt w:val="none"/>
      <w:lvlText w:val="Таблица"/>
      <w:lvlJc w:val="left"/>
      <w:pPr>
        <w:ind w:left="788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79">
    <w:nsid w:val="66911985"/>
    <w:multiLevelType w:val="hybridMultilevel"/>
    <w:tmpl w:val="6EF2CA4A"/>
    <w:lvl w:ilvl="0" w:tplc="BDC22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6E12452"/>
    <w:multiLevelType w:val="hybridMultilevel"/>
    <w:tmpl w:val="C422096E"/>
    <w:lvl w:ilvl="0" w:tplc="FE965E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70F090E"/>
    <w:multiLevelType w:val="multilevel"/>
    <w:tmpl w:val="D6424156"/>
    <w:lvl w:ilvl="0">
      <w:start w:val="1"/>
      <w:numFmt w:val="russianUpper"/>
      <w:pStyle w:val="013"/>
      <w:lvlText w:val="Приложение %1"/>
      <w:lvlJc w:val="left"/>
      <w:pPr>
        <w:ind w:left="0" w:firstLine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</w:rPr>
    </w:lvl>
    <w:lvl w:ilvl="1">
      <w:start w:val="1"/>
      <w:numFmt w:val="decimal"/>
      <w:pStyle w:val="023"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031"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pStyle w:val="041"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4">
      <w:start w:val="1"/>
      <w:numFmt w:val="decimal"/>
      <w:pStyle w:val="051"/>
      <w:lvlText w:val="%1.%2.%3.%4.%5"/>
      <w:lvlJc w:val="left"/>
      <w:pPr>
        <w:ind w:left="709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1"/>
      <w:lvlText w:val="%1.%2.%3.%4.%5.%6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2">
    <w:nsid w:val="6A062A44"/>
    <w:multiLevelType w:val="multilevel"/>
    <w:tmpl w:val="00D681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6"/>
        </w:tabs>
        <w:ind w:left="646" w:hanging="64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3">
    <w:nsid w:val="6A0E765A"/>
    <w:multiLevelType w:val="hybridMultilevel"/>
    <w:tmpl w:val="6AE0A54A"/>
    <w:lvl w:ilvl="0" w:tplc="5B6E05DE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E78330E"/>
    <w:multiLevelType w:val="multilevel"/>
    <w:tmpl w:val="A3021D74"/>
    <w:lvl w:ilvl="0">
      <w:start w:val="1"/>
      <w:numFmt w:val="bullet"/>
      <w:pStyle w:val="OTRTableListmark0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85">
    <w:nsid w:val="73AC4F12"/>
    <w:multiLevelType w:val="hybridMultilevel"/>
    <w:tmpl w:val="3BCA3EF0"/>
    <w:lvl w:ilvl="0" w:tplc="CBC496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6">
    <w:nsid w:val="73C801D9"/>
    <w:multiLevelType w:val="hybridMultilevel"/>
    <w:tmpl w:val="D4D6CD56"/>
    <w:lvl w:ilvl="0" w:tplc="0419000F">
      <w:start w:val="1"/>
      <w:numFmt w:val="none"/>
      <w:lvlText w:val="Таблица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77460A56"/>
    <w:multiLevelType w:val="multilevel"/>
    <w:tmpl w:val="7CD80254"/>
    <w:lvl w:ilvl="0">
      <w:start w:val="1"/>
      <w:numFmt w:val="bullet"/>
      <w:pStyle w:val="014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2">
      <w:start w:val="1"/>
      <w:numFmt w:val="none"/>
      <w:pStyle w:val="032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9">
    <w:nsid w:val="7810498C"/>
    <w:multiLevelType w:val="multilevel"/>
    <w:tmpl w:val="3812675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90">
    <w:nsid w:val="7C0050E1"/>
    <w:multiLevelType w:val="hybridMultilevel"/>
    <w:tmpl w:val="4964F29A"/>
    <w:lvl w:ilvl="0" w:tplc="C0FABFE4">
      <w:start w:val="1"/>
      <w:numFmt w:val="decimal"/>
      <w:pStyle w:val="GOSTTableNum"/>
      <w:lvlText w:val="%1."/>
      <w:lvlJc w:val="left"/>
      <w:pPr>
        <w:tabs>
          <w:tab w:val="num" w:pos="114"/>
        </w:tabs>
        <w:ind w:left="57" w:firstLine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4"/>
  </w:num>
  <w:num w:numId="2">
    <w:abstractNumId w:val="62"/>
  </w:num>
  <w:num w:numId="3">
    <w:abstractNumId w:val="76"/>
  </w:num>
  <w:num w:numId="4">
    <w:abstractNumId w:val="63"/>
  </w:num>
  <w:num w:numId="5">
    <w:abstractNumId w:val="53"/>
  </w:num>
  <w:num w:numId="6">
    <w:abstractNumId w:val="38"/>
  </w:num>
  <w:num w:numId="7">
    <w:abstractNumId w:val="9"/>
  </w:num>
  <w:num w:numId="8">
    <w:abstractNumId w:val="8"/>
  </w:num>
  <w:num w:numId="9">
    <w:abstractNumId w:val="82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33"/>
  </w:num>
  <w:num w:numId="18">
    <w:abstractNumId w:val="7"/>
  </w:num>
  <w:num w:numId="19">
    <w:abstractNumId w:val="87"/>
  </w:num>
  <w:num w:numId="20">
    <w:abstractNumId w:val="59"/>
  </w:num>
  <w:num w:numId="21">
    <w:abstractNumId w:val="39"/>
  </w:num>
  <w:num w:numId="22">
    <w:abstractNumId w:val="60"/>
  </w:num>
  <w:num w:numId="23">
    <w:abstractNumId w:val="30"/>
  </w:num>
  <w:num w:numId="24">
    <w:abstractNumId w:val="19"/>
  </w:num>
  <w:num w:numId="25">
    <w:abstractNumId w:val="90"/>
  </w:num>
  <w:num w:numId="26">
    <w:abstractNumId w:val="41"/>
  </w:num>
  <w:num w:numId="27">
    <w:abstractNumId w:val="51"/>
  </w:num>
  <w:num w:numId="28">
    <w:abstractNumId w:val="72"/>
  </w:num>
  <w:num w:numId="29">
    <w:abstractNumId w:val="73"/>
  </w:num>
  <w:num w:numId="30">
    <w:abstractNumId w:val="24"/>
  </w:num>
  <w:num w:numId="31">
    <w:abstractNumId w:val="83"/>
  </w:num>
  <w:num w:numId="32">
    <w:abstractNumId w:val="58"/>
  </w:num>
  <w:num w:numId="33">
    <w:abstractNumId w:val="15"/>
  </w:num>
  <w:num w:numId="34">
    <w:abstractNumId w:val="84"/>
  </w:num>
  <w:num w:numId="35">
    <w:abstractNumId w:val="16"/>
  </w:num>
  <w:num w:numId="36">
    <w:abstractNumId w:val="71"/>
  </w:num>
  <w:num w:numId="37">
    <w:abstractNumId w:val="50"/>
  </w:num>
  <w:num w:numId="38">
    <w:abstractNumId w:val="25"/>
  </w:num>
  <w:num w:numId="39">
    <w:abstractNumId w:val="32"/>
  </w:num>
  <w:num w:numId="40">
    <w:abstractNumId w:val="49"/>
  </w:num>
  <w:num w:numId="41">
    <w:abstractNumId w:val="18"/>
  </w:num>
  <w:num w:numId="42">
    <w:abstractNumId w:val="13"/>
  </w:num>
  <w:num w:numId="43">
    <w:abstractNumId w:val="14"/>
  </w:num>
  <w:num w:numId="44">
    <w:abstractNumId w:val="55"/>
  </w:num>
  <w:num w:numId="45">
    <w:abstractNumId w:val="26"/>
  </w:num>
  <w:num w:numId="4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</w:num>
  <w:num w:numId="48">
    <w:abstractNumId w:val="70"/>
  </w:num>
  <w:num w:numId="49">
    <w:abstractNumId w:val="46"/>
  </w:num>
  <w:num w:numId="50">
    <w:abstractNumId w:val="31"/>
  </w:num>
  <w:num w:numId="51">
    <w:abstractNumId w:val="29"/>
  </w:num>
  <w:num w:numId="52">
    <w:abstractNumId w:val="21"/>
  </w:num>
  <w:num w:numId="53">
    <w:abstractNumId w:val="34"/>
  </w:num>
  <w:num w:numId="54">
    <w:abstractNumId w:val="77"/>
  </w:num>
  <w:num w:numId="55">
    <w:abstractNumId w:val="56"/>
  </w:num>
  <w:num w:numId="56">
    <w:abstractNumId w:val="52"/>
  </w:num>
  <w:num w:numId="57">
    <w:abstractNumId w:val="61"/>
  </w:num>
  <w:num w:numId="58">
    <w:abstractNumId w:val="69"/>
  </w:num>
  <w:num w:numId="59">
    <w:abstractNumId w:val="81"/>
  </w:num>
  <w:num w:numId="60">
    <w:abstractNumId w:val="43"/>
  </w:num>
  <w:num w:numId="61">
    <w:abstractNumId w:val="45"/>
  </w:num>
  <w:num w:numId="62">
    <w:abstractNumId w:val="88"/>
  </w:num>
  <w:num w:numId="63">
    <w:abstractNumId w:val="28"/>
  </w:num>
  <w:num w:numId="64">
    <w:abstractNumId w:val="40"/>
  </w:num>
  <w:num w:numId="65">
    <w:abstractNumId w:val="20"/>
  </w:num>
  <w:num w:numId="66">
    <w:abstractNumId w:val="35"/>
  </w:num>
  <w:num w:numId="67">
    <w:abstractNumId w:val="47"/>
  </w:num>
  <w:num w:numId="68">
    <w:abstractNumId w:val="10"/>
  </w:num>
  <w:num w:numId="69">
    <w:abstractNumId w:val="65"/>
  </w:num>
  <w:num w:numId="70">
    <w:abstractNumId w:val="86"/>
  </w:num>
  <w:num w:numId="71">
    <w:abstractNumId w:val="75"/>
  </w:num>
  <w:num w:numId="72">
    <w:abstractNumId w:val="67"/>
  </w:num>
  <w:num w:numId="73">
    <w:abstractNumId w:val="57"/>
  </w:num>
  <w:num w:numId="74">
    <w:abstractNumId w:val="78"/>
  </w:num>
  <w:num w:numId="75">
    <w:abstractNumId w:val="17"/>
  </w:num>
  <w:num w:numId="76">
    <w:abstractNumId w:val="36"/>
  </w:num>
  <w:num w:numId="77">
    <w:abstractNumId w:val="42"/>
  </w:num>
  <w:num w:numId="78">
    <w:abstractNumId w:val="66"/>
  </w:num>
  <w:num w:numId="79">
    <w:abstractNumId w:val="74"/>
  </w:num>
  <w:num w:numId="80">
    <w:abstractNumId w:val="80"/>
  </w:num>
  <w:num w:numId="81">
    <w:abstractNumId w:val="12"/>
  </w:num>
  <w:num w:numId="82">
    <w:abstractNumId w:val="22"/>
  </w:num>
  <w:num w:numId="83">
    <w:abstractNumId w:val="79"/>
  </w:num>
  <w:num w:numId="8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1"/>
  </w:num>
  <w:num w:numId="87">
    <w:abstractNumId w:val="85"/>
  </w:num>
  <w:num w:numId="88">
    <w:abstractNumId w:val="68"/>
  </w:num>
  <w:num w:numId="89">
    <w:abstractNumId w:val="27"/>
  </w:num>
  <w:num w:numId="90">
    <w:abstractNumId w:val="37"/>
  </w:num>
  <w:num w:numId="91">
    <w:abstractNumId w:val="89"/>
  </w:num>
  <w:num w:numId="92">
    <w:abstractNumId w:val="48"/>
  </w:num>
  <w:num w:numId="93">
    <w:abstractNumId w:val="54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proofState w:grammar="clean"/>
  <w:attachedTemplate r:id="rId1"/>
  <w:defaultTabStop w:val="709"/>
  <w:drawingGridHorizontalSpacing w:val="120"/>
  <w:drawingGridVerticalSpacing w:val="57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1F"/>
    <w:rsid w:val="00000A57"/>
    <w:rsid w:val="00001DBF"/>
    <w:rsid w:val="00001E6E"/>
    <w:rsid w:val="00004750"/>
    <w:rsid w:val="0000498D"/>
    <w:rsid w:val="00007679"/>
    <w:rsid w:val="00010055"/>
    <w:rsid w:val="00010E00"/>
    <w:rsid w:val="000125B7"/>
    <w:rsid w:val="000134BE"/>
    <w:rsid w:val="00015995"/>
    <w:rsid w:val="000162AB"/>
    <w:rsid w:val="00016451"/>
    <w:rsid w:val="00021DA2"/>
    <w:rsid w:val="00023AFC"/>
    <w:rsid w:val="00023BDC"/>
    <w:rsid w:val="00024542"/>
    <w:rsid w:val="0002628E"/>
    <w:rsid w:val="00030592"/>
    <w:rsid w:val="00032AF9"/>
    <w:rsid w:val="0003624D"/>
    <w:rsid w:val="00036700"/>
    <w:rsid w:val="00037D60"/>
    <w:rsid w:val="000418DA"/>
    <w:rsid w:val="00042AFE"/>
    <w:rsid w:val="0004572A"/>
    <w:rsid w:val="00045E37"/>
    <w:rsid w:val="00050DB7"/>
    <w:rsid w:val="00054730"/>
    <w:rsid w:val="00055008"/>
    <w:rsid w:val="00055CAD"/>
    <w:rsid w:val="00056206"/>
    <w:rsid w:val="00056514"/>
    <w:rsid w:val="00057417"/>
    <w:rsid w:val="00057F04"/>
    <w:rsid w:val="0006003B"/>
    <w:rsid w:val="000603CA"/>
    <w:rsid w:val="0006218E"/>
    <w:rsid w:val="0006516D"/>
    <w:rsid w:val="00065489"/>
    <w:rsid w:val="00066AEC"/>
    <w:rsid w:val="00067DB7"/>
    <w:rsid w:val="00073CA4"/>
    <w:rsid w:val="00074E37"/>
    <w:rsid w:val="0007551A"/>
    <w:rsid w:val="00080F26"/>
    <w:rsid w:val="00083BD8"/>
    <w:rsid w:val="000849E3"/>
    <w:rsid w:val="0009026C"/>
    <w:rsid w:val="00094937"/>
    <w:rsid w:val="000966F5"/>
    <w:rsid w:val="00096FAB"/>
    <w:rsid w:val="000A2960"/>
    <w:rsid w:val="000A3068"/>
    <w:rsid w:val="000A30D1"/>
    <w:rsid w:val="000A337B"/>
    <w:rsid w:val="000A4C36"/>
    <w:rsid w:val="000A5E75"/>
    <w:rsid w:val="000A6091"/>
    <w:rsid w:val="000A630D"/>
    <w:rsid w:val="000A7701"/>
    <w:rsid w:val="000A7B09"/>
    <w:rsid w:val="000B08DE"/>
    <w:rsid w:val="000B0D6D"/>
    <w:rsid w:val="000B1246"/>
    <w:rsid w:val="000B45F0"/>
    <w:rsid w:val="000B5E75"/>
    <w:rsid w:val="000B64C5"/>
    <w:rsid w:val="000C2543"/>
    <w:rsid w:val="000C51EB"/>
    <w:rsid w:val="000C551B"/>
    <w:rsid w:val="000D04E3"/>
    <w:rsid w:val="000D1041"/>
    <w:rsid w:val="000D14A1"/>
    <w:rsid w:val="000D33E0"/>
    <w:rsid w:val="000D7858"/>
    <w:rsid w:val="000D79CE"/>
    <w:rsid w:val="000D7CBF"/>
    <w:rsid w:val="000E3B52"/>
    <w:rsid w:val="000E40EB"/>
    <w:rsid w:val="000E6228"/>
    <w:rsid w:val="000E6CE2"/>
    <w:rsid w:val="000E78D8"/>
    <w:rsid w:val="000E7EBA"/>
    <w:rsid w:val="000F4BFE"/>
    <w:rsid w:val="000F68BD"/>
    <w:rsid w:val="000F7D57"/>
    <w:rsid w:val="001000BF"/>
    <w:rsid w:val="00103D57"/>
    <w:rsid w:val="00103F89"/>
    <w:rsid w:val="00104CEA"/>
    <w:rsid w:val="00106EBE"/>
    <w:rsid w:val="001114BE"/>
    <w:rsid w:val="0011166F"/>
    <w:rsid w:val="00115D78"/>
    <w:rsid w:val="00116858"/>
    <w:rsid w:val="00116A4D"/>
    <w:rsid w:val="00117A4B"/>
    <w:rsid w:val="001215BC"/>
    <w:rsid w:val="0012196C"/>
    <w:rsid w:val="001245C9"/>
    <w:rsid w:val="001251C5"/>
    <w:rsid w:val="00130102"/>
    <w:rsid w:val="001323D8"/>
    <w:rsid w:val="0013388F"/>
    <w:rsid w:val="00134141"/>
    <w:rsid w:val="0013454F"/>
    <w:rsid w:val="0013636F"/>
    <w:rsid w:val="00136CF4"/>
    <w:rsid w:val="00140952"/>
    <w:rsid w:val="001419F5"/>
    <w:rsid w:val="00143EFC"/>
    <w:rsid w:val="00144411"/>
    <w:rsid w:val="00150B1C"/>
    <w:rsid w:val="00153273"/>
    <w:rsid w:val="00153D63"/>
    <w:rsid w:val="00154641"/>
    <w:rsid w:val="00157032"/>
    <w:rsid w:val="00164641"/>
    <w:rsid w:val="00165390"/>
    <w:rsid w:val="00165F0C"/>
    <w:rsid w:val="00166ABD"/>
    <w:rsid w:val="00166B27"/>
    <w:rsid w:val="00167233"/>
    <w:rsid w:val="00167FB0"/>
    <w:rsid w:val="00171F1E"/>
    <w:rsid w:val="00172D72"/>
    <w:rsid w:val="00173CCC"/>
    <w:rsid w:val="001766EA"/>
    <w:rsid w:val="00176840"/>
    <w:rsid w:val="001819C5"/>
    <w:rsid w:val="00184791"/>
    <w:rsid w:val="0018583D"/>
    <w:rsid w:val="00185DDF"/>
    <w:rsid w:val="00186E68"/>
    <w:rsid w:val="00186FEE"/>
    <w:rsid w:val="0018780C"/>
    <w:rsid w:val="00187B6E"/>
    <w:rsid w:val="00191E86"/>
    <w:rsid w:val="00193A4B"/>
    <w:rsid w:val="00194108"/>
    <w:rsid w:val="00196790"/>
    <w:rsid w:val="00197B23"/>
    <w:rsid w:val="00197B30"/>
    <w:rsid w:val="00197E9C"/>
    <w:rsid w:val="001A10D1"/>
    <w:rsid w:val="001A1B6A"/>
    <w:rsid w:val="001A3286"/>
    <w:rsid w:val="001A5729"/>
    <w:rsid w:val="001A591E"/>
    <w:rsid w:val="001A6E99"/>
    <w:rsid w:val="001A7228"/>
    <w:rsid w:val="001B22BA"/>
    <w:rsid w:val="001B30FE"/>
    <w:rsid w:val="001B532E"/>
    <w:rsid w:val="001B53F9"/>
    <w:rsid w:val="001B6EDD"/>
    <w:rsid w:val="001C093C"/>
    <w:rsid w:val="001C0980"/>
    <w:rsid w:val="001C09BF"/>
    <w:rsid w:val="001C1C81"/>
    <w:rsid w:val="001C247B"/>
    <w:rsid w:val="001C32C1"/>
    <w:rsid w:val="001C3ED2"/>
    <w:rsid w:val="001C50D5"/>
    <w:rsid w:val="001D00DC"/>
    <w:rsid w:val="001D26EA"/>
    <w:rsid w:val="001D2E58"/>
    <w:rsid w:val="001D47C8"/>
    <w:rsid w:val="001D5DDB"/>
    <w:rsid w:val="001D674A"/>
    <w:rsid w:val="001D7DA2"/>
    <w:rsid w:val="001D7F44"/>
    <w:rsid w:val="001E1891"/>
    <w:rsid w:val="001E2424"/>
    <w:rsid w:val="001E27E2"/>
    <w:rsid w:val="001E3ADF"/>
    <w:rsid w:val="001E570C"/>
    <w:rsid w:val="001E62B3"/>
    <w:rsid w:val="001E6394"/>
    <w:rsid w:val="001E7039"/>
    <w:rsid w:val="001F28EC"/>
    <w:rsid w:val="001F2B45"/>
    <w:rsid w:val="001F43C4"/>
    <w:rsid w:val="001F722E"/>
    <w:rsid w:val="001F725D"/>
    <w:rsid w:val="002014C5"/>
    <w:rsid w:val="0020668A"/>
    <w:rsid w:val="00206B8D"/>
    <w:rsid w:val="00207A75"/>
    <w:rsid w:val="002103C5"/>
    <w:rsid w:val="002110E5"/>
    <w:rsid w:val="002121F9"/>
    <w:rsid w:val="002143CB"/>
    <w:rsid w:val="002152A7"/>
    <w:rsid w:val="00220350"/>
    <w:rsid w:val="002205BC"/>
    <w:rsid w:val="00222EDB"/>
    <w:rsid w:val="00223442"/>
    <w:rsid w:val="00223ACD"/>
    <w:rsid w:val="002253D9"/>
    <w:rsid w:val="00231151"/>
    <w:rsid w:val="00233540"/>
    <w:rsid w:val="00235D9E"/>
    <w:rsid w:val="002409AA"/>
    <w:rsid w:val="00244D22"/>
    <w:rsid w:val="00245A1F"/>
    <w:rsid w:val="002466E1"/>
    <w:rsid w:val="00250736"/>
    <w:rsid w:val="00252CFC"/>
    <w:rsid w:val="00253537"/>
    <w:rsid w:val="00253DEF"/>
    <w:rsid w:val="00255E88"/>
    <w:rsid w:val="002560A1"/>
    <w:rsid w:val="00256E48"/>
    <w:rsid w:val="0026004B"/>
    <w:rsid w:val="00264602"/>
    <w:rsid w:val="00264946"/>
    <w:rsid w:val="00266139"/>
    <w:rsid w:val="002678F3"/>
    <w:rsid w:val="00267A18"/>
    <w:rsid w:val="00267EB7"/>
    <w:rsid w:val="00267FA9"/>
    <w:rsid w:val="00270D7D"/>
    <w:rsid w:val="00270DA2"/>
    <w:rsid w:val="00271282"/>
    <w:rsid w:val="002718EF"/>
    <w:rsid w:val="002748D9"/>
    <w:rsid w:val="00275759"/>
    <w:rsid w:val="00276560"/>
    <w:rsid w:val="0027686F"/>
    <w:rsid w:val="00276981"/>
    <w:rsid w:val="00277F5B"/>
    <w:rsid w:val="002810CC"/>
    <w:rsid w:val="00287868"/>
    <w:rsid w:val="002879DD"/>
    <w:rsid w:val="0029352B"/>
    <w:rsid w:val="00293689"/>
    <w:rsid w:val="00293A79"/>
    <w:rsid w:val="00295274"/>
    <w:rsid w:val="00296B2C"/>
    <w:rsid w:val="00297FF6"/>
    <w:rsid w:val="002A0117"/>
    <w:rsid w:val="002A4737"/>
    <w:rsid w:val="002A4AEF"/>
    <w:rsid w:val="002A7216"/>
    <w:rsid w:val="002B0CE0"/>
    <w:rsid w:val="002B4394"/>
    <w:rsid w:val="002B51AF"/>
    <w:rsid w:val="002B7276"/>
    <w:rsid w:val="002B7DC3"/>
    <w:rsid w:val="002C06AD"/>
    <w:rsid w:val="002D0610"/>
    <w:rsid w:val="002D1A0E"/>
    <w:rsid w:val="002D22D0"/>
    <w:rsid w:val="002D290A"/>
    <w:rsid w:val="002D35EB"/>
    <w:rsid w:val="002D3D6E"/>
    <w:rsid w:val="002D4AEF"/>
    <w:rsid w:val="002D6723"/>
    <w:rsid w:val="002E07C7"/>
    <w:rsid w:val="002E2274"/>
    <w:rsid w:val="002E2663"/>
    <w:rsid w:val="002E3A62"/>
    <w:rsid w:val="002E54F2"/>
    <w:rsid w:val="002E5C70"/>
    <w:rsid w:val="002E7DFC"/>
    <w:rsid w:val="002F20C2"/>
    <w:rsid w:val="002F3FCE"/>
    <w:rsid w:val="002F6F59"/>
    <w:rsid w:val="002F7F7F"/>
    <w:rsid w:val="0030038D"/>
    <w:rsid w:val="003005D2"/>
    <w:rsid w:val="00300CC1"/>
    <w:rsid w:val="003021A3"/>
    <w:rsid w:val="003036B0"/>
    <w:rsid w:val="00304AD3"/>
    <w:rsid w:val="00310AA8"/>
    <w:rsid w:val="00314448"/>
    <w:rsid w:val="00314E33"/>
    <w:rsid w:val="0031551C"/>
    <w:rsid w:val="00317027"/>
    <w:rsid w:val="00321429"/>
    <w:rsid w:val="003327F2"/>
    <w:rsid w:val="00337173"/>
    <w:rsid w:val="00344C9C"/>
    <w:rsid w:val="0034566C"/>
    <w:rsid w:val="00346624"/>
    <w:rsid w:val="00351BD2"/>
    <w:rsid w:val="00353959"/>
    <w:rsid w:val="003541E2"/>
    <w:rsid w:val="00355735"/>
    <w:rsid w:val="00356BCD"/>
    <w:rsid w:val="00356FE6"/>
    <w:rsid w:val="00360BF2"/>
    <w:rsid w:val="00363547"/>
    <w:rsid w:val="00364CDB"/>
    <w:rsid w:val="0036604C"/>
    <w:rsid w:val="00366409"/>
    <w:rsid w:val="00367178"/>
    <w:rsid w:val="00367C56"/>
    <w:rsid w:val="00367F23"/>
    <w:rsid w:val="00375BF3"/>
    <w:rsid w:val="003809FF"/>
    <w:rsid w:val="00380D81"/>
    <w:rsid w:val="00381F58"/>
    <w:rsid w:val="0038252B"/>
    <w:rsid w:val="00384318"/>
    <w:rsid w:val="00386B1F"/>
    <w:rsid w:val="00387128"/>
    <w:rsid w:val="00391B88"/>
    <w:rsid w:val="00394C89"/>
    <w:rsid w:val="00394EF1"/>
    <w:rsid w:val="00395DF0"/>
    <w:rsid w:val="00395E21"/>
    <w:rsid w:val="003970D3"/>
    <w:rsid w:val="003A133D"/>
    <w:rsid w:val="003A172F"/>
    <w:rsid w:val="003A21E6"/>
    <w:rsid w:val="003A42F0"/>
    <w:rsid w:val="003A55E6"/>
    <w:rsid w:val="003A5DC4"/>
    <w:rsid w:val="003A688F"/>
    <w:rsid w:val="003B169E"/>
    <w:rsid w:val="003B3F01"/>
    <w:rsid w:val="003B64B2"/>
    <w:rsid w:val="003C1072"/>
    <w:rsid w:val="003C494A"/>
    <w:rsid w:val="003C4EA9"/>
    <w:rsid w:val="003D0D72"/>
    <w:rsid w:val="003D317F"/>
    <w:rsid w:val="003D4289"/>
    <w:rsid w:val="003D6B3A"/>
    <w:rsid w:val="003D6D9F"/>
    <w:rsid w:val="003E0E0E"/>
    <w:rsid w:val="003E16B5"/>
    <w:rsid w:val="003E177B"/>
    <w:rsid w:val="003E69F1"/>
    <w:rsid w:val="003F106B"/>
    <w:rsid w:val="003F2CCF"/>
    <w:rsid w:val="003F2D30"/>
    <w:rsid w:val="003F49C5"/>
    <w:rsid w:val="003F5115"/>
    <w:rsid w:val="003F5416"/>
    <w:rsid w:val="003F6F9D"/>
    <w:rsid w:val="003F73A9"/>
    <w:rsid w:val="003F770D"/>
    <w:rsid w:val="00401E8A"/>
    <w:rsid w:val="00402FAF"/>
    <w:rsid w:val="00405F93"/>
    <w:rsid w:val="00406A4F"/>
    <w:rsid w:val="00410221"/>
    <w:rsid w:val="00410539"/>
    <w:rsid w:val="00413422"/>
    <w:rsid w:val="0041355B"/>
    <w:rsid w:val="00417B9C"/>
    <w:rsid w:val="00417E31"/>
    <w:rsid w:val="00432058"/>
    <w:rsid w:val="00433F53"/>
    <w:rsid w:val="00436FC5"/>
    <w:rsid w:val="00437B38"/>
    <w:rsid w:val="004408DC"/>
    <w:rsid w:val="004459CF"/>
    <w:rsid w:val="004467C5"/>
    <w:rsid w:val="00447D6C"/>
    <w:rsid w:val="004507B3"/>
    <w:rsid w:val="00450C40"/>
    <w:rsid w:val="00451471"/>
    <w:rsid w:val="00452EEA"/>
    <w:rsid w:val="00452FDD"/>
    <w:rsid w:val="0045347E"/>
    <w:rsid w:val="00456708"/>
    <w:rsid w:val="00460D75"/>
    <w:rsid w:val="00466D12"/>
    <w:rsid w:val="00470CCF"/>
    <w:rsid w:val="00473A0A"/>
    <w:rsid w:val="00473F43"/>
    <w:rsid w:val="0047481E"/>
    <w:rsid w:val="0047484E"/>
    <w:rsid w:val="00477023"/>
    <w:rsid w:val="00480290"/>
    <w:rsid w:val="004813F1"/>
    <w:rsid w:val="0048172F"/>
    <w:rsid w:val="0048206B"/>
    <w:rsid w:val="00482B65"/>
    <w:rsid w:val="0048414B"/>
    <w:rsid w:val="00487311"/>
    <w:rsid w:val="0049255E"/>
    <w:rsid w:val="00493D5E"/>
    <w:rsid w:val="004952C3"/>
    <w:rsid w:val="00496E5F"/>
    <w:rsid w:val="004A0371"/>
    <w:rsid w:val="004A0D63"/>
    <w:rsid w:val="004A2055"/>
    <w:rsid w:val="004A2FD9"/>
    <w:rsid w:val="004A3E5B"/>
    <w:rsid w:val="004A45FA"/>
    <w:rsid w:val="004A4D34"/>
    <w:rsid w:val="004A6B1A"/>
    <w:rsid w:val="004A791E"/>
    <w:rsid w:val="004B0831"/>
    <w:rsid w:val="004B0934"/>
    <w:rsid w:val="004B3FB7"/>
    <w:rsid w:val="004B44F0"/>
    <w:rsid w:val="004B5C47"/>
    <w:rsid w:val="004B727E"/>
    <w:rsid w:val="004B7634"/>
    <w:rsid w:val="004C08B0"/>
    <w:rsid w:val="004C3A60"/>
    <w:rsid w:val="004C3E8A"/>
    <w:rsid w:val="004C6933"/>
    <w:rsid w:val="004C7B2C"/>
    <w:rsid w:val="004D0C32"/>
    <w:rsid w:val="004D2D76"/>
    <w:rsid w:val="004D32DC"/>
    <w:rsid w:val="004D4F26"/>
    <w:rsid w:val="004D74B9"/>
    <w:rsid w:val="004E018A"/>
    <w:rsid w:val="004E10EE"/>
    <w:rsid w:val="004E12A1"/>
    <w:rsid w:val="004E33FE"/>
    <w:rsid w:val="004E3CD3"/>
    <w:rsid w:val="004E6A6B"/>
    <w:rsid w:val="004F2015"/>
    <w:rsid w:val="004F51F6"/>
    <w:rsid w:val="004F7579"/>
    <w:rsid w:val="005008CC"/>
    <w:rsid w:val="00503288"/>
    <w:rsid w:val="00506045"/>
    <w:rsid w:val="00506166"/>
    <w:rsid w:val="005062E6"/>
    <w:rsid w:val="005069C7"/>
    <w:rsid w:val="005113C1"/>
    <w:rsid w:val="00512517"/>
    <w:rsid w:val="005128E4"/>
    <w:rsid w:val="00514315"/>
    <w:rsid w:val="00516003"/>
    <w:rsid w:val="0051622E"/>
    <w:rsid w:val="005170CE"/>
    <w:rsid w:val="00517735"/>
    <w:rsid w:val="00520174"/>
    <w:rsid w:val="005201F6"/>
    <w:rsid w:val="00520F99"/>
    <w:rsid w:val="0052104E"/>
    <w:rsid w:val="005253AC"/>
    <w:rsid w:val="00525B87"/>
    <w:rsid w:val="005304E8"/>
    <w:rsid w:val="00531B01"/>
    <w:rsid w:val="00533209"/>
    <w:rsid w:val="0053381D"/>
    <w:rsid w:val="00533EE7"/>
    <w:rsid w:val="00536A63"/>
    <w:rsid w:val="005378A6"/>
    <w:rsid w:val="00541CE3"/>
    <w:rsid w:val="00541DCA"/>
    <w:rsid w:val="00544468"/>
    <w:rsid w:val="0054536F"/>
    <w:rsid w:val="00550319"/>
    <w:rsid w:val="00551DFE"/>
    <w:rsid w:val="00554F18"/>
    <w:rsid w:val="00556D99"/>
    <w:rsid w:val="005608FE"/>
    <w:rsid w:val="00560AA8"/>
    <w:rsid w:val="00565101"/>
    <w:rsid w:val="00567438"/>
    <w:rsid w:val="00567F5D"/>
    <w:rsid w:val="0057043F"/>
    <w:rsid w:val="005708BD"/>
    <w:rsid w:val="005720E8"/>
    <w:rsid w:val="00572212"/>
    <w:rsid w:val="00572B1A"/>
    <w:rsid w:val="00572DD8"/>
    <w:rsid w:val="00574181"/>
    <w:rsid w:val="005749ED"/>
    <w:rsid w:val="00576861"/>
    <w:rsid w:val="0057705B"/>
    <w:rsid w:val="0058087A"/>
    <w:rsid w:val="0058205F"/>
    <w:rsid w:val="00582C5A"/>
    <w:rsid w:val="005837F1"/>
    <w:rsid w:val="00583ECB"/>
    <w:rsid w:val="00586DD0"/>
    <w:rsid w:val="005915C2"/>
    <w:rsid w:val="00592222"/>
    <w:rsid w:val="00594DDF"/>
    <w:rsid w:val="0059551E"/>
    <w:rsid w:val="00596C98"/>
    <w:rsid w:val="00597C4F"/>
    <w:rsid w:val="005A0549"/>
    <w:rsid w:val="005A226E"/>
    <w:rsid w:val="005A7062"/>
    <w:rsid w:val="005A70A5"/>
    <w:rsid w:val="005A71CF"/>
    <w:rsid w:val="005B01A0"/>
    <w:rsid w:val="005B0546"/>
    <w:rsid w:val="005B20D6"/>
    <w:rsid w:val="005B3E19"/>
    <w:rsid w:val="005B6609"/>
    <w:rsid w:val="005B6F5D"/>
    <w:rsid w:val="005B73A5"/>
    <w:rsid w:val="005C067E"/>
    <w:rsid w:val="005C0CA8"/>
    <w:rsid w:val="005C5542"/>
    <w:rsid w:val="005C5D37"/>
    <w:rsid w:val="005C7236"/>
    <w:rsid w:val="005C7A69"/>
    <w:rsid w:val="005D1278"/>
    <w:rsid w:val="005D2C66"/>
    <w:rsid w:val="005D2FD2"/>
    <w:rsid w:val="005D567D"/>
    <w:rsid w:val="005D6D30"/>
    <w:rsid w:val="005D6FB5"/>
    <w:rsid w:val="005E0F9A"/>
    <w:rsid w:val="005E50B7"/>
    <w:rsid w:val="005F1D23"/>
    <w:rsid w:val="005F22CD"/>
    <w:rsid w:val="005F77DB"/>
    <w:rsid w:val="00600A24"/>
    <w:rsid w:val="00601329"/>
    <w:rsid w:val="00601457"/>
    <w:rsid w:val="0060166D"/>
    <w:rsid w:val="006019EF"/>
    <w:rsid w:val="00601DBF"/>
    <w:rsid w:val="006038EC"/>
    <w:rsid w:val="0060630E"/>
    <w:rsid w:val="006066E1"/>
    <w:rsid w:val="00607094"/>
    <w:rsid w:val="0060752C"/>
    <w:rsid w:val="0060765C"/>
    <w:rsid w:val="00607678"/>
    <w:rsid w:val="0061025A"/>
    <w:rsid w:val="0061040C"/>
    <w:rsid w:val="00612C89"/>
    <w:rsid w:val="00615250"/>
    <w:rsid w:val="0062001A"/>
    <w:rsid w:val="00621E54"/>
    <w:rsid w:val="00623A50"/>
    <w:rsid w:val="00624C44"/>
    <w:rsid w:val="00624C52"/>
    <w:rsid w:val="00626072"/>
    <w:rsid w:val="00626291"/>
    <w:rsid w:val="00626709"/>
    <w:rsid w:val="006271E2"/>
    <w:rsid w:val="006331F4"/>
    <w:rsid w:val="00637847"/>
    <w:rsid w:val="00641263"/>
    <w:rsid w:val="0064216F"/>
    <w:rsid w:val="00645696"/>
    <w:rsid w:val="00651866"/>
    <w:rsid w:val="00652417"/>
    <w:rsid w:val="00652843"/>
    <w:rsid w:val="00653294"/>
    <w:rsid w:val="00653440"/>
    <w:rsid w:val="006549C6"/>
    <w:rsid w:val="00657210"/>
    <w:rsid w:val="00657253"/>
    <w:rsid w:val="00662510"/>
    <w:rsid w:val="00662DB2"/>
    <w:rsid w:val="00663DD0"/>
    <w:rsid w:val="00664665"/>
    <w:rsid w:val="00664CD1"/>
    <w:rsid w:val="00666199"/>
    <w:rsid w:val="006703D6"/>
    <w:rsid w:val="00670C17"/>
    <w:rsid w:val="00671A0C"/>
    <w:rsid w:val="00672172"/>
    <w:rsid w:val="0067298B"/>
    <w:rsid w:val="00672E86"/>
    <w:rsid w:val="00673926"/>
    <w:rsid w:val="0068016F"/>
    <w:rsid w:val="00680825"/>
    <w:rsid w:val="00680B56"/>
    <w:rsid w:val="0068240B"/>
    <w:rsid w:val="006830EC"/>
    <w:rsid w:val="0068581D"/>
    <w:rsid w:val="00686B5B"/>
    <w:rsid w:val="00687F1D"/>
    <w:rsid w:val="006922CF"/>
    <w:rsid w:val="00693203"/>
    <w:rsid w:val="00696911"/>
    <w:rsid w:val="006979C6"/>
    <w:rsid w:val="00697B7E"/>
    <w:rsid w:val="006A1732"/>
    <w:rsid w:val="006A4431"/>
    <w:rsid w:val="006A4B68"/>
    <w:rsid w:val="006A5116"/>
    <w:rsid w:val="006A5528"/>
    <w:rsid w:val="006A77C8"/>
    <w:rsid w:val="006A7AF5"/>
    <w:rsid w:val="006B1717"/>
    <w:rsid w:val="006B2EBC"/>
    <w:rsid w:val="006B2FEE"/>
    <w:rsid w:val="006B47FF"/>
    <w:rsid w:val="006B5AC3"/>
    <w:rsid w:val="006B5D98"/>
    <w:rsid w:val="006B64C5"/>
    <w:rsid w:val="006C33C4"/>
    <w:rsid w:val="006C4A3A"/>
    <w:rsid w:val="006D0252"/>
    <w:rsid w:val="006D0F66"/>
    <w:rsid w:val="006D3B8F"/>
    <w:rsid w:val="006D3CCB"/>
    <w:rsid w:val="006D43DD"/>
    <w:rsid w:val="006D57B9"/>
    <w:rsid w:val="006D63DF"/>
    <w:rsid w:val="006E0551"/>
    <w:rsid w:val="006E226C"/>
    <w:rsid w:val="006E2D82"/>
    <w:rsid w:val="006E4613"/>
    <w:rsid w:val="006E73E3"/>
    <w:rsid w:val="006F0D7E"/>
    <w:rsid w:val="006F1D85"/>
    <w:rsid w:val="006F2C3B"/>
    <w:rsid w:val="0070163D"/>
    <w:rsid w:val="007030A7"/>
    <w:rsid w:val="00703D46"/>
    <w:rsid w:val="007040BC"/>
    <w:rsid w:val="00707D5D"/>
    <w:rsid w:val="007100DC"/>
    <w:rsid w:val="007103E9"/>
    <w:rsid w:val="00710733"/>
    <w:rsid w:val="00710B58"/>
    <w:rsid w:val="00711FF5"/>
    <w:rsid w:val="00712D13"/>
    <w:rsid w:val="00714F0E"/>
    <w:rsid w:val="00716066"/>
    <w:rsid w:val="00716F5F"/>
    <w:rsid w:val="00717F82"/>
    <w:rsid w:val="00720FE0"/>
    <w:rsid w:val="0072373F"/>
    <w:rsid w:val="00724389"/>
    <w:rsid w:val="00724D19"/>
    <w:rsid w:val="00726B63"/>
    <w:rsid w:val="007272FE"/>
    <w:rsid w:val="00730BDA"/>
    <w:rsid w:val="0073122F"/>
    <w:rsid w:val="00731631"/>
    <w:rsid w:val="007335FA"/>
    <w:rsid w:val="00734CDC"/>
    <w:rsid w:val="0073603D"/>
    <w:rsid w:val="0073623F"/>
    <w:rsid w:val="007368E1"/>
    <w:rsid w:val="007379D5"/>
    <w:rsid w:val="0074384C"/>
    <w:rsid w:val="00745784"/>
    <w:rsid w:val="00746C82"/>
    <w:rsid w:val="00751C61"/>
    <w:rsid w:val="007536DD"/>
    <w:rsid w:val="00756231"/>
    <w:rsid w:val="00760E57"/>
    <w:rsid w:val="007647A3"/>
    <w:rsid w:val="00765C61"/>
    <w:rsid w:val="0076718E"/>
    <w:rsid w:val="00767302"/>
    <w:rsid w:val="00770C06"/>
    <w:rsid w:val="007721C6"/>
    <w:rsid w:val="007723F6"/>
    <w:rsid w:val="00773BFB"/>
    <w:rsid w:val="007758ED"/>
    <w:rsid w:val="007766DD"/>
    <w:rsid w:val="0077701A"/>
    <w:rsid w:val="00780B7C"/>
    <w:rsid w:val="00784588"/>
    <w:rsid w:val="00786690"/>
    <w:rsid w:val="00786E56"/>
    <w:rsid w:val="007876A6"/>
    <w:rsid w:val="0079153C"/>
    <w:rsid w:val="0079430C"/>
    <w:rsid w:val="0079540E"/>
    <w:rsid w:val="00797DA8"/>
    <w:rsid w:val="007A0C27"/>
    <w:rsid w:val="007A0EC2"/>
    <w:rsid w:val="007A1A5D"/>
    <w:rsid w:val="007A5C05"/>
    <w:rsid w:val="007A60B9"/>
    <w:rsid w:val="007B1DB8"/>
    <w:rsid w:val="007B2450"/>
    <w:rsid w:val="007B48AD"/>
    <w:rsid w:val="007B5F35"/>
    <w:rsid w:val="007B6585"/>
    <w:rsid w:val="007C30E7"/>
    <w:rsid w:val="007C36F9"/>
    <w:rsid w:val="007C4B17"/>
    <w:rsid w:val="007C4E7D"/>
    <w:rsid w:val="007C7A04"/>
    <w:rsid w:val="007D1ED3"/>
    <w:rsid w:val="007D28D9"/>
    <w:rsid w:val="007D6109"/>
    <w:rsid w:val="007D6116"/>
    <w:rsid w:val="007D65AA"/>
    <w:rsid w:val="007D7117"/>
    <w:rsid w:val="007E0291"/>
    <w:rsid w:val="007E06DD"/>
    <w:rsid w:val="007E11AC"/>
    <w:rsid w:val="007E198F"/>
    <w:rsid w:val="007E6C28"/>
    <w:rsid w:val="007E6E20"/>
    <w:rsid w:val="007F2BBB"/>
    <w:rsid w:val="007F4A75"/>
    <w:rsid w:val="007F553C"/>
    <w:rsid w:val="00801B36"/>
    <w:rsid w:val="00804BEC"/>
    <w:rsid w:val="00813FFB"/>
    <w:rsid w:val="00814097"/>
    <w:rsid w:val="0081435A"/>
    <w:rsid w:val="00814D54"/>
    <w:rsid w:val="00814DA0"/>
    <w:rsid w:val="00816FDB"/>
    <w:rsid w:val="00817FF4"/>
    <w:rsid w:val="00820267"/>
    <w:rsid w:val="00820A47"/>
    <w:rsid w:val="00821185"/>
    <w:rsid w:val="00821FCE"/>
    <w:rsid w:val="008227A2"/>
    <w:rsid w:val="00825D0B"/>
    <w:rsid w:val="0082697C"/>
    <w:rsid w:val="00830AC8"/>
    <w:rsid w:val="008314DA"/>
    <w:rsid w:val="0083193D"/>
    <w:rsid w:val="00832E29"/>
    <w:rsid w:val="00833234"/>
    <w:rsid w:val="008344D1"/>
    <w:rsid w:val="00836C0C"/>
    <w:rsid w:val="0083752B"/>
    <w:rsid w:val="008377B1"/>
    <w:rsid w:val="00841D3F"/>
    <w:rsid w:val="008425B1"/>
    <w:rsid w:val="00843D71"/>
    <w:rsid w:val="00845AC7"/>
    <w:rsid w:val="00847389"/>
    <w:rsid w:val="00851FA8"/>
    <w:rsid w:val="008524C5"/>
    <w:rsid w:val="00853FD8"/>
    <w:rsid w:val="00855277"/>
    <w:rsid w:val="00861D20"/>
    <w:rsid w:val="00862610"/>
    <w:rsid w:val="00862E29"/>
    <w:rsid w:val="00863088"/>
    <w:rsid w:val="008713F7"/>
    <w:rsid w:val="008726E0"/>
    <w:rsid w:val="0087287A"/>
    <w:rsid w:val="008733A9"/>
    <w:rsid w:val="00882A0B"/>
    <w:rsid w:val="00882F3F"/>
    <w:rsid w:val="00887ABE"/>
    <w:rsid w:val="00890374"/>
    <w:rsid w:val="00891D0E"/>
    <w:rsid w:val="00892BF9"/>
    <w:rsid w:val="00892E35"/>
    <w:rsid w:val="00893FCD"/>
    <w:rsid w:val="0089505B"/>
    <w:rsid w:val="0089542E"/>
    <w:rsid w:val="00896DC9"/>
    <w:rsid w:val="008A2872"/>
    <w:rsid w:val="008A57EF"/>
    <w:rsid w:val="008A5811"/>
    <w:rsid w:val="008A6FEE"/>
    <w:rsid w:val="008A7E18"/>
    <w:rsid w:val="008B6413"/>
    <w:rsid w:val="008B7176"/>
    <w:rsid w:val="008C0643"/>
    <w:rsid w:val="008C0F25"/>
    <w:rsid w:val="008C3DEF"/>
    <w:rsid w:val="008C4388"/>
    <w:rsid w:val="008C46F0"/>
    <w:rsid w:val="008C5E45"/>
    <w:rsid w:val="008D201B"/>
    <w:rsid w:val="008D21BB"/>
    <w:rsid w:val="008D53EE"/>
    <w:rsid w:val="008D582E"/>
    <w:rsid w:val="008D634F"/>
    <w:rsid w:val="008D7292"/>
    <w:rsid w:val="008D73E1"/>
    <w:rsid w:val="008E0050"/>
    <w:rsid w:val="008E0BAE"/>
    <w:rsid w:val="008E15C2"/>
    <w:rsid w:val="008E2F07"/>
    <w:rsid w:val="008E2F48"/>
    <w:rsid w:val="008E3232"/>
    <w:rsid w:val="008E4E5C"/>
    <w:rsid w:val="008E5B3F"/>
    <w:rsid w:val="008E68C3"/>
    <w:rsid w:val="008E7555"/>
    <w:rsid w:val="008F2C0D"/>
    <w:rsid w:val="008F3142"/>
    <w:rsid w:val="008F37F7"/>
    <w:rsid w:val="008F4915"/>
    <w:rsid w:val="008F4EEF"/>
    <w:rsid w:val="008F653A"/>
    <w:rsid w:val="008F7BBB"/>
    <w:rsid w:val="00900412"/>
    <w:rsid w:val="00902755"/>
    <w:rsid w:val="00904C84"/>
    <w:rsid w:val="0090578A"/>
    <w:rsid w:val="00911F75"/>
    <w:rsid w:val="009167E8"/>
    <w:rsid w:val="0091713D"/>
    <w:rsid w:val="00920FE8"/>
    <w:rsid w:val="00921F02"/>
    <w:rsid w:val="00922DB5"/>
    <w:rsid w:val="00923A71"/>
    <w:rsid w:val="009249D9"/>
    <w:rsid w:val="00924B1B"/>
    <w:rsid w:val="009261A3"/>
    <w:rsid w:val="00930CFC"/>
    <w:rsid w:val="009318A3"/>
    <w:rsid w:val="00932567"/>
    <w:rsid w:val="00934888"/>
    <w:rsid w:val="0093692A"/>
    <w:rsid w:val="0094008F"/>
    <w:rsid w:val="00942223"/>
    <w:rsid w:val="00943F8A"/>
    <w:rsid w:val="00944606"/>
    <w:rsid w:val="0094578D"/>
    <w:rsid w:val="009500E7"/>
    <w:rsid w:val="00951438"/>
    <w:rsid w:val="009524C3"/>
    <w:rsid w:val="00952605"/>
    <w:rsid w:val="00952D98"/>
    <w:rsid w:val="00953045"/>
    <w:rsid w:val="00953CA7"/>
    <w:rsid w:val="00956E71"/>
    <w:rsid w:val="009575D0"/>
    <w:rsid w:val="009578F7"/>
    <w:rsid w:val="0096091C"/>
    <w:rsid w:val="00963ED2"/>
    <w:rsid w:val="009676DD"/>
    <w:rsid w:val="00974483"/>
    <w:rsid w:val="0097546D"/>
    <w:rsid w:val="00977197"/>
    <w:rsid w:val="00977A49"/>
    <w:rsid w:val="00977DF5"/>
    <w:rsid w:val="00977FDE"/>
    <w:rsid w:val="00983D11"/>
    <w:rsid w:val="00985B30"/>
    <w:rsid w:val="00986286"/>
    <w:rsid w:val="00987220"/>
    <w:rsid w:val="009875FB"/>
    <w:rsid w:val="0099015F"/>
    <w:rsid w:val="00990490"/>
    <w:rsid w:val="00991202"/>
    <w:rsid w:val="0099659C"/>
    <w:rsid w:val="00996D40"/>
    <w:rsid w:val="009A291E"/>
    <w:rsid w:val="009A31B9"/>
    <w:rsid w:val="009A41C9"/>
    <w:rsid w:val="009A47AB"/>
    <w:rsid w:val="009A4C7C"/>
    <w:rsid w:val="009A547E"/>
    <w:rsid w:val="009A5E08"/>
    <w:rsid w:val="009B252F"/>
    <w:rsid w:val="009C0114"/>
    <w:rsid w:val="009C2713"/>
    <w:rsid w:val="009C372F"/>
    <w:rsid w:val="009C6AC9"/>
    <w:rsid w:val="009D1F06"/>
    <w:rsid w:val="009D3C93"/>
    <w:rsid w:val="009D5CC5"/>
    <w:rsid w:val="009D6FEC"/>
    <w:rsid w:val="009E1C3A"/>
    <w:rsid w:val="009E4345"/>
    <w:rsid w:val="009E462D"/>
    <w:rsid w:val="009E5B9F"/>
    <w:rsid w:val="009E6296"/>
    <w:rsid w:val="009E7B2F"/>
    <w:rsid w:val="009F295C"/>
    <w:rsid w:val="009F2F47"/>
    <w:rsid w:val="009F3244"/>
    <w:rsid w:val="009F3C41"/>
    <w:rsid w:val="009F518B"/>
    <w:rsid w:val="009F624C"/>
    <w:rsid w:val="009F74DA"/>
    <w:rsid w:val="00A0234F"/>
    <w:rsid w:val="00A0331B"/>
    <w:rsid w:val="00A03967"/>
    <w:rsid w:val="00A04451"/>
    <w:rsid w:val="00A04EE2"/>
    <w:rsid w:val="00A05334"/>
    <w:rsid w:val="00A113BA"/>
    <w:rsid w:val="00A124FF"/>
    <w:rsid w:val="00A1284B"/>
    <w:rsid w:val="00A16DB1"/>
    <w:rsid w:val="00A2133E"/>
    <w:rsid w:val="00A2138B"/>
    <w:rsid w:val="00A213F2"/>
    <w:rsid w:val="00A22395"/>
    <w:rsid w:val="00A22815"/>
    <w:rsid w:val="00A22AF0"/>
    <w:rsid w:val="00A2333F"/>
    <w:rsid w:val="00A23DA6"/>
    <w:rsid w:val="00A257C8"/>
    <w:rsid w:val="00A2633B"/>
    <w:rsid w:val="00A2695E"/>
    <w:rsid w:val="00A27EF6"/>
    <w:rsid w:val="00A3071C"/>
    <w:rsid w:val="00A30BA8"/>
    <w:rsid w:val="00A40C75"/>
    <w:rsid w:val="00A4149A"/>
    <w:rsid w:val="00A42B50"/>
    <w:rsid w:val="00A43DE9"/>
    <w:rsid w:val="00A45DF4"/>
    <w:rsid w:val="00A50ADA"/>
    <w:rsid w:val="00A51058"/>
    <w:rsid w:val="00A5133F"/>
    <w:rsid w:val="00A53525"/>
    <w:rsid w:val="00A56356"/>
    <w:rsid w:val="00A56B5E"/>
    <w:rsid w:val="00A61883"/>
    <w:rsid w:val="00A61AED"/>
    <w:rsid w:val="00A61C72"/>
    <w:rsid w:val="00A66837"/>
    <w:rsid w:val="00A70F88"/>
    <w:rsid w:val="00A74DA9"/>
    <w:rsid w:val="00A75A60"/>
    <w:rsid w:val="00A75C04"/>
    <w:rsid w:val="00A83B5A"/>
    <w:rsid w:val="00A8403A"/>
    <w:rsid w:val="00A84C19"/>
    <w:rsid w:val="00A84ECB"/>
    <w:rsid w:val="00A90487"/>
    <w:rsid w:val="00A91BB3"/>
    <w:rsid w:val="00A95418"/>
    <w:rsid w:val="00A95933"/>
    <w:rsid w:val="00A960B4"/>
    <w:rsid w:val="00A9675A"/>
    <w:rsid w:val="00AA55B0"/>
    <w:rsid w:val="00AA70FB"/>
    <w:rsid w:val="00AB0AA1"/>
    <w:rsid w:val="00AB115C"/>
    <w:rsid w:val="00AB1FC4"/>
    <w:rsid w:val="00AB23F9"/>
    <w:rsid w:val="00AB24BE"/>
    <w:rsid w:val="00AB25F8"/>
    <w:rsid w:val="00AB4445"/>
    <w:rsid w:val="00AB5B34"/>
    <w:rsid w:val="00AB6C57"/>
    <w:rsid w:val="00AB7BE0"/>
    <w:rsid w:val="00AC17FD"/>
    <w:rsid w:val="00AC19AC"/>
    <w:rsid w:val="00AC1FCF"/>
    <w:rsid w:val="00AC3399"/>
    <w:rsid w:val="00AD146A"/>
    <w:rsid w:val="00AD1D2F"/>
    <w:rsid w:val="00AD1EDD"/>
    <w:rsid w:val="00AD6845"/>
    <w:rsid w:val="00AE09E8"/>
    <w:rsid w:val="00AE1226"/>
    <w:rsid w:val="00AE42DF"/>
    <w:rsid w:val="00AE4AF8"/>
    <w:rsid w:val="00AF6779"/>
    <w:rsid w:val="00AF7032"/>
    <w:rsid w:val="00B007E8"/>
    <w:rsid w:val="00B010EF"/>
    <w:rsid w:val="00B01773"/>
    <w:rsid w:val="00B0256F"/>
    <w:rsid w:val="00B05C0C"/>
    <w:rsid w:val="00B06203"/>
    <w:rsid w:val="00B0769B"/>
    <w:rsid w:val="00B10F27"/>
    <w:rsid w:val="00B13B0A"/>
    <w:rsid w:val="00B149E5"/>
    <w:rsid w:val="00B20050"/>
    <w:rsid w:val="00B20287"/>
    <w:rsid w:val="00B20FF0"/>
    <w:rsid w:val="00B224BD"/>
    <w:rsid w:val="00B24574"/>
    <w:rsid w:val="00B24E1B"/>
    <w:rsid w:val="00B27DEA"/>
    <w:rsid w:val="00B305AF"/>
    <w:rsid w:val="00B31B27"/>
    <w:rsid w:val="00B323E4"/>
    <w:rsid w:val="00B33378"/>
    <w:rsid w:val="00B361DC"/>
    <w:rsid w:val="00B4010D"/>
    <w:rsid w:val="00B409FF"/>
    <w:rsid w:val="00B4180B"/>
    <w:rsid w:val="00B41F15"/>
    <w:rsid w:val="00B42A41"/>
    <w:rsid w:val="00B430DF"/>
    <w:rsid w:val="00B44637"/>
    <w:rsid w:val="00B44FB9"/>
    <w:rsid w:val="00B463E2"/>
    <w:rsid w:val="00B46B69"/>
    <w:rsid w:val="00B46E2A"/>
    <w:rsid w:val="00B4771C"/>
    <w:rsid w:val="00B52670"/>
    <w:rsid w:val="00B55527"/>
    <w:rsid w:val="00B60FC3"/>
    <w:rsid w:val="00B61189"/>
    <w:rsid w:val="00B6193E"/>
    <w:rsid w:val="00B61C32"/>
    <w:rsid w:val="00B61EEA"/>
    <w:rsid w:val="00B6565F"/>
    <w:rsid w:val="00B656EE"/>
    <w:rsid w:val="00B66C4B"/>
    <w:rsid w:val="00B67AE5"/>
    <w:rsid w:val="00B67FC6"/>
    <w:rsid w:val="00B70A8B"/>
    <w:rsid w:val="00B71ECD"/>
    <w:rsid w:val="00B73111"/>
    <w:rsid w:val="00B754C9"/>
    <w:rsid w:val="00B75772"/>
    <w:rsid w:val="00B77AE3"/>
    <w:rsid w:val="00B81071"/>
    <w:rsid w:val="00B851F8"/>
    <w:rsid w:val="00B855C6"/>
    <w:rsid w:val="00B85741"/>
    <w:rsid w:val="00B868CB"/>
    <w:rsid w:val="00B86A41"/>
    <w:rsid w:val="00B91426"/>
    <w:rsid w:val="00B92EF7"/>
    <w:rsid w:val="00B92FC9"/>
    <w:rsid w:val="00B944E5"/>
    <w:rsid w:val="00B945FF"/>
    <w:rsid w:val="00B95701"/>
    <w:rsid w:val="00B9741F"/>
    <w:rsid w:val="00B97C16"/>
    <w:rsid w:val="00BA25D0"/>
    <w:rsid w:val="00BA3405"/>
    <w:rsid w:val="00BA4419"/>
    <w:rsid w:val="00BA4FB3"/>
    <w:rsid w:val="00BB097D"/>
    <w:rsid w:val="00BB25C3"/>
    <w:rsid w:val="00BB7F02"/>
    <w:rsid w:val="00BC036B"/>
    <w:rsid w:val="00BC0696"/>
    <w:rsid w:val="00BC365A"/>
    <w:rsid w:val="00BC68A2"/>
    <w:rsid w:val="00BD1A4F"/>
    <w:rsid w:val="00BD235D"/>
    <w:rsid w:val="00BD2585"/>
    <w:rsid w:val="00BD322B"/>
    <w:rsid w:val="00BD5526"/>
    <w:rsid w:val="00BE06DD"/>
    <w:rsid w:val="00BE5612"/>
    <w:rsid w:val="00BE56BB"/>
    <w:rsid w:val="00BE58F2"/>
    <w:rsid w:val="00BE5BEB"/>
    <w:rsid w:val="00BE74FC"/>
    <w:rsid w:val="00BF228A"/>
    <w:rsid w:val="00BF2878"/>
    <w:rsid w:val="00BF3691"/>
    <w:rsid w:val="00BF4BCE"/>
    <w:rsid w:val="00BF680A"/>
    <w:rsid w:val="00BF6F73"/>
    <w:rsid w:val="00C03595"/>
    <w:rsid w:val="00C06618"/>
    <w:rsid w:val="00C1107E"/>
    <w:rsid w:val="00C16690"/>
    <w:rsid w:val="00C17160"/>
    <w:rsid w:val="00C17E52"/>
    <w:rsid w:val="00C20974"/>
    <w:rsid w:val="00C2145E"/>
    <w:rsid w:val="00C22BF8"/>
    <w:rsid w:val="00C27424"/>
    <w:rsid w:val="00C27870"/>
    <w:rsid w:val="00C3047C"/>
    <w:rsid w:val="00C305E7"/>
    <w:rsid w:val="00C3293C"/>
    <w:rsid w:val="00C33DFF"/>
    <w:rsid w:val="00C34FAF"/>
    <w:rsid w:val="00C3660A"/>
    <w:rsid w:val="00C416AA"/>
    <w:rsid w:val="00C42560"/>
    <w:rsid w:val="00C43946"/>
    <w:rsid w:val="00C44B4C"/>
    <w:rsid w:val="00C4526C"/>
    <w:rsid w:val="00C455E1"/>
    <w:rsid w:val="00C46223"/>
    <w:rsid w:val="00C5161B"/>
    <w:rsid w:val="00C54DBB"/>
    <w:rsid w:val="00C54F48"/>
    <w:rsid w:val="00C57059"/>
    <w:rsid w:val="00C57214"/>
    <w:rsid w:val="00C644F2"/>
    <w:rsid w:val="00C6470C"/>
    <w:rsid w:val="00C64B57"/>
    <w:rsid w:val="00C66624"/>
    <w:rsid w:val="00C71E7D"/>
    <w:rsid w:val="00C725B0"/>
    <w:rsid w:val="00C7521A"/>
    <w:rsid w:val="00C770D4"/>
    <w:rsid w:val="00C80796"/>
    <w:rsid w:val="00C814D9"/>
    <w:rsid w:val="00C830DF"/>
    <w:rsid w:val="00C83F7D"/>
    <w:rsid w:val="00C876D6"/>
    <w:rsid w:val="00C90C78"/>
    <w:rsid w:val="00C91335"/>
    <w:rsid w:val="00C926FC"/>
    <w:rsid w:val="00C9508F"/>
    <w:rsid w:val="00C9791A"/>
    <w:rsid w:val="00CA3959"/>
    <w:rsid w:val="00CA3D62"/>
    <w:rsid w:val="00CA3E62"/>
    <w:rsid w:val="00CA4DE4"/>
    <w:rsid w:val="00CA6590"/>
    <w:rsid w:val="00CA7566"/>
    <w:rsid w:val="00CB09BA"/>
    <w:rsid w:val="00CB2F03"/>
    <w:rsid w:val="00CB75E1"/>
    <w:rsid w:val="00CC033A"/>
    <w:rsid w:val="00CC187A"/>
    <w:rsid w:val="00CC2F08"/>
    <w:rsid w:val="00CC3064"/>
    <w:rsid w:val="00CC3D5A"/>
    <w:rsid w:val="00CC455A"/>
    <w:rsid w:val="00CC4E81"/>
    <w:rsid w:val="00CC7E2B"/>
    <w:rsid w:val="00CD034C"/>
    <w:rsid w:val="00CD047A"/>
    <w:rsid w:val="00CD1599"/>
    <w:rsid w:val="00CD2F62"/>
    <w:rsid w:val="00CD408D"/>
    <w:rsid w:val="00CD4AC0"/>
    <w:rsid w:val="00CD710B"/>
    <w:rsid w:val="00CD77C4"/>
    <w:rsid w:val="00CE038B"/>
    <w:rsid w:val="00CE1D4A"/>
    <w:rsid w:val="00CE3055"/>
    <w:rsid w:val="00CE5B0D"/>
    <w:rsid w:val="00CE7706"/>
    <w:rsid w:val="00CF11A6"/>
    <w:rsid w:val="00CF2AAD"/>
    <w:rsid w:val="00CF2D2A"/>
    <w:rsid w:val="00CF55EB"/>
    <w:rsid w:val="00CF63F0"/>
    <w:rsid w:val="00CF6DC7"/>
    <w:rsid w:val="00D01486"/>
    <w:rsid w:val="00D05708"/>
    <w:rsid w:val="00D10ED5"/>
    <w:rsid w:val="00D11628"/>
    <w:rsid w:val="00D17875"/>
    <w:rsid w:val="00D2184B"/>
    <w:rsid w:val="00D220C9"/>
    <w:rsid w:val="00D240B2"/>
    <w:rsid w:val="00D242D0"/>
    <w:rsid w:val="00D26C31"/>
    <w:rsid w:val="00D26E28"/>
    <w:rsid w:val="00D32301"/>
    <w:rsid w:val="00D3354D"/>
    <w:rsid w:val="00D34041"/>
    <w:rsid w:val="00D353D6"/>
    <w:rsid w:val="00D35DCF"/>
    <w:rsid w:val="00D36449"/>
    <w:rsid w:val="00D41180"/>
    <w:rsid w:val="00D41B09"/>
    <w:rsid w:val="00D426AC"/>
    <w:rsid w:val="00D434F3"/>
    <w:rsid w:val="00D500C0"/>
    <w:rsid w:val="00D50946"/>
    <w:rsid w:val="00D50A22"/>
    <w:rsid w:val="00D5203C"/>
    <w:rsid w:val="00D532D6"/>
    <w:rsid w:val="00D54912"/>
    <w:rsid w:val="00D567E2"/>
    <w:rsid w:val="00D575E6"/>
    <w:rsid w:val="00D602EE"/>
    <w:rsid w:val="00D60B99"/>
    <w:rsid w:val="00D61FDF"/>
    <w:rsid w:val="00D6498B"/>
    <w:rsid w:val="00D658AF"/>
    <w:rsid w:val="00D70549"/>
    <w:rsid w:val="00D71557"/>
    <w:rsid w:val="00D736B5"/>
    <w:rsid w:val="00D7469F"/>
    <w:rsid w:val="00D7487F"/>
    <w:rsid w:val="00D7625B"/>
    <w:rsid w:val="00D76E8F"/>
    <w:rsid w:val="00D80B3A"/>
    <w:rsid w:val="00D83CDE"/>
    <w:rsid w:val="00D84BB3"/>
    <w:rsid w:val="00D86A55"/>
    <w:rsid w:val="00D86D11"/>
    <w:rsid w:val="00D87D14"/>
    <w:rsid w:val="00D91A13"/>
    <w:rsid w:val="00D950BA"/>
    <w:rsid w:val="00D96A93"/>
    <w:rsid w:val="00D97682"/>
    <w:rsid w:val="00DA041E"/>
    <w:rsid w:val="00DA0AA7"/>
    <w:rsid w:val="00DA0B32"/>
    <w:rsid w:val="00DA1198"/>
    <w:rsid w:val="00DA2483"/>
    <w:rsid w:val="00DA3731"/>
    <w:rsid w:val="00DA4455"/>
    <w:rsid w:val="00DB03FB"/>
    <w:rsid w:val="00DB20DD"/>
    <w:rsid w:val="00DB3B43"/>
    <w:rsid w:val="00DB4819"/>
    <w:rsid w:val="00DB6863"/>
    <w:rsid w:val="00DC2337"/>
    <w:rsid w:val="00DC3E74"/>
    <w:rsid w:val="00DC4134"/>
    <w:rsid w:val="00DC43CA"/>
    <w:rsid w:val="00DC4CD7"/>
    <w:rsid w:val="00DC56EF"/>
    <w:rsid w:val="00DC58A1"/>
    <w:rsid w:val="00DC6D20"/>
    <w:rsid w:val="00DD1E47"/>
    <w:rsid w:val="00DD2594"/>
    <w:rsid w:val="00DD3B2D"/>
    <w:rsid w:val="00DD49E9"/>
    <w:rsid w:val="00DD4E38"/>
    <w:rsid w:val="00DD536D"/>
    <w:rsid w:val="00DD6FFE"/>
    <w:rsid w:val="00DE004B"/>
    <w:rsid w:val="00DE03E4"/>
    <w:rsid w:val="00DE1D46"/>
    <w:rsid w:val="00DE2257"/>
    <w:rsid w:val="00DE608F"/>
    <w:rsid w:val="00DF0D6B"/>
    <w:rsid w:val="00DF1756"/>
    <w:rsid w:val="00DF310C"/>
    <w:rsid w:val="00E01AB5"/>
    <w:rsid w:val="00E03726"/>
    <w:rsid w:val="00E04D2F"/>
    <w:rsid w:val="00E065A3"/>
    <w:rsid w:val="00E06D5C"/>
    <w:rsid w:val="00E1145F"/>
    <w:rsid w:val="00E1243A"/>
    <w:rsid w:val="00E218F9"/>
    <w:rsid w:val="00E22DCF"/>
    <w:rsid w:val="00E22E54"/>
    <w:rsid w:val="00E23F68"/>
    <w:rsid w:val="00E24C44"/>
    <w:rsid w:val="00E26D25"/>
    <w:rsid w:val="00E272B6"/>
    <w:rsid w:val="00E2732C"/>
    <w:rsid w:val="00E32258"/>
    <w:rsid w:val="00E37FCB"/>
    <w:rsid w:val="00E41A73"/>
    <w:rsid w:val="00E41A9D"/>
    <w:rsid w:val="00E44813"/>
    <w:rsid w:val="00E46D32"/>
    <w:rsid w:val="00E471D1"/>
    <w:rsid w:val="00E47315"/>
    <w:rsid w:val="00E4732D"/>
    <w:rsid w:val="00E47A9E"/>
    <w:rsid w:val="00E5082B"/>
    <w:rsid w:val="00E51405"/>
    <w:rsid w:val="00E5163B"/>
    <w:rsid w:val="00E52D9C"/>
    <w:rsid w:val="00E53308"/>
    <w:rsid w:val="00E57019"/>
    <w:rsid w:val="00E605BB"/>
    <w:rsid w:val="00E609F7"/>
    <w:rsid w:val="00E62C46"/>
    <w:rsid w:val="00E6462C"/>
    <w:rsid w:val="00E64F09"/>
    <w:rsid w:val="00E6693D"/>
    <w:rsid w:val="00E67542"/>
    <w:rsid w:val="00E71699"/>
    <w:rsid w:val="00E71A71"/>
    <w:rsid w:val="00E75B0B"/>
    <w:rsid w:val="00E76430"/>
    <w:rsid w:val="00E801E9"/>
    <w:rsid w:val="00E80B0E"/>
    <w:rsid w:val="00E81302"/>
    <w:rsid w:val="00E8180D"/>
    <w:rsid w:val="00E8189F"/>
    <w:rsid w:val="00E81928"/>
    <w:rsid w:val="00E83CE8"/>
    <w:rsid w:val="00E84798"/>
    <w:rsid w:val="00E84AF2"/>
    <w:rsid w:val="00E85298"/>
    <w:rsid w:val="00E86A62"/>
    <w:rsid w:val="00E924DB"/>
    <w:rsid w:val="00E9308E"/>
    <w:rsid w:val="00E93155"/>
    <w:rsid w:val="00E93E28"/>
    <w:rsid w:val="00EA0119"/>
    <w:rsid w:val="00EA0B34"/>
    <w:rsid w:val="00EA1215"/>
    <w:rsid w:val="00EB1943"/>
    <w:rsid w:val="00EB222E"/>
    <w:rsid w:val="00EB27A4"/>
    <w:rsid w:val="00EB380B"/>
    <w:rsid w:val="00EB5833"/>
    <w:rsid w:val="00EB58FB"/>
    <w:rsid w:val="00EB596E"/>
    <w:rsid w:val="00EB5F19"/>
    <w:rsid w:val="00EB6C2F"/>
    <w:rsid w:val="00EB74EA"/>
    <w:rsid w:val="00EB7BF2"/>
    <w:rsid w:val="00EC04F7"/>
    <w:rsid w:val="00EC093D"/>
    <w:rsid w:val="00EC23E6"/>
    <w:rsid w:val="00EC4792"/>
    <w:rsid w:val="00EC4ADC"/>
    <w:rsid w:val="00EC50F1"/>
    <w:rsid w:val="00EC5BD8"/>
    <w:rsid w:val="00ED13CC"/>
    <w:rsid w:val="00ED1991"/>
    <w:rsid w:val="00ED29A3"/>
    <w:rsid w:val="00ED301B"/>
    <w:rsid w:val="00EE17FC"/>
    <w:rsid w:val="00EE2AFA"/>
    <w:rsid w:val="00EE2C75"/>
    <w:rsid w:val="00EE2E9B"/>
    <w:rsid w:val="00EE4FEF"/>
    <w:rsid w:val="00EE675E"/>
    <w:rsid w:val="00EE71CE"/>
    <w:rsid w:val="00EF03AC"/>
    <w:rsid w:val="00EF4FBA"/>
    <w:rsid w:val="00EF70EF"/>
    <w:rsid w:val="00EF7F7F"/>
    <w:rsid w:val="00F00B77"/>
    <w:rsid w:val="00F033B4"/>
    <w:rsid w:val="00F03E58"/>
    <w:rsid w:val="00F04628"/>
    <w:rsid w:val="00F0705D"/>
    <w:rsid w:val="00F10B4F"/>
    <w:rsid w:val="00F1129E"/>
    <w:rsid w:val="00F12A5B"/>
    <w:rsid w:val="00F150EE"/>
    <w:rsid w:val="00F20F8A"/>
    <w:rsid w:val="00F220BA"/>
    <w:rsid w:val="00F23165"/>
    <w:rsid w:val="00F23478"/>
    <w:rsid w:val="00F2493A"/>
    <w:rsid w:val="00F24FDC"/>
    <w:rsid w:val="00F27066"/>
    <w:rsid w:val="00F303A3"/>
    <w:rsid w:val="00F3348D"/>
    <w:rsid w:val="00F36150"/>
    <w:rsid w:val="00F40779"/>
    <w:rsid w:val="00F4079E"/>
    <w:rsid w:val="00F4109C"/>
    <w:rsid w:val="00F432E8"/>
    <w:rsid w:val="00F43FAC"/>
    <w:rsid w:val="00F4405B"/>
    <w:rsid w:val="00F440F7"/>
    <w:rsid w:val="00F450AB"/>
    <w:rsid w:val="00F4682D"/>
    <w:rsid w:val="00F47CF1"/>
    <w:rsid w:val="00F51685"/>
    <w:rsid w:val="00F522EC"/>
    <w:rsid w:val="00F5276E"/>
    <w:rsid w:val="00F545D7"/>
    <w:rsid w:val="00F56D9E"/>
    <w:rsid w:val="00F60B66"/>
    <w:rsid w:val="00F6122F"/>
    <w:rsid w:val="00F70CA5"/>
    <w:rsid w:val="00F70E36"/>
    <w:rsid w:val="00F717C3"/>
    <w:rsid w:val="00F71A5A"/>
    <w:rsid w:val="00F72D33"/>
    <w:rsid w:val="00F72F3E"/>
    <w:rsid w:val="00F73A3A"/>
    <w:rsid w:val="00F74196"/>
    <w:rsid w:val="00F74639"/>
    <w:rsid w:val="00F754C4"/>
    <w:rsid w:val="00F75B55"/>
    <w:rsid w:val="00F82111"/>
    <w:rsid w:val="00F82638"/>
    <w:rsid w:val="00F828A1"/>
    <w:rsid w:val="00F83DC6"/>
    <w:rsid w:val="00F85DC9"/>
    <w:rsid w:val="00F86FEF"/>
    <w:rsid w:val="00F875CB"/>
    <w:rsid w:val="00F87F7A"/>
    <w:rsid w:val="00F90771"/>
    <w:rsid w:val="00F913A8"/>
    <w:rsid w:val="00F92552"/>
    <w:rsid w:val="00F92D45"/>
    <w:rsid w:val="00F9420C"/>
    <w:rsid w:val="00F97304"/>
    <w:rsid w:val="00FA15E6"/>
    <w:rsid w:val="00FA16A6"/>
    <w:rsid w:val="00FA2A49"/>
    <w:rsid w:val="00FA3C11"/>
    <w:rsid w:val="00FA4C23"/>
    <w:rsid w:val="00FA7FAA"/>
    <w:rsid w:val="00FB127E"/>
    <w:rsid w:val="00FB32FF"/>
    <w:rsid w:val="00FB4839"/>
    <w:rsid w:val="00FB49A2"/>
    <w:rsid w:val="00FB4E7D"/>
    <w:rsid w:val="00FB653B"/>
    <w:rsid w:val="00FB7285"/>
    <w:rsid w:val="00FB75AC"/>
    <w:rsid w:val="00FB791D"/>
    <w:rsid w:val="00FC0D77"/>
    <w:rsid w:val="00FC1A42"/>
    <w:rsid w:val="00FC372C"/>
    <w:rsid w:val="00FC39D3"/>
    <w:rsid w:val="00FC3A7B"/>
    <w:rsid w:val="00FC6300"/>
    <w:rsid w:val="00FC65EB"/>
    <w:rsid w:val="00FC66D7"/>
    <w:rsid w:val="00FC66ED"/>
    <w:rsid w:val="00FD115F"/>
    <w:rsid w:val="00FD4622"/>
    <w:rsid w:val="00FD4A75"/>
    <w:rsid w:val="00FE53DE"/>
    <w:rsid w:val="00FF2943"/>
    <w:rsid w:val="00FF44D2"/>
    <w:rsid w:val="00FF57EF"/>
    <w:rsid w:val="00FF6CB5"/>
    <w:rsid w:val="00FF7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F14A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/>
    <w:lsdException w:name="caption" w:qFormat="1"/>
    <w:lsdException w:name="table of figures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34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34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99" w:unhideWhenUsed="0" w:qFormat="1"/>
    <w:lsdException w:name="Intense Emphasis" w:semiHidden="0" w:uiPriority="99" w:unhideWhenUsed="0" w:qFormat="1"/>
    <w:lsdException w:name="Subtle Reference" w:semiHidden="0" w:uiPriority="99" w:unhideWhenUsed="0" w:qFormat="1"/>
    <w:lsdException w:name="Intense Reference" w:semiHidden="0" w:uiPriority="99" w:unhideWhenUsed="0" w:qFormat="1"/>
    <w:lsdException w:name="Book Title" w:semiHidden="0" w:uiPriority="99" w:unhideWhenUsed="0" w:qFormat="1"/>
    <w:lsdException w:name="Bibliography" w:uiPriority="37"/>
    <w:lsdException w:name="TOC Heading" w:uiPriority="99" w:qFormat="1"/>
  </w:latentStyles>
  <w:style w:type="paragraph" w:default="1" w:styleId="a9">
    <w:name w:val="Normal"/>
    <w:qFormat/>
    <w:rsid w:val="000A770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heading 1"/>
    <w:aliases w:val="h:1,h:1app,TF-Overskrift 1,H1,H11,R1,Titre 0,.,Название спецификации,GOST_1,Название организации,1,Section,ASFK_1,Загол 1,_EB_1,_GOST_1"/>
    <w:next w:val="GOSTNormal"/>
    <w:link w:val="13"/>
    <w:qFormat/>
    <w:rsid w:val="00FB127E"/>
    <w:pPr>
      <w:keepNext/>
      <w:pageBreakBefore/>
      <w:numPr>
        <w:numId w:val="2"/>
      </w:numPr>
      <w:suppressAutoHyphens/>
      <w:spacing w:before="240" w:after="36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paragraph" w:styleId="23">
    <w:name w:val="heading 2"/>
    <w:aliases w:val="Подраздел,2,21,22,211,h:2,h:2app,T2,TF-Overskrit 2,H2,Title2,ITT t2,PA Major Section,TE Heading 2,Livello 2,R2,H21,heading 2+ Indent: Left 0.25 in,título 2,TITRE 2,h2,1st level heading,l2,level 2 no toc,A,2nd level,Titre2,A.B.C.,Table2,GOST_"/>
    <w:basedOn w:val="12"/>
    <w:next w:val="GOSTNormal"/>
    <w:link w:val="24"/>
    <w:qFormat/>
    <w:rsid w:val="001C09BF"/>
    <w:pPr>
      <w:pageBreakBefore w:val="0"/>
      <w:numPr>
        <w:ilvl w:val="1"/>
      </w:numPr>
      <w:spacing w:after="240"/>
      <w:jc w:val="left"/>
      <w:outlineLvl w:val="1"/>
    </w:pPr>
    <w:rPr>
      <w:rFonts w:cs="Arial"/>
      <w:bCs/>
      <w:iCs/>
      <w:caps w:val="0"/>
      <w:sz w:val="28"/>
      <w:szCs w:val="32"/>
    </w:rPr>
  </w:style>
  <w:style w:type="paragraph" w:styleId="32">
    <w:name w:val="heading 3"/>
    <w:aliases w:val="h:3,h,3,31,ITT t3,PA Minor Section,TE Heading,H3,Title3,list,l3,Level 3 Head,heading 3,h3,H31,H32,H33,H34,H35,título 3,subhead,1.,TF-Overskrift 3,Titre3,alltoc,Table3,3heading,Heading 3 - old,orderpara2,l31,32,l32,33,l33,34,l34,35,l35,o,Mino"/>
    <w:basedOn w:val="23"/>
    <w:next w:val="a9"/>
    <w:link w:val="33"/>
    <w:qFormat/>
    <w:rsid w:val="00FB127E"/>
    <w:pPr>
      <w:keepLines/>
      <w:numPr>
        <w:ilvl w:val="2"/>
      </w:numPr>
      <w:outlineLvl w:val="2"/>
    </w:pPr>
    <w:rPr>
      <w:bCs w:val="0"/>
      <w:sz w:val="26"/>
      <w:szCs w:val="26"/>
    </w:rPr>
  </w:style>
  <w:style w:type="paragraph" w:styleId="41">
    <w:name w:val="heading 4"/>
    <w:aliases w:val="h:4,h4,ITT t4,PA Micro Section,TE Heading 4,4,H4,heading 4 + Indent: Left 0.5 in,a.,I4,l4,heading&#10;4,Map Title,heading,Заголовок 4 (Приложение),GOST_4,Sub-Minor,????????? 4 (??????????),heading4,Заголовок 4 (Приложение) Знак Знак,ASFK"/>
    <w:basedOn w:val="32"/>
    <w:next w:val="GOSTNormal"/>
    <w:link w:val="42"/>
    <w:qFormat/>
    <w:rsid w:val="00FB127E"/>
    <w:pPr>
      <w:numPr>
        <w:ilvl w:val="3"/>
      </w:numPr>
      <w:outlineLvl w:val="3"/>
    </w:pPr>
    <w:rPr>
      <w:sz w:val="24"/>
    </w:rPr>
  </w:style>
  <w:style w:type="paragraph" w:styleId="51">
    <w:name w:val="heading 5"/>
    <w:aliases w:val="GOST_5,ITT t5,PA Pico Section,5,Roman list,h5,Roman list1,Roman list2,Roman list11,Roman list3,Roman list12,Roman list21,Roman list111,ASFK_5,_GOST_5"/>
    <w:next w:val="GOSTNormal"/>
    <w:link w:val="52"/>
    <w:qFormat/>
    <w:rsid w:val="00FB127E"/>
    <w:pPr>
      <w:keepNext/>
      <w:spacing w:before="240" w:after="120" w:line="240" w:lineRule="auto"/>
      <w:ind w:left="567"/>
      <w:outlineLvl w:val="4"/>
    </w:pPr>
    <w:rPr>
      <w:rFonts w:ascii="Times New Roman" w:eastAsia="Times New Roman" w:hAnsi="Times New Roman" w:cs="Times New Roman"/>
      <w:b/>
      <w:bCs/>
      <w:iCs/>
      <w:sz w:val="24"/>
      <w:szCs w:val="26"/>
      <w:lang w:eastAsia="ru-RU"/>
    </w:rPr>
  </w:style>
  <w:style w:type="paragraph" w:styleId="6">
    <w:name w:val="heading 6"/>
    <w:aliases w:val="ITT t6,PA Appendix,6,heading 6,Bullet list,Bullet list1,Bullet list2,Bullet list11,Bullet list3,Bullet list12,Bullet list21,Bullet list111,Bullet lis,_GOST_6"/>
    <w:basedOn w:val="a9"/>
    <w:next w:val="a9"/>
    <w:link w:val="60"/>
    <w:qFormat/>
    <w:rsid w:val="00FB127E"/>
    <w:pPr>
      <w:numPr>
        <w:ilvl w:val="5"/>
        <w:numId w:val="9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b/>
      <w:bCs/>
      <w:sz w:val="22"/>
      <w:szCs w:val="22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9"/>
    <w:next w:val="a9"/>
    <w:link w:val="70"/>
    <w:qFormat/>
    <w:rsid w:val="00FB127E"/>
    <w:pPr>
      <w:numPr>
        <w:ilvl w:val="6"/>
        <w:numId w:val="9"/>
      </w:numPr>
      <w:tabs>
        <w:tab w:val="clear" w:pos="1296"/>
        <w:tab w:val="num" w:pos="360"/>
      </w:tabs>
      <w:spacing w:before="240" w:after="60"/>
      <w:ind w:left="0" w:firstLine="0"/>
      <w:outlineLvl w:val="6"/>
    </w:pPr>
  </w:style>
  <w:style w:type="paragraph" w:styleId="8">
    <w:name w:val="heading 8"/>
    <w:basedOn w:val="a9"/>
    <w:next w:val="a9"/>
    <w:link w:val="80"/>
    <w:qFormat/>
    <w:rsid w:val="00FB127E"/>
    <w:pPr>
      <w:numPr>
        <w:ilvl w:val="7"/>
        <w:numId w:val="9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i/>
      <w:iCs/>
    </w:rPr>
  </w:style>
  <w:style w:type="paragraph" w:styleId="9">
    <w:name w:val="heading 9"/>
    <w:basedOn w:val="a9"/>
    <w:next w:val="a9"/>
    <w:link w:val="90"/>
    <w:qFormat/>
    <w:rsid w:val="00FB127E"/>
    <w:pPr>
      <w:numPr>
        <w:ilvl w:val="8"/>
        <w:numId w:val="9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/>
      <w:sz w:val="22"/>
      <w:szCs w:val="22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styleId="ad">
    <w:name w:val="Normal (Web)"/>
    <w:basedOn w:val="a9"/>
    <w:rsid w:val="00FB127E"/>
  </w:style>
  <w:style w:type="character" w:styleId="ae">
    <w:name w:val="Strong"/>
    <w:basedOn w:val="aa"/>
    <w:qFormat/>
    <w:rsid w:val="00FB127E"/>
    <w:rPr>
      <w:b/>
      <w:bCs/>
    </w:rPr>
  </w:style>
  <w:style w:type="character" w:styleId="af">
    <w:name w:val="Hyperlink"/>
    <w:basedOn w:val="aa"/>
    <w:uiPriority w:val="99"/>
    <w:rsid w:val="00FB127E"/>
    <w:rPr>
      <w:color w:val="0000FF"/>
      <w:u w:val="single"/>
    </w:rPr>
  </w:style>
  <w:style w:type="character" w:customStyle="1" w:styleId="apple-converted-space">
    <w:name w:val="apple-converted-space"/>
    <w:basedOn w:val="aa"/>
    <w:rsid w:val="00386B1F"/>
  </w:style>
  <w:style w:type="paragraph" w:styleId="af0">
    <w:name w:val="header"/>
    <w:basedOn w:val="a9"/>
    <w:link w:val="af1"/>
    <w:rsid w:val="00FB127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a"/>
    <w:link w:val="af0"/>
    <w:rsid w:val="004952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footer"/>
    <w:basedOn w:val="a9"/>
    <w:link w:val="af3"/>
    <w:rsid w:val="00FB127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a"/>
    <w:link w:val="af2"/>
    <w:rsid w:val="004952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3">
    <w:name w:val="Заголовок 1 Знак"/>
    <w:aliases w:val="h:1 Знак,h:1app Знак,TF-Overskrift 1 Знак,H1 Знак,H11 Знак,R1 Знак,Titre 0 Знак,. Знак,Название спецификации Знак,GOST_1 Знак,Название организации Знак,1 Знак,Section Знак,ASFK_1 Знак,Загол 1 Знак,_EB_1 Знак,_GOST_1 Знак"/>
    <w:basedOn w:val="aa"/>
    <w:link w:val="12"/>
    <w:rsid w:val="00CA3E62"/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character" w:customStyle="1" w:styleId="24">
    <w:name w:val="Заголовок 2 Знак"/>
    <w:aliases w:val="Подраздел Знак,2 Знак,21 Знак,22 Знак,211 Знак,h:2 Знак,h:2app Знак,T2 Знак,TF-Overskrit 2 Знак,H2 Знак,Title2 Знак,ITT t2 Знак,PA Major Section Знак,TE Heading 2 Знак,Livello 2 Знак,R2 Знак,H21 Знак,heading 2+ Indent: Left 0.25 in Знак"/>
    <w:basedOn w:val="aa"/>
    <w:link w:val="23"/>
    <w:rsid w:val="001C09BF"/>
    <w:rPr>
      <w:rFonts w:ascii="Times New Roman" w:eastAsia="Times New Roman" w:hAnsi="Times New Roman" w:cs="Arial"/>
      <w:b/>
      <w:bCs/>
      <w:iCs/>
      <w:sz w:val="28"/>
      <w:szCs w:val="32"/>
      <w:lang w:eastAsia="ru-RU"/>
    </w:rPr>
  </w:style>
  <w:style w:type="character" w:customStyle="1" w:styleId="33">
    <w:name w:val="Заголовок 3 Знак"/>
    <w:aliases w:val="h:3 Знак,h Знак,3 Знак,31 Знак,ITT t3 Знак,PA Minor Section Знак,TE Heading Знак,H3 Знак,Title3 Знак,list Знак,l3 Знак,Level 3 Head Знак,heading 3 Знак,h3 Знак,H31 Знак,H32 Знак,H33 Знак,H34 Знак,H35 Знак,título 3 Знак,subhead Знак"/>
    <w:basedOn w:val="aa"/>
    <w:link w:val="32"/>
    <w:rsid w:val="00CA3E62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42">
    <w:name w:val="Заголовок 4 Знак"/>
    <w:aliases w:val="h:4 Знак,h4 Знак,ITT t4 Знак,PA Micro Section Знак,TE Heading 4 Знак,4 Знак,H4 Знак,heading 4 + Indent: Left 0.5 in Знак,a. Знак,I4 Знак,l4 Знак,heading&#10;4 Знак,Map Title Знак,heading Знак,Заголовок 4 (Приложение) Знак,GOST_4 Знак"/>
    <w:basedOn w:val="aa"/>
    <w:link w:val="41"/>
    <w:rsid w:val="00CA3E62"/>
    <w:rPr>
      <w:rFonts w:ascii="Times New Roman" w:eastAsia="Times New Roman" w:hAnsi="Times New Roman" w:cs="Arial"/>
      <w:b/>
      <w:iCs/>
      <w:sz w:val="24"/>
      <w:szCs w:val="26"/>
      <w:lang w:eastAsia="ru-RU"/>
    </w:rPr>
  </w:style>
  <w:style w:type="paragraph" w:customStyle="1" w:styleId="OTRTableHead">
    <w:name w:val="OTR_Table_Head"/>
    <w:basedOn w:val="a9"/>
    <w:link w:val="OTRTableHead0"/>
    <w:rsid w:val="00CA3E62"/>
    <w:pPr>
      <w:keepNext/>
      <w:spacing w:before="60" w:after="60"/>
      <w:jc w:val="center"/>
    </w:pPr>
    <w:rPr>
      <w:b/>
    </w:rPr>
  </w:style>
  <w:style w:type="paragraph" w:customStyle="1" w:styleId="OTRNormal">
    <w:name w:val="OTR_Normal"/>
    <w:basedOn w:val="a9"/>
    <w:link w:val="OTRNormal0"/>
    <w:qFormat/>
    <w:rsid w:val="00CA3E62"/>
    <w:pPr>
      <w:spacing w:before="60" w:after="120"/>
    </w:pPr>
  </w:style>
  <w:style w:type="character" w:customStyle="1" w:styleId="OTRNormal0">
    <w:name w:val="OTR_Normal Знак"/>
    <w:link w:val="OTRNormal"/>
    <w:rsid w:val="00CA3E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Title">
    <w:name w:val="OTR_Table_Title"/>
    <w:basedOn w:val="a9"/>
    <w:rsid w:val="00CA3E62"/>
    <w:pPr>
      <w:keepNext/>
      <w:tabs>
        <w:tab w:val="num" w:pos="567"/>
        <w:tab w:val="num" w:pos="1260"/>
      </w:tabs>
      <w:spacing w:before="120"/>
      <w:ind w:left="284" w:hanging="284"/>
    </w:pPr>
    <w:rPr>
      <w:b/>
    </w:rPr>
  </w:style>
  <w:style w:type="character" w:customStyle="1" w:styleId="OTRTableHead0">
    <w:name w:val="OTR_Table_Head Знак"/>
    <w:link w:val="OTRTableHead"/>
    <w:rsid w:val="00CA3E62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OTRMaketCode">
    <w:name w:val="OTR_Maket_Code"/>
    <w:basedOn w:val="a9"/>
    <w:rsid w:val="00CA3E62"/>
    <w:pPr>
      <w:spacing w:after="60"/>
    </w:pPr>
    <w:rPr>
      <w:rFonts w:cs="Courier New"/>
      <w:szCs w:val="24"/>
      <w:lang w:val="en-US"/>
    </w:rPr>
  </w:style>
  <w:style w:type="paragraph" w:styleId="af4">
    <w:name w:val="Document Map"/>
    <w:basedOn w:val="a9"/>
    <w:link w:val="af5"/>
    <w:rsid w:val="00FB127E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a"/>
    <w:link w:val="af4"/>
    <w:rsid w:val="00923A7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52">
    <w:name w:val="Заголовок 5 Знак"/>
    <w:aliases w:val="GOST_5 Знак,ITT t5 Знак,PA Pico Section Знак,5 Знак,Roman list Знак,h5 Знак,Roman list1 Знак,Roman list2 Знак,Roman list11 Знак,Roman list3 Знак,Roman list12 Знак,Roman list21 Знак,Roman list111 Знак,ASFK_5 Знак,_GOST_5 Знак"/>
    <w:basedOn w:val="aa"/>
    <w:link w:val="51"/>
    <w:rsid w:val="00FB127E"/>
    <w:rPr>
      <w:rFonts w:ascii="Times New Roman" w:eastAsia="Times New Roman" w:hAnsi="Times New Roman" w:cs="Times New Roman"/>
      <w:b/>
      <w:bCs/>
      <w:iCs/>
      <w:sz w:val="24"/>
      <w:szCs w:val="26"/>
      <w:lang w:eastAsia="ru-RU"/>
    </w:rPr>
  </w:style>
  <w:style w:type="character" w:customStyle="1" w:styleId="60">
    <w:name w:val="Заголовок 6 Знак"/>
    <w:aliases w:val="ITT t6 Знак,PA Appendix Знак,6 Знак,heading 6 Знак,Bullet list Знак,Bullet list1 Знак,Bullet list2 Знак,Bullet list11 Знак,Bullet list3 Знак,Bullet list12 Знак,Bullet list21 Знак,Bullet list111 Знак,Bullet lis Знак,_GOST_6 Знак"/>
    <w:basedOn w:val="aa"/>
    <w:link w:val="6"/>
    <w:rsid w:val="00FB127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a"/>
    <w:link w:val="7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a"/>
    <w:link w:val="8"/>
    <w:rsid w:val="00FB127E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a"/>
    <w:link w:val="9"/>
    <w:rsid w:val="00FB127E"/>
    <w:rPr>
      <w:rFonts w:ascii="Arial" w:eastAsia="Times New Roman" w:hAnsi="Arial" w:cs="Times New Roman"/>
      <w:lang w:eastAsia="ru-RU"/>
    </w:rPr>
  </w:style>
  <w:style w:type="paragraph" w:customStyle="1" w:styleId="GOSTFigure">
    <w:name w:val="_GOST_Figure"/>
    <w:next w:val="a9"/>
    <w:rsid w:val="00FB127E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FigName">
    <w:name w:val="_GOST_Fig_Name"/>
    <w:basedOn w:val="GOSTFigure"/>
    <w:next w:val="a9"/>
    <w:qFormat/>
    <w:rsid w:val="00FB127E"/>
    <w:pPr>
      <w:keepNext w:val="0"/>
      <w:numPr>
        <w:numId w:val="3"/>
      </w:numPr>
      <w:contextualSpacing/>
    </w:pPr>
    <w:rPr>
      <w:b/>
      <w:szCs w:val="24"/>
    </w:rPr>
  </w:style>
  <w:style w:type="paragraph" w:customStyle="1" w:styleId="GOSTheader">
    <w:name w:val="_GOST_header"/>
    <w:rsid w:val="00FB127E"/>
    <w:pPr>
      <w:spacing w:after="0" w:line="240" w:lineRule="auto"/>
    </w:pPr>
    <w:rPr>
      <w:rFonts w:ascii="Arial" w:eastAsia="Times New Roman" w:hAnsi="Arial" w:cs="Times New Roman"/>
      <w:b/>
      <w:color w:val="333333"/>
      <w:sz w:val="20"/>
      <w:szCs w:val="20"/>
      <w:lang w:eastAsia="ru-RU"/>
    </w:rPr>
  </w:style>
  <w:style w:type="paragraph" w:customStyle="1" w:styleId="GOSTListmark1">
    <w:name w:val="_GOST_List_mark1"/>
    <w:rsid w:val="00FB127E"/>
    <w:pPr>
      <w:numPr>
        <w:numId w:val="19"/>
      </w:numPr>
      <w:tabs>
        <w:tab w:val="clear" w:pos="851"/>
        <w:tab w:val="num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2">
    <w:name w:val="_GOST_List_mark2"/>
    <w:rsid w:val="00FB127E"/>
    <w:pPr>
      <w:numPr>
        <w:numId w:val="20"/>
      </w:num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3">
    <w:name w:val="_GOST_List_mark3"/>
    <w:basedOn w:val="a9"/>
    <w:rsid w:val="00FB127E"/>
    <w:pPr>
      <w:numPr>
        <w:numId w:val="21"/>
      </w:numPr>
    </w:pPr>
    <w:rPr>
      <w:snapToGrid w:val="0"/>
    </w:rPr>
  </w:style>
  <w:style w:type="paragraph" w:customStyle="1" w:styleId="GOSTListmark4">
    <w:name w:val="_GOST_List_mark4"/>
    <w:basedOn w:val="a9"/>
    <w:rsid w:val="00FB127E"/>
    <w:pPr>
      <w:numPr>
        <w:numId w:val="22"/>
      </w:numPr>
    </w:pPr>
  </w:style>
  <w:style w:type="paragraph" w:customStyle="1" w:styleId="GOSTListnote">
    <w:name w:val="_GOST_List_note"/>
    <w:basedOn w:val="GOSTListmark3"/>
    <w:rsid w:val="00FB127E"/>
    <w:pPr>
      <w:numPr>
        <w:numId w:val="0"/>
      </w:numPr>
      <w:ind w:firstLine="567"/>
    </w:pPr>
    <w:rPr>
      <w:snapToGrid/>
    </w:rPr>
  </w:style>
  <w:style w:type="paragraph" w:customStyle="1" w:styleId="GOSTListnormal18">
    <w:name w:val="_GOST_List_normal_1.8"/>
    <w:basedOn w:val="GOSTListnormal28"/>
    <w:rsid w:val="00FB127E"/>
    <w:pPr>
      <w:tabs>
        <w:tab w:val="clear" w:pos="284"/>
        <w:tab w:val="left" w:pos="1021"/>
      </w:tabs>
      <w:ind w:left="1021"/>
    </w:pPr>
  </w:style>
  <w:style w:type="paragraph" w:customStyle="1" w:styleId="GOSTListnum2">
    <w:name w:val="_GOST_List_num2"/>
    <w:basedOn w:val="GOSTListnum"/>
    <w:rsid w:val="00FB127E"/>
    <w:pPr>
      <w:numPr>
        <w:ilvl w:val="1"/>
      </w:numPr>
    </w:pPr>
    <w:rPr>
      <w:szCs w:val="24"/>
    </w:rPr>
  </w:style>
  <w:style w:type="paragraph" w:customStyle="1" w:styleId="GOSTNameTable">
    <w:name w:val="_GOST_Name_Table"/>
    <w:next w:val="GOSTNormal"/>
    <w:qFormat/>
    <w:rsid w:val="00FB127E"/>
    <w:pPr>
      <w:keepNext/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GOSTNormal">
    <w:name w:val="_GOST_Normal"/>
    <w:link w:val="GOSTNormal0"/>
    <w:qFormat/>
    <w:rsid w:val="00FB127E"/>
    <w:pPr>
      <w:spacing w:before="120" w:after="60" w:line="240" w:lineRule="auto"/>
      <w:ind w:firstLine="567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rmalWithout">
    <w:name w:val="_GOST_Normal_Without"/>
    <w:basedOn w:val="GOSTNormal"/>
    <w:next w:val="GOSTNormal"/>
    <w:rsid w:val="00FB127E"/>
    <w:pPr>
      <w:keepNext/>
    </w:pPr>
  </w:style>
  <w:style w:type="paragraph" w:customStyle="1" w:styleId="GOSTNote">
    <w:name w:val="_GOST_Note"/>
    <w:link w:val="GOSTNote0"/>
    <w:rsid w:val="00FB127E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teContinue">
    <w:name w:val="_GOST_Note_Continue"/>
    <w:basedOn w:val="GOSTNote"/>
    <w:rsid w:val="00FB127E"/>
    <w:pPr>
      <w:ind w:firstLine="0"/>
    </w:pPr>
  </w:style>
  <w:style w:type="paragraph" w:customStyle="1" w:styleId="GOSTReg">
    <w:name w:val="_GOST_Reg"/>
    <w:rsid w:val="00FB127E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GOSTScript">
    <w:name w:val="_GOST_Script"/>
    <w:basedOn w:val="a9"/>
    <w:rsid w:val="00FB127E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spacing w:val="-20"/>
      <w:sz w:val="20"/>
      <w:lang w:val="en-US"/>
    </w:rPr>
  </w:style>
  <w:style w:type="paragraph" w:customStyle="1" w:styleId="GOSTSign">
    <w:name w:val="_GOST_Sign"/>
    <w:basedOn w:val="GOSTReg"/>
    <w:rsid w:val="00FB127E"/>
    <w:pPr>
      <w:pageBreakBefore w:val="0"/>
      <w:outlineLvl w:val="9"/>
    </w:pPr>
  </w:style>
  <w:style w:type="character" w:customStyle="1" w:styleId="GOSTSymBold">
    <w:name w:val="_GOST_Sym_Bold"/>
    <w:basedOn w:val="aa"/>
    <w:rsid w:val="00FB127E"/>
    <w:rPr>
      <w:b/>
    </w:rPr>
  </w:style>
  <w:style w:type="character" w:customStyle="1" w:styleId="GOSTSymBoldItalic">
    <w:name w:val="_GOST_Sym_Bold_Italic"/>
    <w:rsid w:val="00FB127E"/>
    <w:rPr>
      <w:b/>
      <w:i/>
    </w:rPr>
  </w:style>
  <w:style w:type="character" w:customStyle="1" w:styleId="GOSTSymItalic">
    <w:name w:val="_GOST_Sym_Italic"/>
    <w:rsid w:val="00FB127E"/>
    <w:rPr>
      <w:i/>
    </w:rPr>
  </w:style>
  <w:style w:type="table" w:customStyle="1" w:styleId="GOSTTable">
    <w:name w:val="_GOST_Table"/>
    <w:basedOn w:val="ab"/>
    <w:rsid w:val="00FB127E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6" w:type="dxa"/>
        <w:bottom w:w="0" w:type="dxa"/>
        <w:right w:w="6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link w:val="GOSTTablenorm0"/>
    <w:qFormat/>
    <w:rsid w:val="00820A47"/>
    <w:p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Head">
    <w:name w:val="_GOST_Table_Head"/>
    <w:basedOn w:val="GOSTTablenorm"/>
    <w:rsid w:val="00820A47"/>
    <w:pPr>
      <w:keepNext/>
      <w:suppressAutoHyphens/>
      <w:jc w:val="center"/>
    </w:pPr>
    <w:rPr>
      <w:bCs/>
    </w:rPr>
  </w:style>
  <w:style w:type="paragraph" w:customStyle="1" w:styleId="GOSTTableListMark">
    <w:name w:val="_GOST_Table_List_Mark"/>
    <w:rsid w:val="00FB127E"/>
    <w:pPr>
      <w:numPr>
        <w:numId w:val="72"/>
      </w:numPr>
      <w:tabs>
        <w:tab w:val="left" w:pos="170"/>
      </w:tabs>
      <w:spacing w:before="60" w:after="60" w:line="240" w:lineRule="auto"/>
      <w:ind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">
    <w:name w:val="_GOST_Table_List_Num"/>
    <w:basedOn w:val="a9"/>
    <w:rsid w:val="00FB127E"/>
    <w:pPr>
      <w:numPr>
        <w:numId w:val="24"/>
      </w:numPr>
      <w:spacing w:before="60" w:after="60"/>
      <w:ind w:right="57"/>
      <w:contextualSpacing/>
      <w:jc w:val="left"/>
    </w:pPr>
    <w:rPr>
      <w:sz w:val="22"/>
      <w:szCs w:val="22"/>
    </w:rPr>
  </w:style>
  <w:style w:type="paragraph" w:customStyle="1" w:styleId="GOSTTableNum">
    <w:name w:val="_GOST_Table_Num"/>
    <w:basedOn w:val="a9"/>
    <w:rsid w:val="00FB127E"/>
    <w:pPr>
      <w:numPr>
        <w:numId w:val="25"/>
      </w:numPr>
      <w:spacing w:before="60" w:after="60"/>
    </w:pPr>
    <w:rPr>
      <w:rFonts w:cs="Arial"/>
      <w:sz w:val="22"/>
    </w:rPr>
  </w:style>
  <w:style w:type="paragraph" w:customStyle="1" w:styleId="GOSTTitul0">
    <w:name w:val="_GOST_Titul_0"/>
    <w:rsid w:val="00FB127E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00">
    <w:name w:val="_GOST_TITUL_0"/>
    <w:rsid w:val="00FB127E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1">
    <w:name w:val="_GOST_Titul_1"/>
    <w:rsid w:val="00FB127E"/>
    <w:pPr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GOSTTitul2">
    <w:name w:val="_GOST_Titul_2"/>
    <w:rsid w:val="00FB127E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GOSTTitulnamedoc">
    <w:name w:val="_GOST_Titul_name_doc"/>
    <w:rsid w:val="00FB127E"/>
    <w:pPr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7">
    <w:name w:val="Заг_Приложение"/>
    <w:basedOn w:val="12"/>
    <w:next w:val="GOSTNormal"/>
    <w:rsid w:val="00FB127E"/>
    <w:pPr>
      <w:numPr>
        <w:numId w:val="4"/>
      </w:numPr>
    </w:pPr>
  </w:style>
  <w:style w:type="paragraph" w:customStyle="1" w:styleId="25">
    <w:name w:val="Заг_2_Приложение"/>
    <w:basedOn w:val="a7"/>
    <w:next w:val="GOSTNormal"/>
    <w:link w:val="26"/>
    <w:rsid w:val="00FB127E"/>
    <w:pPr>
      <w:pageBreakBefore w:val="0"/>
      <w:numPr>
        <w:numId w:val="0"/>
      </w:numPr>
      <w:spacing w:after="240"/>
      <w:ind w:left="454" w:hanging="454"/>
      <w:jc w:val="left"/>
    </w:pPr>
    <w:rPr>
      <w:caps w:val="0"/>
    </w:rPr>
  </w:style>
  <w:style w:type="character" w:customStyle="1" w:styleId="26">
    <w:name w:val="Заг_2_Приложение Знак"/>
    <w:basedOn w:val="aa"/>
    <w:link w:val="25"/>
    <w:rsid w:val="00FB127E"/>
    <w:rPr>
      <w:rFonts w:ascii="Times New Roman" w:eastAsia="Times New Roman" w:hAnsi="Times New Roman" w:cs="Times New Roman"/>
      <w:b/>
      <w:sz w:val="32"/>
      <w:szCs w:val="36"/>
      <w:lang w:eastAsia="ru-RU"/>
    </w:rPr>
  </w:style>
  <w:style w:type="paragraph" w:customStyle="1" w:styleId="34">
    <w:name w:val="Заг_3_Приложение"/>
    <w:basedOn w:val="a9"/>
    <w:rsid w:val="00B73111"/>
    <w:pPr>
      <w:keepNext/>
      <w:spacing w:before="240" w:after="240"/>
      <w:ind w:left="680" w:hanging="680"/>
      <w:contextualSpacing/>
      <w:outlineLvl w:val="1"/>
    </w:pPr>
    <w:rPr>
      <w:rFonts w:cs="Arial"/>
      <w:b/>
      <w:bCs/>
      <w:iCs/>
      <w:sz w:val="28"/>
      <w:szCs w:val="28"/>
    </w:rPr>
  </w:style>
  <w:style w:type="paragraph" w:styleId="af6">
    <w:name w:val="caption"/>
    <w:aliases w:val="Назв. Таблицы"/>
    <w:basedOn w:val="a9"/>
    <w:next w:val="a9"/>
    <w:qFormat/>
    <w:rsid w:val="00FB127E"/>
    <w:rPr>
      <w:b/>
      <w:bCs/>
      <w:sz w:val="20"/>
    </w:rPr>
  </w:style>
  <w:style w:type="paragraph" w:styleId="14">
    <w:name w:val="toc 1"/>
    <w:uiPriority w:val="39"/>
    <w:rsid w:val="00FB127E"/>
    <w:pPr>
      <w:tabs>
        <w:tab w:val="left" w:pos="454"/>
        <w:tab w:val="right" w:leader="dot" w:pos="9631"/>
      </w:tabs>
      <w:spacing w:before="60" w:after="60" w:line="240" w:lineRule="auto"/>
      <w:ind w:left="454" w:right="567" w:hanging="454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7">
    <w:name w:val="toc 2"/>
    <w:basedOn w:val="14"/>
    <w:uiPriority w:val="39"/>
    <w:qFormat/>
    <w:rsid w:val="00FB127E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5">
    <w:name w:val="toc 3"/>
    <w:basedOn w:val="27"/>
    <w:uiPriority w:val="39"/>
    <w:rsid w:val="00FB127E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af7">
    <w:name w:val="Body Text Indent"/>
    <w:basedOn w:val="a9"/>
    <w:next w:val="a9"/>
    <w:link w:val="af8"/>
    <w:rsid w:val="00FB127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a"/>
    <w:link w:val="af7"/>
    <w:rsid w:val="00FB127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8">
    <w:name w:val="Body Text Indent 2"/>
    <w:basedOn w:val="a9"/>
    <w:link w:val="2a"/>
    <w:rsid w:val="00FB127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a">
    <w:name w:val="Основной текст с отступом 2 Знак"/>
    <w:basedOn w:val="aa"/>
    <w:link w:val="28"/>
    <w:rsid w:val="00FB127E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paragraph" w:styleId="43">
    <w:name w:val="toc 4"/>
    <w:basedOn w:val="a9"/>
    <w:next w:val="a9"/>
    <w:rsid w:val="00FB127E"/>
    <w:pPr>
      <w:tabs>
        <w:tab w:val="left" w:pos="1871"/>
        <w:tab w:val="right" w:leader="dot" w:pos="9630"/>
      </w:tabs>
      <w:ind w:left="1872" w:right="567" w:hanging="1021"/>
    </w:pPr>
  </w:style>
  <w:style w:type="paragraph" w:styleId="36">
    <w:name w:val="Body Text 3"/>
    <w:basedOn w:val="a9"/>
    <w:link w:val="37"/>
    <w:rsid w:val="00FB127E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a"/>
    <w:link w:val="36"/>
    <w:rsid w:val="00FB12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GOSTListnormal1">
    <w:name w:val="_GOST_List_normal_1"/>
    <w:rsid w:val="00B73111"/>
    <w:pPr>
      <w:tabs>
        <w:tab w:val="left" w:pos="284"/>
      </w:tabs>
      <w:spacing w:before="120" w:after="120" w:line="240" w:lineRule="auto"/>
      <w:ind w:left="56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styleId="111111">
    <w:name w:val="Outline List 2"/>
    <w:basedOn w:val="ac"/>
    <w:rsid w:val="00FB127E"/>
    <w:pPr>
      <w:numPr>
        <w:numId w:val="5"/>
      </w:numPr>
    </w:pPr>
  </w:style>
  <w:style w:type="numbering" w:styleId="1ai">
    <w:name w:val="Outline List 1"/>
    <w:basedOn w:val="ac"/>
    <w:rsid w:val="00FB127E"/>
    <w:pPr>
      <w:numPr>
        <w:numId w:val="6"/>
      </w:numPr>
    </w:pPr>
  </w:style>
  <w:style w:type="paragraph" w:styleId="af9">
    <w:name w:val="Balloon Text"/>
    <w:basedOn w:val="a9"/>
    <w:link w:val="afa"/>
    <w:rsid w:val="00FB127E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a"/>
    <w:link w:val="af9"/>
    <w:rsid w:val="00FB12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GOSTListnormal28">
    <w:name w:val="_GOST_List_normal_2.8"/>
    <w:basedOn w:val="GOSTListnormal1"/>
    <w:rsid w:val="00FB127E"/>
    <w:pPr>
      <w:ind w:left="1134"/>
    </w:pPr>
  </w:style>
  <w:style w:type="paragraph" w:styleId="afb">
    <w:name w:val="annotation text"/>
    <w:basedOn w:val="a9"/>
    <w:link w:val="afc"/>
    <w:rsid w:val="00FB127E"/>
    <w:rPr>
      <w:sz w:val="20"/>
    </w:rPr>
  </w:style>
  <w:style w:type="character" w:customStyle="1" w:styleId="afc">
    <w:name w:val="Текст примечания Знак"/>
    <w:basedOn w:val="aa"/>
    <w:link w:val="afb"/>
    <w:rsid w:val="00FB12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FB127E"/>
    <w:rPr>
      <w:b/>
      <w:bCs/>
    </w:rPr>
  </w:style>
  <w:style w:type="character" w:customStyle="1" w:styleId="afe">
    <w:name w:val="Тема примечания Знак"/>
    <w:basedOn w:val="afc"/>
    <w:link w:val="afd"/>
    <w:rsid w:val="00FB12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53">
    <w:name w:val="toc 5"/>
    <w:basedOn w:val="a9"/>
    <w:next w:val="a9"/>
    <w:autoRedefine/>
    <w:rsid w:val="00FB127E"/>
    <w:pPr>
      <w:ind w:left="960"/>
      <w:jc w:val="left"/>
    </w:pPr>
    <w:rPr>
      <w:sz w:val="18"/>
      <w:szCs w:val="18"/>
    </w:rPr>
  </w:style>
  <w:style w:type="paragraph" w:styleId="61">
    <w:name w:val="toc 6"/>
    <w:basedOn w:val="a9"/>
    <w:next w:val="a9"/>
    <w:autoRedefine/>
    <w:rsid w:val="00FB127E"/>
    <w:pPr>
      <w:ind w:left="1200"/>
      <w:jc w:val="left"/>
    </w:pPr>
    <w:rPr>
      <w:sz w:val="18"/>
      <w:szCs w:val="18"/>
    </w:rPr>
  </w:style>
  <w:style w:type="paragraph" w:styleId="71">
    <w:name w:val="toc 7"/>
    <w:basedOn w:val="a9"/>
    <w:next w:val="a9"/>
    <w:autoRedefine/>
    <w:rsid w:val="00FB127E"/>
    <w:pPr>
      <w:ind w:left="1440"/>
      <w:jc w:val="left"/>
    </w:pPr>
    <w:rPr>
      <w:sz w:val="18"/>
      <w:szCs w:val="18"/>
    </w:rPr>
  </w:style>
  <w:style w:type="paragraph" w:styleId="81">
    <w:name w:val="toc 8"/>
    <w:basedOn w:val="a9"/>
    <w:next w:val="a9"/>
    <w:autoRedefine/>
    <w:rsid w:val="00FB127E"/>
    <w:pPr>
      <w:ind w:left="1680"/>
      <w:jc w:val="left"/>
    </w:pPr>
    <w:rPr>
      <w:sz w:val="18"/>
      <w:szCs w:val="18"/>
    </w:rPr>
  </w:style>
  <w:style w:type="paragraph" w:styleId="91">
    <w:name w:val="toc 9"/>
    <w:basedOn w:val="a9"/>
    <w:next w:val="a9"/>
    <w:autoRedefine/>
    <w:rsid w:val="00FB127E"/>
    <w:pPr>
      <w:ind w:left="1920"/>
      <w:jc w:val="left"/>
    </w:pPr>
    <w:rPr>
      <w:sz w:val="18"/>
      <w:szCs w:val="18"/>
    </w:rPr>
  </w:style>
  <w:style w:type="character" w:styleId="aff">
    <w:name w:val="footnote reference"/>
    <w:basedOn w:val="aa"/>
    <w:rsid w:val="00FB127E"/>
    <w:rPr>
      <w:vertAlign w:val="superscript"/>
    </w:rPr>
  </w:style>
  <w:style w:type="paragraph" w:styleId="aff0">
    <w:name w:val="footnote text"/>
    <w:aliases w:val="Footnote Text Char Знак Знак,Footnote Text Char Знак,Footnote Text Char Знак Знак Знак Знак,single space,ft,Fußnotenstandard,Fußnotentext1,footnote text,Знак2,Footnote Text Char Знак Знак Знак Знак Char Char"/>
    <w:link w:val="aff1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aliases w:val="Footnote Text Char Знак Знак Знак,Footnote Text Char Знак Знак1,Footnote Text Char Знак Знак Знак Знак Знак,single space Знак,ft Знак,Fußnotenstandard Знак,Fußnotentext1 Знак,footnote text Знак,Знак2 Знак"/>
    <w:basedOn w:val="aa"/>
    <w:link w:val="aff0"/>
    <w:rsid w:val="00FB12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4">
    <w:name w:val="List 4"/>
    <w:basedOn w:val="a9"/>
    <w:rsid w:val="00FB127E"/>
    <w:pPr>
      <w:ind w:left="1132" w:hanging="283"/>
    </w:pPr>
  </w:style>
  <w:style w:type="paragraph" w:styleId="2b">
    <w:name w:val="Body Text 2"/>
    <w:basedOn w:val="a9"/>
    <w:link w:val="2c"/>
    <w:rsid w:val="00FB127E"/>
    <w:pPr>
      <w:spacing w:after="120" w:line="480" w:lineRule="auto"/>
    </w:pPr>
  </w:style>
  <w:style w:type="character" w:customStyle="1" w:styleId="2c">
    <w:name w:val="Основной текст 2 Знак"/>
    <w:basedOn w:val="aa"/>
    <w:link w:val="2b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8">
    <w:name w:val="Body Text Indent 3"/>
    <w:basedOn w:val="a9"/>
    <w:link w:val="39"/>
    <w:rsid w:val="00FB127E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a"/>
    <w:link w:val="38"/>
    <w:rsid w:val="00FB127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2">
    <w:name w:val="FollowedHyperlink"/>
    <w:basedOn w:val="aa"/>
    <w:rsid w:val="00FB127E"/>
    <w:rPr>
      <w:color w:val="800080"/>
      <w:u w:val="single"/>
    </w:rPr>
  </w:style>
  <w:style w:type="character" w:styleId="HTML">
    <w:name w:val="HTML Variable"/>
    <w:basedOn w:val="aa"/>
    <w:rsid w:val="00FB127E"/>
    <w:rPr>
      <w:i/>
      <w:iCs/>
    </w:rPr>
  </w:style>
  <w:style w:type="character" w:styleId="HTML0">
    <w:name w:val="HTML Typewriter"/>
    <w:basedOn w:val="aa"/>
    <w:rsid w:val="00FB127E"/>
    <w:rPr>
      <w:rFonts w:ascii="Courier New" w:hAnsi="Courier New" w:cs="Courier New"/>
      <w:sz w:val="20"/>
      <w:szCs w:val="20"/>
    </w:rPr>
  </w:style>
  <w:style w:type="paragraph" w:styleId="aff3">
    <w:name w:val="Subtitle"/>
    <w:basedOn w:val="a9"/>
    <w:link w:val="aff4"/>
    <w:qFormat/>
    <w:rsid w:val="00FB127E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4">
    <w:name w:val="Подзаголовок Знак"/>
    <w:basedOn w:val="aa"/>
    <w:link w:val="aff3"/>
    <w:rsid w:val="00FB127E"/>
    <w:rPr>
      <w:rFonts w:ascii="Arial" w:eastAsia="Times New Roman" w:hAnsi="Arial" w:cs="Arial"/>
      <w:sz w:val="24"/>
      <w:szCs w:val="20"/>
      <w:lang w:eastAsia="ru-RU"/>
    </w:rPr>
  </w:style>
  <w:style w:type="paragraph" w:styleId="aff5">
    <w:name w:val="Salutation"/>
    <w:basedOn w:val="a9"/>
    <w:next w:val="a9"/>
    <w:link w:val="aff6"/>
    <w:rsid w:val="00FB127E"/>
  </w:style>
  <w:style w:type="character" w:customStyle="1" w:styleId="aff6">
    <w:name w:val="Приветствие Знак"/>
    <w:basedOn w:val="aa"/>
    <w:link w:val="aff5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7">
    <w:name w:val="List Continue"/>
    <w:basedOn w:val="a9"/>
    <w:rsid w:val="00FB127E"/>
    <w:pPr>
      <w:spacing w:after="120"/>
      <w:ind w:left="283"/>
    </w:pPr>
  </w:style>
  <w:style w:type="paragraph" w:styleId="2d">
    <w:name w:val="List Continue 2"/>
    <w:basedOn w:val="a9"/>
    <w:rsid w:val="00FB127E"/>
    <w:pPr>
      <w:spacing w:after="120"/>
      <w:ind w:left="566"/>
    </w:pPr>
  </w:style>
  <w:style w:type="paragraph" w:styleId="3a">
    <w:name w:val="List Continue 3"/>
    <w:basedOn w:val="a9"/>
    <w:rsid w:val="00FB127E"/>
    <w:pPr>
      <w:spacing w:after="120"/>
      <w:ind w:left="849"/>
    </w:pPr>
  </w:style>
  <w:style w:type="paragraph" w:styleId="45">
    <w:name w:val="List Continue 4"/>
    <w:basedOn w:val="a9"/>
    <w:rsid w:val="00FB127E"/>
    <w:pPr>
      <w:spacing w:after="120"/>
      <w:ind w:left="1132"/>
    </w:pPr>
  </w:style>
  <w:style w:type="paragraph" w:styleId="54">
    <w:name w:val="List Continue 5"/>
    <w:basedOn w:val="a9"/>
    <w:rsid w:val="00FB127E"/>
    <w:pPr>
      <w:spacing w:after="120"/>
      <w:ind w:left="1415"/>
    </w:pPr>
  </w:style>
  <w:style w:type="table" w:styleId="15">
    <w:name w:val="Table Simple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imple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Grid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8">
    <w:name w:val="Table Contemporary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9">
    <w:name w:val="List"/>
    <w:basedOn w:val="a9"/>
    <w:rsid w:val="00FB127E"/>
    <w:pPr>
      <w:ind w:left="283" w:hanging="283"/>
    </w:pPr>
  </w:style>
  <w:style w:type="paragraph" w:styleId="2f0">
    <w:name w:val="List 2"/>
    <w:basedOn w:val="a9"/>
    <w:rsid w:val="00FB127E"/>
    <w:pPr>
      <w:ind w:left="566" w:hanging="283"/>
    </w:pPr>
  </w:style>
  <w:style w:type="paragraph" w:styleId="3d">
    <w:name w:val="List 3"/>
    <w:basedOn w:val="a9"/>
    <w:rsid w:val="00FB127E"/>
    <w:pPr>
      <w:ind w:left="849" w:hanging="283"/>
    </w:pPr>
  </w:style>
  <w:style w:type="paragraph" w:styleId="56">
    <w:name w:val="List 5"/>
    <w:basedOn w:val="a9"/>
    <w:rsid w:val="00FB127E"/>
    <w:pPr>
      <w:ind w:left="1415" w:hanging="283"/>
    </w:pPr>
  </w:style>
  <w:style w:type="table" w:styleId="affa">
    <w:name w:val="Table Professional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1">
    <w:name w:val="HTML Preformatted"/>
    <w:basedOn w:val="a9"/>
    <w:link w:val="HTML2"/>
    <w:rsid w:val="00FB127E"/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a"/>
    <w:link w:val="HTML1"/>
    <w:rsid w:val="00FB127E"/>
    <w:rPr>
      <w:rFonts w:ascii="Courier New" w:eastAsia="Times New Roman" w:hAnsi="Courier New" w:cs="Courier New"/>
      <w:sz w:val="20"/>
      <w:szCs w:val="20"/>
      <w:lang w:eastAsia="ru-RU"/>
    </w:rPr>
  </w:style>
  <w:style w:type="numbering" w:styleId="a2">
    <w:name w:val="Outline List 3"/>
    <w:basedOn w:val="ac"/>
    <w:rsid w:val="00FB127E"/>
    <w:pPr>
      <w:numPr>
        <w:numId w:val="17"/>
      </w:numPr>
    </w:pPr>
  </w:style>
  <w:style w:type="table" w:styleId="17">
    <w:name w:val="Table Columns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">
    <w:name w:val="Table List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b">
    <w:name w:val="Plain Text"/>
    <w:basedOn w:val="a9"/>
    <w:link w:val="affc"/>
    <w:rsid w:val="00FB127E"/>
    <w:rPr>
      <w:rFonts w:ascii="Courier New" w:hAnsi="Courier New" w:cs="Courier New"/>
      <w:sz w:val="20"/>
    </w:rPr>
  </w:style>
  <w:style w:type="character" w:customStyle="1" w:styleId="affc">
    <w:name w:val="Текст Знак"/>
    <w:basedOn w:val="aa"/>
    <w:link w:val="affb"/>
    <w:rsid w:val="00FB127E"/>
    <w:rPr>
      <w:rFonts w:ascii="Courier New" w:eastAsia="Times New Roman" w:hAnsi="Courier New" w:cs="Courier New"/>
      <w:sz w:val="20"/>
      <w:szCs w:val="20"/>
      <w:lang w:eastAsia="ru-RU"/>
    </w:rPr>
  </w:style>
  <w:style w:type="table" w:styleId="affd">
    <w:name w:val="Table Theme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Table Colorful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orful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e">
    <w:name w:val="Block Text"/>
    <w:basedOn w:val="a9"/>
    <w:rsid w:val="00FB127E"/>
    <w:pPr>
      <w:spacing w:after="120"/>
      <w:ind w:left="1440" w:right="1440"/>
    </w:pPr>
  </w:style>
  <w:style w:type="character" w:styleId="HTML3">
    <w:name w:val="HTML Cite"/>
    <w:basedOn w:val="aa"/>
    <w:rsid w:val="00FB127E"/>
    <w:rPr>
      <w:i/>
      <w:iCs/>
    </w:rPr>
  </w:style>
  <w:style w:type="paragraph" w:styleId="afff">
    <w:name w:val="Message Header"/>
    <w:basedOn w:val="a9"/>
    <w:link w:val="afff0"/>
    <w:rsid w:val="00FB12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0">
    <w:name w:val="Шапка Знак"/>
    <w:basedOn w:val="aa"/>
    <w:link w:val="afff"/>
    <w:rsid w:val="00FB127E"/>
    <w:rPr>
      <w:rFonts w:ascii="Arial" w:eastAsia="Times New Roman" w:hAnsi="Arial" w:cs="Arial"/>
      <w:sz w:val="24"/>
      <w:szCs w:val="20"/>
      <w:shd w:val="pct20" w:color="auto" w:fill="auto"/>
      <w:lang w:eastAsia="ru-RU"/>
    </w:rPr>
  </w:style>
  <w:style w:type="paragraph" w:styleId="afff1">
    <w:name w:val="E-mail Signature"/>
    <w:basedOn w:val="a9"/>
    <w:link w:val="afff2"/>
    <w:rsid w:val="00FB127E"/>
  </w:style>
  <w:style w:type="character" w:customStyle="1" w:styleId="afff2">
    <w:name w:val="Электронная подпись Знак"/>
    <w:basedOn w:val="aa"/>
    <w:link w:val="afff1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3">
    <w:name w:val="Signature"/>
    <w:basedOn w:val="a9"/>
    <w:link w:val="afff4"/>
    <w:rsid w:val="00FB127E"/>
    <w:pPr>
      <w:ind w:left="4252"/>
    </w:pPr>
  </w:style>
  <w:style w:type="character" w:customStyle="1" w:styleId="afff4">
    <w:name w:val="Подпись Знак"/>
    <w:basedOn w:val="aa"/>
    <w:link w:val="afff3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9">
    <w:name w:val="index 1"/>
    <w:basedOn w:val="a9"/>
    <w:next w:val="a9"/>
    <w:autoRedefine/>
    <w:rsid w:val="00FB127E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5">
    <w:name w:val="index heading"/>
    <w:basedOn w:val="a9"/>
    <w:next w:val="19"/>
    <w:rsid w:val="00FB127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3">
    <w:name w:val="index 2"/>
    <w:basedOn w:val="a9"/>
    <w:next w:val="a9"/>
    <w:autoRedefine/>
    <w:rsid w:val="00FB127E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9"/>
    <w:next w:val="a9"/>
    <w:autoRedefine/>
    <w:rsid w:val="00FB127E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8">
    <w:name w:val="index 4"/>
    <w:basedOn w:val="a9"/>
    <w:next w:val="a9"/>
    <w:autoRedefine/>
    <w:rsid w:val="00FB127E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9"/>
    <w:next w:val="a9"/>
    <w:autoRedefine/>
    <w:rsid w:val="00FB127E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9"/>
    <w:next w:val="a9"/>
    <w:autoRedefine/>
    <w:rsid w:val="00FB127E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9"/>
    <w:next w:val="a9"/>
    <w:autoRedefine/>
    <w:rsid w:val="00FB127E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9"/>
    <w:next w:val="a9"/>
    <w:autoRedefine/>
    <w:rsid w:val="00FB127E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9"/>
    <w:next w:val="a9"/>
    <w:autoRedefine/>
    <w:rsid w:val="00FB127E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styleId="a0">
    <w:name w:val="List Bullet"/>
    <w:basedOn w:val="a9"/>
    <w:rsid w:val="00FB127E"/>
    <w:pPr>
      <w:numPr>
        <w:numId w:val="7"/>
      </w:numPr>
      <w:ind w:left="0" w:firstLine="0"/>
    </w:pPr>
  </w:style>
  <w:style w:type="paragraph" w:styleId="a">
    <w:name w:val="List Number"/>
    <w:aliases w:val="Нумерованный"/>
    <w:basedOn w:val="a9"/>
    <w:rsid w:val="00FB127E"/>
    <w:pPr>
      <w:numPr>
        <w:numId w:val="8"/>
      </w:numPr>
      <w:ind w:left="0" w:firstLine="0"/>
    </w:pPr>
  </w:style>
  <w:style w:type="paragraph" w:styleId="HTML4">
    <w:name w:val="HTML Address"/>
    <w:basedOn w:val="a9"/>
    <w:link w:val="HTML5"/>
    <w:rsid w:val="00FB127E"/>
    <w:rPr>
      <w:i/>
      <w:iCs/>
    </w:rPr>
  </w:style>
  <w:style w:type="character" w:customStyle="1" w:styleId="HTML5">
    <w:name w:val="Адрес HTML Знак"/>
    <w:basedOn w:val="aa"/>
    <w:link w:val="HTML4"/>
    <w:rsid w:val="00FB127E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fff6">
    <w:name w:val="envelope address"/>
    <w:basedOn w:val="a9"/>
    <w:rsid w:val="00FB127E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6">
    <w:name w:val="HTML Acronym"/>
    <w:basedOn w:val="aa"/>
    <w:rsid w:val="00FB127E"/>
  </w:style>
  <w:style w:type="table" w:styleId="-10">
    <w:name w:val="Table Web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7">
    <w:name w:val="Emphasis"/>
    <w:basedOn w:val="aa"/>
    <w:qFormat/>
    <w:rsid w:val="00FB127E"/>
    <w:rPr>
      <w:i/>
      <w:iCs/>
    </w:rPr>
  </w:style>
  <w:style w:type="paragraph" w:styleId="afff8">
    <w:name w:val="Date"/>
    <w:basedOn w:val="a9"/>
    <w:next w:val="a9"/>
    <w:link w:val="afff9"/>
    <w:rsid w:val="00FB127E"/>
  </w:style>
  <w:style w:type="character" w:customStyle="1" w:styleId="afff9">
    <w:name w:val="Дата Знак"/>
    <w:basedOn w:val="aa"/>
    <w:link w:val="afff8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a">
    <w:name w:val="Note Heading"/>
    <w:basedOn w:val="a9"/>
    <w:next w:val="a9"/>
    <w:link w:val="afffb"/>
    <w:rsid w:val="00FB127E"/>
  </w:style>
  <w:style w:type="character" w:customStyle="1" w:styleId="afffb">
    <w:name w:val="Заголовок записки Знак"/>
    <w:basedOn w:val="aa"/>
    <w:link w:val="afffa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c">
    <w:name w:val="annotation reference"/>
    <w:basedOn w:val="aa"/>
    <w:rsid w:val="00FB127E"/>
    <w:rPr>
      <w:sz w:val="16"/>
      <w:szCs w:val="16"/>
    </w:rPr>
  </w:style>
  <w:style w:type="table" w:styleId="afffd">
    <w:name w:val="Table Elegant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ubtle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basedOn w:val="aa"/>
    <w:rsid w:val="00FB127E"/>
    <w:rPr>
      <w:rFonts w:ascii="Courier New" w:hAnsi="Courier New" w:cs="Courier New"/>
      <w:sz w:val="20"/>
      <w:szCs w:val="20"/>
    </w:rPr>
  </w:style>
  <w:style w:type="table" w:styleId="1b">
    <w:name w:val="Table Classic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lassic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8">
    <w:name w:val="HTML Code"/>
    <w:basedOn w:val="aa"/>
    <w:rsid w:val="00FB127E"/>
    <w:rPr>
      <w:rFonts w:ascii="Courier New" w:hAnsi="Courier New" w:cs="Courier New"/>
      <w:sz w:val="20"/>
      <w:szCs w:val="20"/>
    </w:rPr>
  </w:style>
  <w:style w:type="paragraph" w:styleId="afffe">
    <w:name w:val="Body Text"/>
    <w:basedOn w:val="a9"/>
    <w:link w:val="affff"/>
    <w:rsid w:val="00FB127E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fff">
    <w:name w:val="Основной текст Знак"/>
    <w:basedOn w:val="aa"/>
    <w:link w:val="afffe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0">
    <w:name w:val="Body Text First Indent"/>
    <w:basedOn w:val="afffe"/>
    <w:link w:val="affff1"/>
    <w:rsid w:val="00FB127E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fff1">
    <w:name w:val="Красная строка Знак"/>
    <w:basedOn w:val="affff"/>
    <w:link w:val="affff0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f6">
    <w:name w:val="Body Text First Indent 2"/>
    <w:basedOn w:val="af7"/>
    <w:link w:val="2f7"/>
    <w:rsid w:val="00FB127E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f7">
    <w:name w:val="Красная строка 2 Знак"/>
    <w:basedOn w:val="af8"/>
    <w:link w:val="2f6"/>
    <w:rsid w:val="00FB127E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styleId="20">
    <w:name w:val="List Bullet 2"/>
    <w:basedOn w:val="a9"/>
    <w:rsid w:val="00FB127E"/>
    <w:pPr>
      <w:numPr>
        <w:numId w:val="18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9"/>
    <w:autoRedefine/>
    <w:rsid w:val="00FB127E"/>
    <w:pPr>
      <w:widowControl w:val="0"/>
      <w:numPr>
        <w:numId w:val="10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9"/>
    <w:rsid w:val="00FB127E"/>
    <w:pPr>
      <w:numPr>
        <w:numId w:val="11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9"/>
    <w:rsid w:val="00FB127E"/>
    <w:pPr>
      <w:numPr>
        <w:numId w:val="12"/>
      </w:numPr>
      <w:tabs>
        <w:tab w:val="clear" w:pos="1492"/>
        <w:tab w:val="num" w:pos="360"/>
      </w:tabs>
      <w:ind w:left="0" w:firstLine="0"/>
    </w:pPr>
  </w:style>
  <w:style w:type="paragraph" w:styleId="affff2">
    <w:name w:val="Title"/>
    <w:aliases w:val="Название1"/>
    <w:basedOn w:val="a9"/>
    <w:link w:val="affff3"/>
    <w:qFormat/>
    <w:rsid w:val="00FB127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3">
    <w:name w:val="Название Знак"/>
    <w:aliases w:val="Название1 Знак"/>
    <w:basedOn w:val="aa"/>
    <w:link w:val="affff2"/>
    <w:rsid w:val="00FB127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fff4">
    <w:name w:val="page number"/>
    <w:basedOn w:val="aa"/>
    <w:rsid w:val="00FB127E"/>
  </w:style>
  <w:style w:type="character" w:styleId="affff5">
    <w:name w:val="line number"/>
    <w:basedOn w:val="aa"/>
    <w:rsid w:val="00FB127E"/>
  </w:style>
  <w:style w:type="paragraph" w:styleId="2">
    <w:name w:val="List Number 2"/>
    <w:basedOn w:val="a9"/>
    <w:rsid w:val="00FB127E"/>
    <w:pPr>
      <w:numPr>
        <w:numId w:val="13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9"/>
    <w:rsid w:val="00FB127E"/>
    <w:pPr>
      <w:numPr>
        <w:numId w:val="14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9"/>
    <w:rsid w:val="00FB127E"/>
    <w:pPr>
      <w:numPr>
        <w:numId w:val="15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9"/>
    <w:rsid w:val="00FB127E"/>
    <w:pPr>
      <w:numPr>
        <w:numId w:val="16"/>
      </w:numPr>
      <w:tabs>
        <w:tab w:val="clear" w:pos="1492"/>
        <w:tab w:val="num" w:pos="360"/>
      </w:tabs>
      <w:ind w:left="0" w:firstLine="0"/>
    </w:pPr>
  </w:style>
  <w:style w:type="character" w:styleId="HTML9">
    <w:name w:val="HTML Sample"/>
    <w:basedOn w:val="aa"/>
    <w:rsid w:val="00FB127E"/>
    <w:rPr>
      <w:rFonts w:ascii="Courier New" w:hAnsi="Courier New" w:cs="Courier New"/>
    </w:rPr>
  </w:style>
  <w:style w:type="paragraph" w:styleId="2f8">
    <w:name w:val="envelope return"/>
    <w:basedOn w:val="a9"/>
    <w:rsid w:val="00FB127E"/>
    <w:rPr>
      <w:rFonts w:ascii="Arial" w:hAnsi="Arial" w:cs="Arial"/>
      <w:sz w:val="20"/>
    </w:rPr>
  </w:style>
  <w:style w:type="table" w:styleId="1c">
    <w:name w:val="Table 3D effects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3D effects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6">
    <w:name w:val="Normal Indent"/>
    <w:basedOn w:val="a9"/>
    <w:rsid w:val="00FB127E"/>
    <w:pPr>
      <w:ind w:left="708"/>
    </w:pPr>
  </w:style>
  <w:style w:type="character" w:styleId="HTMLa">
    <w:name w:val="HTML Definition"/>
    <w:basedOn w:val="aa"/>
    <w:rsid w:val="00FB127E"/>
    <w:rPr>
      <w:i/>
      <w:iCs/>
    </w:rPr>
  </w:style>
  <w:style w:type="paragraph" w:styleId="affff7">
    <w:name w:val="table of figures"/>
    <w:aliases w:val="таблиц_GOST"/>
    <w:basedOn w:val="a9"/>
    <w:next w:val="a9"/>
    <w:uiPriority w:val="99"/>
    <w:rsid w:val="00FB127E"/>
    <w:pPr>
      <w:ind w:left="480" w:hanging="480"/>
    </w:pPr>
  </w:style>
  <w:style w:type="paragraph" w:customStyle="1" w:styleId="GOSTListnormal3">
    <w:name w:val="_GOST_List_normal_3"/>
    <w:basedOn w:val="GOSTListnormal1"/>
    <w:rsid w:val="00FB127E"/>
    <w:pPr>
      <w:ind w:left="1418"/>
    </w:pPr>
  </w:style>
  <w:style w:type="paragraph" w:customStyle="1" w:styleId="GOSTListnormal4">
    <w:name w:val="_GOST_List_normal_4"/>
    <w:basedOn w:val="GOSTListnormal3"/>
    <w:rsid w:val="00FB127E"/>
    <w:pPr>
      <w:ind w:left="1701"/>
    </w:pPr>
  </w:style>
  <w:style w:type="paragraph" w:customStyle="1" w:styleId="GOSTListnum">
    <w:name w:val="_GOST_List_num"/>
    <w:rsid w:val="00FB127E"/>
    <w:pPr>
      <w:numPr>
        <w:numId w:val="23"/>
      </w:numPr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Note0">
    <w:name w:val="_GOST_Note Знак"/>
    <w:basedOn w:val="aa"/>
    <w:link w:val="GOSTNote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5">
    <w:name w:val="_GOST_List_mark5"/>
    <w:basedOn w:val="GOSTListmark4"/>
    <w:rsid w:val="00FB127E"/>
    <w:pPr>
      <w:tabs>
        <w:tab w:val="clear" w:pos="1701"/>
        <w:tab w:val="left" w:pos="1985"/>
      </w:tabs>
      <w:ind w:left="1985" w:hanging="284"/>
    </w:pPr>
  </w:style>
  <w:style w:type="table" w:styleId="affff8">
    <w:name w:val="Table Grid"/>
    <w:aliases w:val="OTR"/>
    <w:basedOn w:val="ab"/>
    <w:rsid w:val="00FB12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TITULnew">
    <w:name w:val="OTR_TITUL_new"/>
    <w:basedOn w:val="OTRNormal"/>
    <w:semiHidden/>
    <w:rsid w:val="001C09BF"/>
    <w:pPr>
      <w:spacing w:before="0" w:after="0" w:line="360" w:lineRule="auto"/>
      <w:ind w:firstLine="0"/>
      <w:jc w:val="center"/>
    </w:pPr>
    <w:rPr>
      <w:sz w:val="28"/>
      <w:szCs w:val="28"/>
    </w:rPr>
  </w:style>
  <w:style w:type="paragraph" w:customStyle="1" w:styleId="OTRHeaderCenter">
    <w:name w:val="OTR_Header_Center"/>
    <w:basedOn w:val="a9"/>
    <w:semiHidden/>
    <w:rsid w:val="001C09BF"/>
    <w:pPr>
      <w:ind w:left="21" w:firstLine="0"/>
      <w:jc w:val="center"/>
    </w:pPr>
    <w:rPr>
      <w:rFonts w:ascii="Arial" w:hAnsi="Arial" w:cs="Arial"/>
      <w:b/>
      <w:bCs/>
      <w:sz w:val="20"/>
    </w:rPr>
  </w:style>
  <w:style w:type="paragraph" w:customStyle="1" w:styleId="OTRsign">
    <w:name w:val="OTR_sign"/>
    <w:basedOn w:val="OTRNormal"/>
    <w:semiHidden/>
    <w:rsid w:val="001C09BF"/>
    <w:pPr>
      <w:spacing w:before="120"/>
      <w:ind w:firstLine="0"/>
      <w:jc w:val="center"/>
    </w:pPr>
    <w:rPr>
      <w:caps/>
      <w:sz w:val="28"/>
    </w:rPr>
  </w:style>
  <w:style w:type="paragraph" w:customStyle="1" w:styleId="OTRFootercenter">
    <w:name w:val="OTR_Footer_center"/>
    <w:basedOn w:val="OTRHeaderCenter"/>
    <w:semiHidden/>
    <w:rsid w:val="001C09BF"/>
    <w:pPr>
      <w:spacing w:line="360" w:lineRule="auto"/>
    </w:pPr>
    <w:rPr>
      <w:rFonts w:ascii="Times New Roman" w:hAnsi="Times New Roman"/>
      <w:b w:val="0"/>
      <w:sz w:val="28"/>
    </w:rPr>
  </w:style>
  <w:style w:type="paragraph" w:customStyle="1" w:styleId="OTRTITULNAME">
    <w:name w:val="OTR_TITUL_NAME"/>
    <w:basedOn w:val="a9"/>
    <w:rsid w:val="001C09BF"/>
    <w:pPr>
      <w:spacing w:before="400" w:after="200"/>
      <w:ind w:firstLine="0"/>
      <w:contextualSpacing/>
      <w:jc w:val="center"/>
    </w:pPr>
    <w:rPr>
      <w:b/>
      <w:sz w:val="32"/>
      <w:szCs w:val="28"/>
    </w:rPr>
  </w:style>
  <w:style w:type="paragraph" w:customStyle="1" w:styleId="OTRTitulnamedoc">
    <w:name w:val="OTR_Titul_name_doc"/>
    <w:basedOn w:val="a9"/>
    <w:semiHidden/>
    <w:rsid w:val="001C09BF"/>
    <w:pPr>
      <w:spacing w:before="200" w:after="400"/>
      <w:ind w:firstLine="0"/>
      <w:contextualSpacing/>
      <w:jc w:val="center"/>
    </w:pPr>
    <w:rPr>
      <w:b/>
      <w:sz w:val="32"/>
      <w:szCs w:val="28"/>
    </w:rPr>
  </w:style>
  <w:style w:type="paragraph" w:customStyle="1" w:styleId="OTRTableNum0">
    <w:name w:val="OTR_Table_Num"/>
    <w:basedOn w:val="OTRDefault"/>
    <w:link w:val="OTRTableNum1"/>
    <w:rsid w:val="00D220C9"/>
    <w:pPr>
      <w:tabs>
        <w:tab w:val="num" w:pos="1440"/>
      </w:tabs>
      <w:spacing w:before="60" w:after="60"/>
      <w:jc w:val="left"/>
    </w:pPr>
  </w:style>
  <w:style w:type="paragraph" w:customStyle="1" w:styleId="OTRTitleFoot">
    <w:name w:val="OTR_Title_Foot"/>
    <w:basedOn w:val="OTRHeaderRight"/>
    <w:semiHidden/>
    <w:rsid w:val="00D220C9"/>
    <w:pPr>
      <w:ind w:left="21"/>
      <w:jc w:val="center"/>
    </w:pPr>
  </w:style>
  <w:style w:type="paragraph" w:customStyle="1" w:styleId="affff9">
    <w:name w:val="Основной"/>
    <w:basedOn w:val="a9"/>
    <w:semiHidden/>
    <w:rsid w:val="00D220C9"/>
  </w:style>
  <w:style w:type="character" w:customStyle="1" w:styleId="OTRSymBoldItalic">
    <w:name w:val="OTR_Sym_Bold_Italic"/>
    <w:rsid w:val="00D220C9"/>
    <w:rPr>
      <w:b/>
      <w:i/>
    </w:rPr>
  </w:style>
  <w:style w:type="paragraph" w:customStyle="1" w:styleId="OTRControlPgCenter">
    <w:name w:val="OTR_Control_PgCenter"/>
    <w:basedOn w:val="OTRControlPage"/>
    <w:semiHidden/>
    <w:rsid w:val="00D220C9"/>
    <w:pPr>
      <w:jc w:val="center"/>
    </w:pPr>
  </w:style>
  <w:style w:type="paragraph" w:customStyle="1" w:styleId="OTRNormalRight">
    <w:name w:val="OTR_Normal_Right"/>
    <w:basedOn w:val="OTRDefault"/>
    <w:semiHidden/>
    <w:rsid w:val="00D220C9"/>
    <w:pPr>
      <w:jc w:val="right"/>
    </w:pPr>
  </w:style>
  <w:style w:type="paragraph" w:customStyle="1" w:styleId="OTRDefault">
    <w:name w:val="OTR_Default"/>
    <w:link w:val="OTRDefault0"/>
    <w:rsid w:val="00D220C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5">
    <w:name w:val="Список маркированный"/>
    <w:basedOn w:val="a9"/>
    <w:semiHidden/>
    <w:rsid w:val="00D220C9"/>
    <w:pPr>
      <w:numPr>
        <w:numId w:val="27"/>
      </w:numPr>
      <w:tabs>
        <w:tab w:val="left" w:pos="1080"/>
      </w:tabs>
    </w:pPr>
  </w:style>
  <w:style w:type="paragraph" w:customStyle="1" w:styleId="OTRNormalMark2">
    <w:name w:val="OTR_Normal_Mark_2"/>
    <w:basedOn w:val="OTRDefault"/>
    <w:rsid w:val="00D220C9"/>
    <w:pPr>
      <w:spacing w:after="120"/>
      <w:ind w:left="1418"/>
    </w:pPr>
  </w:style>
  <w:style w:type="paragraph" w:customStyle="1" w:styleId="OTRNormalMark3">
    <w:name w:val="OTR_Normal_Mark_3"/>
    <w:basedOn w:val="OTRDefault"/>
    <w:rsid w:val="00D220C9"/>
    <w:pPr>
      <w:ind w:left="1701"/>
    </w:pPr>
  </w:style>
  <w:style w:type="paragraph" w:customStyle="1" w:styleId="OTRListNum">
    <w:name w:val="OTR_List_Num"/>
    <w:basedOn w:val="OTRDefault"/>
    <w:link w:val="OTRListNum0"/>
    <w:rsid w:val="00D220C9"/>
    <w:pPr>
      <w:numPr>
        <w:numId w:val="28"/>
      </w:numPr>
      <w:spacing w:before="60" w:after="60"/>
    </w:pPr>
  </w:style>
  <w:style w:type="character" w:customStyle="1" w:styleId="my">
    <w:name w:val="my жирный"/>
    <w:semiHidden/>
    <w:locked/>
    <w:rsid w:val="00D220C9"/>
    <w:rPr>
      <w:b/>
    </w:rPr>
  </w:style>
  <w:style w:type="paragraph" w:customStyle="1" w:styleId="OTRNormalNum2">
    <w:name w:val="OTR_Normal_Num_2"/>
    <w:basedOn w:val="OTRDefault"/>
    <w:rsid w:val="00D220C9"/>
    <w:pPr>
      <w:spacing w:after="120"/>
      <w:ind w:left="1418"/>
    </w:pPr>
  </w:style>
  <w:style w:type="paragraph" w:customStyle="1" w:styleId="OTRNormalNum3">
    <w:name w:val="OTR_Normal_Num_3"/>
    <w:basedOn w:val="OTRDefault"/>
    <w:rsid w:val="00D220C9"/>
    <w:pPr>
      <w:spacing w:after="120"/>
      <w:ind w:left="1985"/>
    </w:pPr>
  </w:style>
  <w:style w:type="paragraph" w:customStyle="1" w:styleId="affffa">
    <w:name w:val="Надпись"/>
    <w:semiHidden/>
    <w:rsid w:val="00D220C9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paragraph" w:customStyle="1" w:styleId="OTRHeaderRight">
    <w:name w:val="OTR_Header_Right"/>
    <w:basedOn w:val="a9"/>
    <w:semiHidden/>
    <w:rsid w:val="00D220C9"/>
    <w:pPr>
      <w:ind w:firstLine="0"/>
    </w:pPr>
    <w:rPr>
      <w:rFonts w:ascii="Arial" w:hAnsi="Arial"/>
      <w:b/>
      <w:sz w:val="20"/>
    </w:rPr>
  </w:style>
  <w:style w:type="paragraph" w:customStyle="1" w:styleId="OTRListMark">
    <w:name w:val="OTR_List_Mark"/>
    <w:basedOn w:val="OTRDefault"/>
    <w:link w:val="OTRListMark0"/>
    <w:rsid w:val="00D220C9"/>
    <w:pPr>
      <w:numPr>
        <w:numId w:val="32"/>
      </w:numPr>
      <w:spacing w:before="60" w:after="60"/>
    </w:pPr>
    <w:rPr>
      <w:sz w:val="24"/>
    </w:rPr>
  </w:style>
  <w:style w:type="paragraph" w:customStyle="1" w:styleId="OTRNameFigure">
    <w:name w:val="OTR_Name_Figure"/>
    <w:basedOn w:val="OTRDefault"/>
    <w:link w:val="OTRNameFigure0"/>
    <w:rsid w:val="00D220C9"/>
    <w:pPr>
      <w:numPr>
        <w:numId w:val="30"/>
      </w:numPr>
      <w:tabs>
        <w:tab w:val="clear" w:pos="720"/>
        <w:tab w:val="num" w:pos="851"/>
      </w:tabs>
      <w:spacing w:before="120" w:after="120"/>
      <w:ind w:left="714" w:hanging="357"/>
      <w:jc w:val="center"/>
    </w:pPr>
    <w:rPr>
      <w:b/>
    </w:rPr>
  </w:style>
  <w:style w:type="paragraph" w:customStyle="1" w:styleId="OTRControlPage">
    <w:name w:val="OTR_Control_Page"/>
    <w:basedOn w:val="OTRDefault"/>
    <w:semiHidden/>
    <w:rsid w:val="00D220C9"/>
    <w:pPr>
      <w:spacing w:line="360" w:lineRule="auto"/>
    </w:pPr>
  </w:style>
  <w:style w:type="paragraph" w:customStyle="1" w:styleId="OTRHeadingApp">
    <w:name w:val="OTR_Heading_App"/>
    <w:basedOn w:val="12"/>
    <w:next w:val="OTRNormal"/>
    <w:link w:val="OTRHeadingApp0"/>
    <w:rsid w:val="00D220C9"/>
    <w:pPr>
      <w:numPr>
        <w:numId w:val="0"/>
      </w:numPr>
      <w:tabs>
        <w:tab w:val="num" w:pos="0"/>
      </w:tabs>
      <w:suppressAutoHyphens w:val="0"/>
      <w:spacing w:after="120"/>
      <w:ind w:left="284" w:hanging="284"/>
      <w:contextualSpacing w:val="0"/>
      <w:jc w:val="both"/>
    </w:pPr>
    <w:rPr>
      <w:caps w:val="0"/>
      <w:szCs w:val="32"/>
    </w:rPr>
  </w:style>
  <w:style w:type="paragraph" w:customStyle="1" w:styleId="OTRNormalList">
    <w:name w:val="OTR_Normal_List"/>
    <w:basedOn w:val="OTRNormal"/>
    <w:semiHidden/>
    <w:rsid w:val="00D220C9"/>
    <w:pPr>
      <w:keepNext/>
      <w:spacing w:before="120" w:after="60"/>
    </w:pPr>
  </w:style>
  <w:style w:type="paragraph" w:customStyle="1" w:styleId="OTRNormalMark1">
    <w:name w:val="OTR_Normal_Mark_1"/>
    <w:basedOn w:val="OTRDefault"/>
    <w:rsid w:val="00D220C9"/>
    <w:pPr>
      <w:spacing w:after="120"/>
      <w:ind w:left="1134"/>
    </w:pPr>
  </w:style>
  <w:style w:type="paragraph" w:customStyle="1" w:styleId="OTRNormalNum1">
    <w:name w:val="OTR_Normal_Num_1"/>
    <w:basedOn w:val="OTRDefault"/>
    <w:rsid w:val="00D220C9"/>
    <w:pPr>
      <w:spacing w:after="120"/>
      <w:ind w:left="851"/>
    </w:pPr>
  </w:style>
  <w:style w:type="paragraph" w:customStyle="1" w:styleId="OTRTITUL">
    <w:name w:val="OTR_TITUL"/>
    <w:basedOn w:val="OTRTITULnew"/>
    <w:semiHidden/>
    <w:rsid w:val="00D220C9"/>
    <w:pPr>
      <w:spacing w:before="360" w:after="360"/>
    </w:pPr>
    <w:rPr>
      <w:b/>
      <w:caps/>
      <w:sz w:val="32"/>
    </w:rPr>
  </w:style>
  <w:style w:type="paragraph" w:customStyle="1" w:styleId="OTRFigure">
    <w:name w:val="OTR_Figure"/>
    <w:link w:val="OTRFigure0"/>
    <w:rsid w:val="00D220C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reg">
    <w:name w:val="OTR_reg"/>
    <w:basedOn w:val="OTRNormal"/>
    <w:rsid w:val="00D220C9"/>
    <w:pPr>
      <w:pageBreakBefore/>
      <w:ind w:firstLine="0"/>
      <w:jc w:val="center"/>
      <w:outlineLvl w:val="0"/>
    </w:pPr>
    <w:rPr>
      <w:caps/>
      <w:sz w:val="28"/>
    </w:rPr>
  </w:style>
  <w:style w:type="character" w:customStyle="1" w:styleId="OTRDefault0">
    <w:name w:val="OTR_Default Знак"/>
    <w:link w:val="OTRDefault"/>
    <w:rsid w:val="00D220C9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OTRListNum0">
    <w:name w:val="OTR_List_Num Знак Знак"/>
    <w:basedOn w:val="OTRDefault0"/>
    <w:link w:val="OTRListNum"/>
    <w:rsid w:val="00D220C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OTRListlit">
    <w:name w:val="OTR_List_lit"/>
    <w:basedOn w:val="OTRFigure"/>
    <w:rsid w:val="00D220C9"/>
    <w:pPr>
      <w:numPr>
        <w:numId w:val="31"/>
      </w:numPr>
      <w:jc w:val="left"/>
    </w:pPr>
  </w:style>
  <w:style w:type="paragraph" w:customStyle="1" w:styleId="OTRTableListMark">
    <w:name w:val="OTR_Table_List_Mark"/>
    <w:basedOn w:val="OTRListMark"/>
    <w:rsid w:val="00D220C9"/>
    <w:pPr>
      <w:numPr>
        <w:numId w:val="29"/>
      </w:numPr>
      <w:jc w:val="left"/>
    </w:pPr>
    <w:rPr>
      <w:sz w:val="22"/>
    </w:rPr>
  </w:style>
  <w:style w:type="paragraph" w:customStyle="1" w:styleId="OTRTableListNum">
    <w:name w:val="OTR_Table_List_Num"/>
    <w:basedOn w:val="OTRDefault"/>
    <w:link w:val="OTRTableListNum0"/>
    <w:rsid w:val="00D220C9"/>
    <w:pPr>
      <w:tabs>
        <w:tab w:val="num" w:pos="1701"/>
      </w:tabs>
      <w:spacing w:before="60" w:after="60"/>
      <w:ind w:left="1701" w:hanging="283"/>
      <w:jc w:val="left"/>
    </w:pPr>
  </w:style>
  <w:style w:type="paragraph" w:styleId="affffb">
    <w:name w:val="Closing"/>
    <w:basedOn w:val="a9"/>
    <w:link w:val="affffc"/>
    <w:rsid w:val="00D220C9"/>
    <w:pPr>
      <w:ind w:left="4252" w:firstLine="0"/>
    </w:pPr>
  </w:style>
  <w:style w:type="character" w:customStyle="1" w:styleId="affffc">
    <w:name w:val="Прощание Знак"/>
    <w:basedOn w:val="aa"/>
    <w:link w:val="affffb"/>
    <w:uiPriority w:val="99"/>
    <w:rsid w:val="00D220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NormalCenter">
    <w:name w:val="OTR_Normal_Center"/>
    <w:basedOn w:val="OTRDefault"/>
    <w:rsid w:val="00D220C9"/>
    <w:pPr>
      <w:jc w:val="center"/>
    </w:pPr>
  </w:style>
  <w:style w:type="paragraph" w:customStyle="1" w:styleId="OTRFooter">
    <w:name w:val="OTR_Footer"/>
    <w:basedOn w:val="a9"/>
    <w:semiHidden/>
    <w:rsid w:val="00D220C9"/>
    <w:pPr>
      <w:tabs>
        <w:tab w:val="center" w:pos="4677"/>
        <w:tab w:val="right" w:pos="9355"/>
      </w:tabs>
      <w:ind w:right="360" w:firstLine="0"/>
    </w:pPr>
    <w:rPr>
      <w:rFonts w:ascii="Arial" w:hAnsi="Arial" w:cs="Arial"/>
      <w:szCs w:val="24"/>
    </w:rPr>
  </w:style>
  <w:style w:type="character" w:customStyle="1" w:styleId="OTRNoteHead">
    <w:name w:val="OTR_Note_Head"/>
    <w:rsid w:val="00D220C9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rsid w:val="00D220C9"/>
    <w:pPr>
      <w:ind w:left="2552" w:hanging="1701"/>
    </w:pPr>
  </w:style>
  <w:style w:type="character" w:customStyle="1" w:styleId="OTRSymItalic">
    <w:name w:val="OTR_Sym_Italic"/>
    <w:rsid w:val="00D220C9"/>
    <w:rPr>
      <w:i/>
    </w:rPr>
  </w:style>
  <w:style w:type="paragraph" w:customStyle="1" w:styleId="OTRFooterRight">
    <w:name w:val="OTR_Footer_Right"/>
    <w:basedOn w:val="a9"/>
    <w:semiHidden/>
    <w:rsid w:val="00D220C9"/>
    <w:pPr>
      <w:tabs>
        <w:tab w:val="center" w:pos="4677"/>
        <w:tab w:val="right" w:pos="9355"/>
      </w:tabs>
      <w:ind w:firstLine="0"/>
      <w:jc w:val="right"/>
    </w:pPr>
    <w:rPr>
      <w:rFonts w:ascii="Arial" w:hAnsi="Arial" w:cs="Arial"/>
      <w:szCs w:val="24"/>
    </w:rPr>
  </w:style>
  <w:style w:type="paragraph" w:customStyle="1" w:styleId="OTRHeader">
    <w:name w:val="OTR_Header"/>
    <w:semiHidden/>
    <w:rsid w:val="00D220C9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OTRHeading5">
    <w:name w:val="OTR_Heading_5"/>
    <w:next w:val="a9"/>
    <w:semiHidden/>
    <w:rsid w:val="00D220C9"/>
    <w:pPr>
      <w:keepNext/>
      <w:widowControl w:val="0"/>
      <w:tabs>
        <w:tab w:val="left" w:pos="1066"/>
      </w:tabs>
      <w:autoSpaceDE w:val="0"/>
      <w:autoSpaceDN w:val="0"/>
      <w:adjustRightInd w:val="0"/>
      <w:spacing w:before="240" w:after="120" w:line="240" w:lineRule="auto"/>
      <w:jc w:val="both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OTRWarning">
    <w:name w:val="OTR_Warning"/>
    <w:basedOn w:val="OTRDefault"/>
    <w:rsid w:val="00D220C9"/>
    <w:pPr>
      <w:keepNext/>
      <w:keepLines/>
      <w:pBdr>
        <w:top w:val="single" w:sz="4" w:space="1" w:color="auto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9"/>
    <w:semiHidden/>
    <w:rsid w:val="00D220C9"/>
    <w:pPr>
      <w:ind w:firstLine="0"/>
      <w:jc w:val="center"/>
    </w:pPr>
  </w:style>
  <w:style w:type="paragraph" w:customStyle="1" w:styleId="OTRWarningText">
    <w:name w:val="OTR_Warning_Text"/>
    <w:basedOn w:val="OTRDefault"/>
    <w:rsid w:val="00D220C9"/>
    <w:pPr>
      <w:keepLines/>
      <w:pBdr>
        <w:left w:val="single" w:sz="4" w:space="4" w:color="C0C0C0"/>
        <w:bottom w:val="single" w:sz="4" w:space="1" w:color="auto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9"/>
    <w:semiHidden/>
    <w:rsid w:val="00D220C9"/>
    <w:pPr>
      <w:spacing w:before="240" w:after="240"/>
      <w:ind w:firstLine="0"/>
      <w:contextualSpacing/>
      <w:jc w:val="center"/>
    </w:pPr>
    <w:rPr>
      <w:sz w:val="32"/>
      <w:szCs w:val="28"/>
    </w:rPr>
  </w:style>
  <w:style w:type="paragraph" w:customStyle="1" w:styleId="OTRTitulLU">
    <w:name w:val="OTR_Titul_LU"/>
    <w:basedOn w:val="a9"/>
    <w:semiHidden/>
    <w:rsid w:val="00D220C9"/>
    <w:pPr>
      <w:spacing w:before="240" w:after="240"/>
      <w:ind w:firstLine="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2"/>
    <w:rsid w:val="00D220C9"/>
    <w:pPr>
      <w:keepNext w:val="0"/>
      <w:pageBreakBefore w:val="0"/>
      <w:numPr>
        <w:numId w:val="33"/>
      </w:numPr>
      <w:tabs>
        <w:tab w:val="left" w:pos="1080"/>
      </w:tabs>
      <w:suppressAutoHyphens w:val="0"/>
      <w:spacing w:before="60" w:after="60"/>
      <w:contextualSpacing w:val="0"/>
      <w:jc w:val="both"/>
    </w:pPr>
    <w:rPr>
      <w:b w:val="0"/>
      <w:caps w:val="0"/>
      <w:sz w:val="24"/>
      <w:szCs w:val="32"/>
    </w:rPr>
  </w:style>
  <w:style w:type="paragraph" w:customStyle="1" w:styleId="OTRnum2">
    <w:name w:val="OTR_num_2"/>
    <w:basedOn w:val="23"/>
    <w:rsid w:val="00D220C9"/>
    <w:pPr>
      <w:keepNext w:val="0"/>
      <w:numPr>
        <w:numId w:val="33"/>
      </w:numPr>
      <w:suppressAutoHyphens w:val="0"/>
      <w:spacing w:before="60" w:after="60"/>
      <w:contextualSpacing w:val="0"/>
      <w:jc w:val="both"/>
    </w:pPr>
    <w:rPr>
      <w:b w:val="0"/>
      <w:sz w:val="24"/>
      <w:szCs w:val="28"/>
    </w:rPr>
  </w:style>
  <w:style w:type="paragraph" w:customStyle="1" w:styleId="OTRnum3">
    <w:name w:val="OTR_num_3"/>
    <w:basedOn w:val="32"/>
    <w:rsid w:val="00D220C9"/>
    <w:pPr>
      <w:keepNext w:val="0"/>
      <w:keepLines w:val="0"/>
      <w:numPr>
        <w:numId w:val="33"/>
      </w:numPr>
      <w:tabs>
        <w:tab w:val="left" w:pos="2340"/>
      </w:tabs>
      <w:suppressAutoHyphens w:val="0"/>
      <w:spacing w:before="60" w:after="60"/>
      <w:contextualSpacing w:val="0"/>
      <w:jc w:val="both"/>
    </w:pPr>
    <w:rPr>
      <w:b w:val="0"/>
      <w:bCs/>
      <w:iCs w:val="0"/>
      <w:sz w:val="24"/>
    </w:rPr>
  </w:style>
  <w:style w:type="paragraph" w:customStyle="1" w:styleId="OTRnum4">
    <w:name w:val="OTR_num_4"/>
    <w:basedOn w:val="41"/>
    <w:rsid w:val="00D220C9"/>
    <w:pPr>
      <w:keepNext w:val="0"/>
      <w:keepLines w:val="0"/>
      <w:numPr>
        <w:numId w:val="33"/>
      </w:numPr>
      <w:tabs>
        <w:tab w:val="left" w:pos="3080"/>
      </w:tabs>
      <w:suppressAutoHyphens w:val="0"/>
      <w:spacing w:before="0" w:after="0"/>
      <w:contextualSpacing w:val="0"/>
      <w:jc w:val="both"/>
    </w:pPr>
    <w:rPr>
      <w:rFonts w:cs="Times New Roman"/>
      <w:b w:val="0"/>
      <w:iCs w:val="0"/>
      <w:szCs w:val="20"/>
    </w:rPr>
  </w:style>
  <w:style w:type="paragraph" w:customStyle="1" w:styleId="OTRNormalNum4">
    <w:name w:val="OTR_Normal_Num_4"/>
    <w:basedOn w:val="OTRDefault"/>
    <w:rsid w:val="00D220C9"/>
    <w:pPr>
      <w:ind w:left="2835"/>
    </w:pPr>
  </w:style>
  <w:style w:type="paragraph" w:customStyle="1" w:styleId="OTRTitleDocCode">
    <w:name w:val="OTR_Title_DocCode"/>
    <w:basedOn w:val="a9"/>
    <w:semiHidden/>
    <w:rsid w:val="00D220C9"/>
    <w:pPr>
      <w:spacing w:before="120" w:after="240"/>
      <w:ind w:firstLine="0"/>
      <w:jc w:val="center"/>
    </w:pPr>
    <w:rPr>
      <w:b/>
      <w:bCs/>
      <w:sz w:val="20"/>
    </w:rPr>
  </w:style>
  <w:style w:type="paragraph" w:customStyle="1" w:styleId="OTRTitleDocName">
    <w:name w:val="OTR_Title_DocName"/>
    <w:basedOn w:val="a9"/>
    <w:semiHidden/>
    <w:rsid w:val="00D220C9"/>
    <w:pPr>
      <w:spacing w:before="2880"/>
      <w:ind w:firstLine="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9"/>
    <w:semiHidden/>
    <w:rsid w:val="00D220C9"/>
    <w:pPr>
      <w:ind w:firstLine="0"/>
      <w:jc w:val="center"/>
    </w:pPr>
    <w:rPr>
      <w:sz w:val="16"/>
    </w:rPr>
  </w:style>
  <w:style w:type="paragraph" w:customStyle="1" w:styleId="OTRTitleStamp">
    <w:name w:val="OTR_Title_Stamp"/>
    <w:basedOn w:val="a9"/>
    <w:semiHidden/>
    <w:rsid w:val="00D220C9"/>
    <w:pPr>
      <w:ind w:firstLine="0"/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sid w:val="00D220C9"/>
    <w:rPr>
      <w:u w:val="single"/>
    </w:rPr>
  </w:style>
  <w:style w:type="paragraph" w:customStyle="1" w:styleId="OTRTitlePageNum">
    <w:name w:val="OTR_Title_PageNum"/>
    <w:basedOn w:val="a9"/>
    <w:semiHidden/>
    <w:rsid w:val="00D220C9"/>
    <w:pPr>
      <w:keepNext/>
      <w:spacing w:before="160" w:after="2040"/>
      <w:ind w:firstLine="0"/>
      <w:jc w:val="center"/>
    </w:pPr>
    <w:rPr>
      <w:b/>
      <w:bCs/>
    </w:rPr>
  </w:style>
  <w:style w:type="paragraph" w:customStyle="1" w:styleId="affffd">
    <w:name w:val="обычный"/>
    <w:basedOn w:val="a9"/>
    <w:rsid w:val="00D220C9"/>
    <w:pPr>
      <w:ind w:firstLine="0"/>
      <w:jc w:val="left"/>
    </w:pPr>
    <w:rPr>
      <w:color w:val="000000"/>
      <w:sz w:val="20"/>
    </w:rPr>
  </w:style>
  <w:style w:type="character" w:customStyle="1" w:styleId="affffe">
    <w:name w:val="Комментарий к шаблону"/>
    <w:rsid w:val="00D220C9"/>
    <w:rPr>
      <w:i/>
      <w:iCs/>
      <w:color w:val="008000"/>
      <w:sz w:val="22"/>
    </w:rPr>
  </w:style>
  <w:style w:type="paragraph" w:customStyle="1" w:styleId="OTRContents">
    <w:name w:val="OTR_Contents"/>
    <w:basedOn w:val="a9"/>
    <w:semiHidden/>
    <w:rsid w:val="00D220C9"/>
    <w:pPr>
      <w:keepNext/>
      <w:pageBreakBefore/>
      <w:spacing w:before="120" w:after="240"/>
      <w:ind w:firstLine="0"/>
      <w:jc w:val="center"/>
    </w:pPr>
    <w:rPr>
      <w:b/>
      <w:sz w:val="28"/>
      <w:szCs w:val="32"/>
    </w:rPr>
  </w:style>
  <w:style w:type="paragraph" w:customStyle="1" w:styleId="OTRNormal1">
    <w:name w:val="Стиль OTR_Normal + полужирный"/>
    <w:rsid w:val="00D220C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OTRBold">
    <w:name w:val="OTR_Bold"/>
    <w:rsid w:val="00D220C9"/>
    <w:rPr>
      <w:b/>
    </w:rPr>
  </w:style>
  <w:style w:type="paragraph" w:customStyle="1" w:styleId="OTRNormalPacked">
    <w:name w:val="OTR_Normal_Packed"/>
    <w:basedOn w:val="OTRNormal"/>
    <w:rsid w:val="00D220C9"/>
    <w:rPr>
      <w:spacing w:val="-2"/>
    </w:rPr>
  </w:style>
  <w:style w:type="character" w:customStyle="1" w:styleId="OTRPacked">
    <w:name w:val="OTR_Packed"/>
    <w:rsid w:val="00D220C9"/>
    <w:rPr>
      <w:spacing w:val="-2"/>
    </w:rPr>
  </w:style>
  <w:style w:type="character" w:customStyle="1" w:styleId="OTRNameTable0">
    <w:name w:val="OTR_Name_Table Знак"/>
    <w:link w:val="OTRNameTable"/>
    <w:rsid w:val="00A66837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OTRNameTable">
    <w:name w:val="OTR_Name_Table"/>
    <w:basedOn w:val="OTRDefault"/>
    <w:link w:val="OTRNameTable0"/>
    <w:rsid w:val="00A66837"/>
    <w:pPr>
      <w:keepNext/>
      <w:numPr>
        <w:numId w:val="1"/>
      </w:numPr>
      <w:tabs>
        <w:tab w:val="clear" w:pos="567"/>
        <w:tab w:val="num" w:pos="284"/>
      </w:tabs>
      <w:spacing w:before="120"/>
      <w:ind w:left="426" w:hanging="360"/>
    </w:pPr>
    <w:rPr>
      <w:rFonts w:eastAsia="Calibri"/>
      <w:b/>
      <w:sz w:val="24"/>
      <w:szCs w:val="24"/>
    </w:rPr>
  </w:style>
  <w:style w:type="paragraph" w:customStyle="1" w:styleId="afffff">
    <w:name w:val="Знак Знак Знак Знак"/>
    <w:basedOn w:val="a9"/>
    <w:next w:val="a9"/>
    <w:semiHidden/>
    <w:rsid w:val="00D220C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Bold">
    <w:name w:val="OTR_Sym_Bold"/>
    <w:rsid w:val="00D220C9"/>
    <w:rPr>
      <w:b/>
    </w:rPr>
  </w:style>
  <w:style w:type="table" w:customStyle="1" w:styleId="OTRTable">
    <w:name w:val="OTR_Table"/>
    <w:basedOn w:val="ab"/>
    <w:rsid w:val="00D220C9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OTRBLOCK">
    <w:name w:val="OTR_BLOCK"/>
    <w:basedOn w:val="a9"/>
    <w:rsid w:val="00D220C9"/>
    <w:pPr>
      <w:spacing w:before="60" w:after="60"/>
      <w:ind w:firstLine="0"/>
    </w:pPr>
    <w:rPr>
      <w:b/>
      <w:i/>
      <w:sz w:val="22"/>
    </w:rPr>
  </w:style>
  <w:style w:type="paragraph" w:customStyle="1" w:styleId="OTRTableListmark0">
    <w:name w:val="OTR_Table_List_mark"/>
    <w:rsid w:val="00D220C9"/>
    <w:pPr>
      <w:numPr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OTRListMark0">
    <w:name w:val="OTR_List_Mark Знак"/>
    <w:link w:val="OTRListMark"/>
    <w:rsid w:val="00D220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Norm">
    <w:name w:val="OTR_Table_Norm"/>
    <w:basedOn w:val="a9"/>
    <w:qFormat/>
    <w:rsid w:val="00D220C9"/>
    <w:pPr>
      <w:spacing w:before="60" w:after="60"/>
      <w:ind w:firstLine="0"/>
    </w:pPr>
    <w:rPr>
      <w:rFonts w:eastAsia="Calibri"/>
      <w:szCs w:val="24"/>
    </w:rPr>
  </w:style>
  <w:style w:type="paragraph" w:customStyle="1" w:styleId="afffff0">
    <w:name w:val="Маркир список"/>
    <w:basedOn w:val="a9"/>
    <w:semiHidden/>
    <w:rsid w:val="00D220C9"/>
    <w:pPr>
      <w:tabs>
        <w:tab w:val="num" w:pos="1080"/>
        <w:tab w:val="left" w:pos="1191"/>
      </w:tabs>
      <w:spacing w:line="360" w:lineRule="auto"/>
      <w:ind w:left="1080" w:hanging="360"/>
    </w:pPr>
    <w:rPr>
      <w:snapToGrid w:val="0"/>
    </w:rPr>
  </w:style>
  <w:style w:type="paragraph" w:customStyle="1" w:styleId="afffff1">
    <w:name w:val="Примечание"/>
    <w:basedOn w:val="a9"/>
    <w:rsid w:val="00D220C9"/>
    <w:pPr>
      <w:autoSpaceDE w:val="0"/>
      <w:autoSpaceDN w:val="0"/>
      <w:adjustRightInd w:val="0"/>
      <w:spacing w:before="120" w:line="360" w:lineRule="auto"/>
      <w:ind w:firstLine="0"/>
      <w:textAlignment w:val="baseline"/>
    </w:pPr>
    <w:rPr>
      <w:szCs w:val="24"/>
    </w:rPr>
  </w:style>
  <w:style w:type="numbering" w:customStyle="1" w:styleId="a3">
    <w:name w:val="Нумерованные"/>
    <w:basedOn w:val="ac"/>
    <w:rsid w:val="00D220C9"/>
    <w:pPr>
      <w:numPr>
        <w:numId w:val="26"/>
      </w:numPr>
    </w:pPr>
  </w:style>
  <w:style w:type="paragraph" w:customStyle="1" w:styleId="afffff2">
    <w:name w:val="Номер года"/>
    <w:basedOn w:val="a9"/>
    <w:semiHidden/>
    <w:rsid w:val="00D220C9"/>
    <w:pPr>
      <w:autoSpaceDE w:val="0"/>
      <w:autoSpaceDN w:val="0"/>
      <w:adjustRightInd w:val="0"/>
      <w:spacing w:before="120" w:line="360" w:lineRule="auto"/>
      <w:ind w:firstLine="0"/>
      <w:jc w:val="center"/>
      <w:textAlignment w:val="baseline"/>
    </w:pPr>
  </w:style>
  <w:style w:type="paragraph" w:customStyle="1" w:styleId="afffff3">
    <w:name w:val="Титульный лист"/>
    <w:basedOn w:val="a9"/>
    <w:semiHidden/>
    <w:rsid w:val="00D220C9"/>
    <w:pPr>
      <w:widowControl w:val="0"/>
      <w:shd w:val="clear" w:color="auto" w:fill="FFFFFF"/>
      <w:autoSpaceDE w:val="0"/>
      <w:autoSpaceDN w:val="0"/>
      <w:adjustRightInd w:val="0"/>
      <w:spacing w:before="1718" w:line="360" w:lineRule="auto"/>
      <w:ind w:left="998" w:firstLine="0"/>
      <w:jc w:val="center"/>
      <w:textAlignment w:val="baseline"/>
    </w:pPr>
  </w:style>
  <w:style w:type="paragraph" w:customStyle="1" w:styleId="afffff4">
    <w:name w:val="Абзац Обычный"/>
    <w:basedOn w:val="a9"/>
    <w:autoRedefine/>
    <w:semiHidden/>
    <w:rsid w:val="00D220C9"/>
    <w:pPr>
      <w:spacing w:line="360" w:lineRule="auto"/>
    </w:pPr>
  </w:style>
  <w:style w:type="paragraph" w:customStyle="1" w:styleId="Web">
    <w:name w:val="Обычный (Web)"/>
    <w:basedOn w:val="a9"/>
    <w:semiHidden/>
    <w:rsid w:val="00D220C9"/>
    <w:pPr>
      <w:spacing w:before="100" w:after="100"/>
      <w:ind w:firstLine="0"/>
    </w:pPr>
    <w:rPr>
      <w:rFonts w:ascii="Arial Unicode MS" w:eastAsia="Arial Unicode MS" w:hAnsi="Arial Unicode MS"/>
    </w:rPr>
  </w:style>
  <w:style w:type="paragraph" w:customStyle="1" w:styleId="74">
    <w:name w:val="Абзац Обычный7"/>
    <w:basedOn w:val="a9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84">
    <w:name w:val="Абзац Обычный8"/>
    <w:basedOn w:val="a9"/>
    <w:autoRedefine/>
    <w:semiHidden/>
    <w:rsid w:val="00D220C9"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f5">
    <w:name w:val="Вариант мышь"/>
    <w:basedOn w:val="a9"/>
    <w:next w:val="a9"/>
    <w:semiHidden/>
    <w:rsid w:val="00D220C9"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  <w:rPr>
      <w:kern w:val="2"/>
    </w:rPr>
  </w:style>
  <w:style w:type="paragraph" w:customStyle="1" w:styleId="afffff6">
    <w:name w:val="Вариант клавиатура"/>
    <w:basedOn w:val="a9"/>
    <w:next w:val="OTRTitleDocName"/>
    <w:semiHidden/>
    <w:rsid w:val="00D220C9"/>
    <w:pPr>
      <w:tabs>
        <w:tab w:val="num" w:pos="972"/>
        <w:tab w:val="left" w:pos="1134"/>
        <w:tab w:val="left" w:pos="1418"/>
      </w:tabs>
      <w:ind w:left="1134" w:firstLine="0"/>
    </w:pPr>
  </w:style>
  <w:style w:type="paragraph" w:customStyle="1" w:styleId="1d">
    <w:name w:val="Абзац Обычный1"/>
    <w:basedOn w:val="a9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59">
    <w:name w:val="Абзац Обычный5"/>
    <w:basedOn w:val="a9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2fa">
    <w:name w:val="Абзац Обычный2"/>
    <w:basedOn w:val="a9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3f3">
    <w:name w:val="Абзац Обычный3"/>
    <w:basedOn w:val="a9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4a">
    <w:name w:val="Абзац Обычный4"/>
    <w:basedOn w:val="a9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64">
    <w:name w:val="Абзац Обычный6"/>
    <w:basedOn w:val="a9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93">
    <w:name w:val="Абзац Обычный9"/>
    <w:basedOn w:val="a9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afffff7">
    <w:name w:val="Таблица"/>
    <w:basedOn w:val="a9"/>
    <w:semiHidden/>
    <w:rsid w:val="00D220C9"/>
    <w:pPr>
      <w:widowControl w:val="0"/>
      <w:suppressLineNumbers/>
      <w:suppressAutoHyphens/>
      <w:spacing w:before="80" w:after="40"/>
      <w:ind w:firstLine="0"/>
    </w:pPr>
    <w:rPr>
      <w:sz w:val="22"/>
      <w:lang w:eastAsia="en-US"/>
    </w:rPr>
  </w:style>
  <w:style w:type="paragraph" w:customStyle="1" w:styleId="afffff8">
    <w:name w:val="Столбец"/>
    <w:basedOn w:val="a9"/>
    <w:semiHidden/>
    <w:rsid w:val="00D220C9"/>
    <w:pPr>
      <w:widowControl w:val="0"/>
      <w:suppressLineNumbers/>
      <w:suppressAutoHyphens/>
      <w:spacing w:after="40"/>
      <w:ind w:firstLine="0"/>
      <w:jc w:val="center"/>
    </w:pPr>
    <w:rPr>
      <w:b/>
      <w:sz w:val="22"/>
      <w:lang w:eastAsia="en-US"/>
    </w:rPr>
  </w:style>
  <w:style w:type="paragraph" w:customStyle="1" w:styleId="xmsonormal">
    <w:name w:val="x_msonormal"/>
    <w:basedOn w:val="a9"/>
    <w:rsid w:val="00D220C9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010">
    <w:name w:val="0 Заголовок 1 ур"/>
    <w:next w:val="a9"/>
    <w:qFormat/>
    <w:rsid w:val="00720FE0"/>
    <w:pPr>
      <w:keepNext/>
      <w:keepLines/>
      <w:pageBreakBefore/>
      <w:numPr>
        <w:numId w:val="35"/>
      </w:numPr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2">
    <w:name w:val="0 Заголовок 2 ур"/>
    <w:next w:val="a9"/>
    <w:qFormat/>
    <w:rsid w:val="00720FE0"/>
    <w:pPr>
      <w:keepNext/>
      <w:keepLines/>
      <w:numPr>
        <w:ilvl w:val="1"/>
        <w:numId w:val="35"/>
      </w:numPr>
      <w:spacing w:before="120" w:after="0" w:line="360" w:lineRule="auto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3">
    <w:name w:val="0 Заголовок 3 ур"/>
    <w:next w:val="a9"/>
    <w:qFormat/>
    <w:rsid w:val="00720FE0"/>
    <w:pPr>
      <w:keepLines/>
      <w:numPr>
        <w:ilvl w:val="2"/>
        <w:numId w:val="35"/>
      </w:numPr>
      <w:spacing w:before="120" w:after="0" w:line="360" w:lineRule="auto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4">
    <w:name w:val="0 Заголовок 4 ур"/>
    <w:next w:val="a9"/>
    <w:qFormat/>
    <w:rsid w:val="00720FE0"/>
    <w:pPr>
      <w:keepNext/>
      <w:keepLines/>
      <w:numPr>
        <w:ilvl w:val="3"/>
        <w:numId w:val="35"/>
      </w:numPr>
      <w:tabs>
        <w:tab w:val="left" w:pos="1701"/>
      </w:tabs>
      <w:spacing w:before="120" w:after="0" w:line="360" w:lineRule="auto"/>
      <w:jc w:val="both"/>
      <w:outlineLvl w:val="3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5">
    <w:name w:val="0 Заголовок 5 ур (не по ГОСТ)"/>
    <w:next w:val="a9"/>
    <w:qFormat/>
    <w:rsid w:val="00720FE0"/>
    <w:pPr>
      <w:keepNext/>
      <w:keepLines/>
      <w:numPr>
        <w:ilvl w:val="4"/>
        <w:numId w:val="35"/>
      </w:numPr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6">
    <w:name w:val="0 Заголовок 6 ур (не по ГОСТ)"/>
    <w:next w:val="a9"/>
    <w:qFormat/>
    <w:rsid w:val="00720FE0"/>
    <w:pPr>
      <w:keepNext/>
      <w:keepLines/>
      <w:numPr>
        <w:ilvl w:val="5"/>
        <w:numId w:val="35"/>
      </w:numPr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SFKNameTable">
    <w:name w:val="_ASFK_Name_Table"/>
    <w:link w:val="ASFKNameTable0"/>
    <w:rsid w:val="00720FE0"/>
    <w:pPr>
      <w:keepNext/>
      <w:tabs>
        <w:tab w:val="num" w:pos="851"/>
        <w:tab w:val="num" w:pos="993"/>
      </w:tabs>
      <w:spacing w:before="240" w:after="120" w:line="240" w:lineRule="auto"/>
      <w:ind w:left="284" w:firstLine="56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SFKTablenorm">
    <w:name w:val="_ASFK_Table_norm"/>
    <w:link w:val="ASFKTablenorm0"/>
    <w:rsid w:val="00720FE0"/>
    <w:pPr>
      <w:spacing w:before="60" w:after="60" w:line="240" w:lineRule="auto"/>
      <w:contextualSpacing/>
      <w:jc w:val="both"/>
    </w:pPr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ASFKTablenorm0">
    <w:name w:val="_ASFK_Table_norm Знак"/>
    <w:link w:val="ASFKTablenorm"/>
    <w:rsid w:val="00720FE0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EBTablenorm">
    <w:name w:val="_EB_Table_norm"/>
    <w:uiPriority w:val="99"/>
    <w:rsid w:val="00720FE0"/>
    <w:pPr>
      <w:spacing w:before="60" w:after="60" w:line="240" w:lineRule="auto"/>
      <w:ind w:left="113" w:right="113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ameTable0">
    <w:name w:val="_ASFK_Name_Table Знак Знак"/>
    <w:link w:val="ASFKNameTable"/>
    <w:locked/>
    <w:rsid w:val="00720F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SFKNormal">
    <w:name w:val="_ASFK_Normal"/>
    <w:link w:val="ASFKNormal0"/>
    <w:rsid w:val="00720FE0"/>
    <w:pPr>
      <w:spacing w:before="120" w:after="60" w:line="240" w:lineRule="auto"/>
      <w:ind w:firstLine="567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TableHead">
    <w:name w:val="_EB_Table_Head"/>
    <w:basedOn w:val="EBTablenorm"/>
    <w:uiPriority w:val="99"/>
    <w:rsid w:val="00720FE0"/>
    <w:pPr>
      <w:keepNext/>
      <w:suppressAutoHyphens/>
      <w:jc w:val="center"/>
    </w:pPr>
    <w:rPr>
      <w:b/>
      <w:bCs/>
    </w:rPr>
  </w:style>
  <w:style w:type="numbering" w:customStyle="1" w:styleId="210">
    <w:name w:val="Стиль21"/>
    <w:rsid w:val="00720FE0"/>
    <w:pPr>
      <w:numPr>
        <w:numId w:val="36"/>
      </w:numPr>
    </w:pPr>
  </w:style>
  <w:style w:type="character" w:customStyle="1" w:styleId="ASFKNormal0">
    <w:name w:val="_ASFK_Normal Знак"/>
    <w:link w:val="ASFKNormal"/>
    <w:rsid w:val="00720F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Script">
    <w:name w:val="_EB_Script"/>
    <w:basedOn w:val="a9"/>
    <w:uiPriority w:val="99"/>
    <w:rsid w:val="00720FE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120" w:after="60"/>
      <w:ind w:left="567" w:right="29" w:firstLine="0"/>
      <w:jc w:val="left"/>
    </w:pPr>
    <w:rPr>
      <w:rFonts w:ascii="Courier New" w:hAnsi="Courier New"/>
      <w:spacing w:val="-20"/>
      <w:sz w:val="22"/>
      <w:lang w:val="en-US"/>
    </w:rPr>
  </w:style>
  <w:style w:type="paragraph" w:styleId="afffff9">
    <w:name w:val="List Paragraph"/>
    <w:basedOn w:val="a9"/>
    <w:uiPriority w:val="99"/>
    <w:qFormat/>
    <w:rsid w:val="00BF680A"/>
    <w:pPr>
      <w:ind w:left="720" w:firstLine="0"/>
      <w:contextualSpacing/>
    </w:pPr>
  </w:style>
  <w:style w:type="table" w:customStyle="1" w:styleId="OTRTable1">
    <w:name w:val="OTR_Table1"/>
    <w:basedOn w:val="ab"/>
    <w:uiPriority w:val="99"/>
    <w:rsid w:val="005B20D6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character" w:customStyle="1" w:styleId="blk">
    <w:name w:val="blk"/>
    <w:basedOn w:val="aa"/>
    <w:rsid w:val="00050DB7"/>
  </w:style>
  <w:style w:type="numbering" w:customStyle="1" w:styleId="1e">
    <w:name w:val="Нет списка1"/>
    <w:next w:val="ac"/>
    <w:uiPriority w:val="99"/>
    <w:semiHidden/>
    <w:unhideWhenUsed/>
    <w:rsid w:val="00366409"/>
  </w:style>
  <w:style w:type="numbering" w:customStyle="1" w:styleId="10">
    <w:name w:val="Статья / Раздел1"/>
    <w:basedOn w:val="ac"/>
    <w:next w:val="a2"/>
    <w:rsid w:val="00366409"/>
    <w:pPr>
      <w:numPr>
        <w:numId w:val="10"/>
      </w:numPr>
    </w:pPr>
  </w:style>
  <w:style w:type="table" w:customStyle="1" w:styleId="OTRTable2">
    <w:name w:val="OTR_Table2"/>
    <w:basedOn w:val="ab"/>
    <w:rsid w:val="00366409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1f">
    <w:name w:val="Сетка таблицы1"/>
    <w:basedOn w:val="ab"/>
    <w:next w:val="affff8"/>
    <w:rsid w:val="0036640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умерованные1"/>
    <w:basedOn w:val="ac"/>
    <w:rsid w:val="00366409"/>
    <w:pPr>
      <w:numPr>
        <w:numId w:val="11"/>
      </w:numPr>
    </w:pPr>
  </w:style>
  <w:style w:type="paragraph" w:customStyle="1" w:styleId="5a">
    <w:name w:val="Знак Знак Знак Знак5"/>
    <w:basedOn w:val="a9"/>
    <w:next w:val="a9"/>
    <w:semiHidden/>
    <w:rsid w:val="00C979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4b">
    <w:name w:val="Знак Знак Знак Знак4"/>
    <w:basedOn w:val="a9"/>
    <w:next w:val="a9"/>
    <w:semiHidden/>
    <w:rsid w:val="00B52670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Script">
    <w:name w:val="Script"/>
    <w:uiPriority w:val="99"/>
    <w:rsid w:val="005C5542"/>
    <w:rPr>
      <w:rFonts w:ascii="Calibri" w:hAnsi="Calibri"/>
      <w:noProof/>
      <w:color w:val="008000"/>
      <w:lang w:val="en-US"/>
    </w:rPr>
  </w:style>
  <w:style w:type="paragraph" w:styleId="2fb">
    <w:name w:val="Quote"/>
    <w:basedOn w:val="a9"/>
    <w:next w:val="a9"/>
    <w:link w:val="2fc"/>
    <w:uiPriority w:val="99"/>
    <w:qFormat/>
    <w:rsid w:val="005C5542"/>
    <w:pPr>
      <w:ind w:firstLine="0"/>
    </w:pPr>
    <w:rPr>
      <w:i/>
      <w:iCs/>
      <w:color w:val="000000"/>
    </w:rPr>
  </w:style>
  <w:style w:type="character" w:customStyle="1" w:styleId="2fc">
    <w:name w:val="Цитата 2 Знак"/>
    <w:basedOn w:val="aa"/>
    <w:link w:val="2fb"/>
    <w:uiPriority w:val="99"/>
    <w:rsid w:val="005C5542"/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paragraph" w:styleId="afffffa">
    <w:name w:val="TOC Heading"/>
    <w:basedOn w:val="12"/>
    <w:next w:val="a9"/>
    <w:uiPriority w:val="99"/>
    <w:qFormat/>
    <w:rsid w:val="005C5542"/>
    <w:pPr>
      <w:keepLines/>
      <w:pageBreakBefore w:val="0"/>
      <w:numPr>
        <w:numId w:val="0"/>
      </w:numPr>
      <w:suppressAutoHyphens w:val="0"/>
      <w:spacing w:before="480" w:after="0" w:line="276" w:lineRule="auto"/>
      <w:contextualSpacing w:val="0"/>
      <w:jc w:val="left"/>
      <w:outlineLvl w:val="9"/>
    </w:pPr>
    <w:rPr>
      <w:rFonts w:ascii="Cambria" w:eastAsia="Calibri" w:hAnsi="Cambria"/>
      <w:bCs/>
      <w:caps w:val="0"/>
      <w:color w:val="365F91"/>
      <w:sz w:val="28"/>
      <w:szCs w:val="28"/>
      <w:lang w:eastAsia="en-US"/>
    </w:rPr>
  </w:style>
  <w:style w:type="paragraph" w:customStyle="1" w:styleId="TableText">
    <w:name w:val="TableText"/>
    <w:basedOn w:val="a9"/>
    <w:uiPriority w:val="99"/>
    <w:rsid w:val="005C5542"/>
    <w:pPr>
      <w:keepLines/>
      <w:spacing w:line="288" w:lineRule="auto"/>
    </w:pPr>
    <w:rPr>
      <w:sz w:val="28"/>
    </w:rPr>
  </w:style>
  <w:style w:type="paragraph" w:customStyle="1" w:styleId="otrheader0">
    <w:name w:val="_otr_header"/>
    <w:autoRedefine/>
    <w:uiPriority w:val="99"/>
    <w:rsid w:val="005C554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SFKListmark1">
    <w:name w:val="_ASFK_List_mark1"/>
    <w:link w:val="ASFKListmark10"/>
    <w:uiPriority w:val="99"/>
    <w:rsid w:val="005C5542"/>
    <w:pPr>
      <w:tabs>
        <w:tab w:val="num" w:pos="851"/>
      </w:tabs>
      <w:spacing w:after="0" w:line="240" w:lineRule="auto"/>
      <w:ind w:left="851" w:hanging="284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SFKSign">
    <w:name w:val="_ASFK_Sign"/>
    <w:basedOn w:val="a9"/>
    <w:uiPriority w:val="99"/>
    <w:rsid w:val="005C5542"/>
    <w:pPr>
      <w:keepNext/>
      <w:spacing w:before="120" w:after="120"/>
      <w:ind w:firstLine="0"/>
      <w:contextualSpacing/>
      <w:jc w:val="center"/>
    </w:pPr>
    <w:rPr>
      <w:b/>
      <w:caps/>
      <w:sz w:val="28"/>
    </w:rPr>
  </w:style>
  <w:style w:type="character" w:customStyle="1" w:styleId="ASFKSymBold">
    <w:name w:val="_ASFK_Sym_Bold"/>
    <w:uiPriority w:val="99"/>
    <w:rsid w:val="005C5542"/>
    <w:rPr>
      <w:b/>
    </w:rPr>
  </w:style>
  <w:style w:type="paragraph" w:customStyle="1" w:styleId="ASFKTableHead">
    <w:name w:val="_ASFK_Table_Head"/>
    <w:basedOn w:val="a9"/>
    <w:rsid w:val="005C5542"/>
    <w:pPr>
      <w:keepNext/>
      <w:suppressAutoHyphens/>
      <w:spacing w:before="60" w:after="60"/>
      <w:ind w:firstLine="0"/>
      <w:contextualSpacing/>
      <w:jc w:val="center"/>
    </w:pPr>
    <w:rPr>
      <w:b/>
      <w:bCs/>
      <w:sz w:val="28"/>
    </w:rPr>
  </w:style>
  <w:style w:type="paragraph" w:customStyle="1" w:styleId="ASFKTableNum">
    <w:name w:val="_ASFK_Table_Num"/>
    <w:uiPriority w:val="99"/>
    <w:rsid w:val="005C5542"/>
    <w:pPr>
      <w:tabs>
        <w:tab w:val="num" w:pos="120"/>
      </w:tabs>
      <w:spacing w:before="60" w:after="60" w:line="240" w:lineRule="auto"/>
      <w:ind w:left="120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OTRFootNote">
    <w:name w:val="OTR_Foot_Note"/>
    <w:basedOn w:val="aff0"/>
    <w:uiPriority w:val="99"/>
    <w:rsid w:val="005C5542"/>
    <w:pPr>
      <w:spacing w:line="360" w:lineRule="auto"/>
      <w:jc w:val="both"/>
    </w:pPr>
    <w:rPr>
      <w:szCs w:val="16"/>
    </w:rPr>
  </w:style>
  <w:style w:type="paragraph" w:customStyle="1" w:styleId="OTRFootNoteNum">
    <w:name w:val="OTR_Foot_Note_Num"/>
    <w:basedOn w:val="aff0"/>
    <w:uiPriority w:val="99"/>
    <w:rsid w:val="005C5542"/>
    <w:pPr>
      <w:numPr>
        <w:numId w:val="37"/>
      </w:numPr>
      <w:tabs>
        <w:tab w:val="left" w:pos="938"/>
      </w:tabs>
      <w:jc w:val="both"/>
    </w:pPr>
    <w:rPr>
      <w:szCs w:val="16"/>
    </w:rPr>
  </w:style>
  <w:style w:type="paragraph" w:customStyle="1" w:styleId="OTRTableList">
    <w:name w:val="OTR_Table_List"/>
    <w:uiPriority w:val="99"/>
    <w:rsid w:val="005C5542"/>
    <w:pPr>
      <w:tabs>
        <w:tab w:val="num" w:pos="432"/>
      </w:tabs>
      <w:spacing w:before="60" w:after="60" w:line="240" w:lineRule="auto"/>
      <w:ind w:left="432" w:hanging="432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CharChar">
    <w:name w:val="Char Char Char Char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italic0">
    <w:name w:val="otrsymitalic"/>
    <w:uiPriority w:val="99"/>
    <w:rsid w:val="005C5542"/>
    <w:rPr>
      <w:i/>
      <w:iCs/>
    </w:rPr>
  </w:style>
  <w:style w:type="paragraph" w:customStyle="1" w:styleId="OTRTitulLU88">
    <w:name w:val="Стиль OTR_Titul_LU + Перед:  8 пт После:  8 пт"/>
    <w:basedOn w:val="OTRTitulLU"/>
    <w:uiPriority w:val="99"/>
    <w:rsid w:val="005C5542"/>
    <w:pPr>
      <w:spacing w:before="0" w:after="160"/>
    </w:pPr>
    <w:rPr>
      <w:szCs w:val="20"/>
    </w:rPr>
  </w:style>
  <w:style w:type="paragraph" w:customStyle="1" w:styleId="afffffb">
    <w:name w:val="Знак Знак Знак Знак Знак Знак Знак Знак Знак Знак"/>
    <w:basedOn w:val="a9"/>
    <w:uiPriority w:val="99"/>
    <w:rsid w:val="005C5542"/>
    <w:pPr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character" w:customStyle="1" w:styleId="OTRTableNum1">
    <w:name w:val="OTR_Table_Num Знак"/>
    <w:link w:val="OTRTableNum0"/>
    <w:uiPriority w:val="99"/>
    <w:rsid w:val="005C554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ableText0">
    <w:name w:val="Table Text"/>
    <w:basedOn w:val="a9"/>
    <w:uiPriority w:val="99"/>
    <w:rsid w:val="005C5542"/>
    <w:pPr>
      <w:spacing w:before="20" w:after="20"/>
      <w:ind w:firstLine="0"/>
      <w:jc w:val="left"/>
    </w:pPr>
    <w:rPr>
      <w:sz w:val="18"/>
      <w:lang w:val="en-US"/>
    </w:rPr>
  </w:style>
  <w:style w:type="paragraph" w:customStyle="1" w:styleId="afffffc">
    <w:name w:val="Знак Знак Знак Знак Знак Знак Знак"/>
    <w:basedOn w:val="a9"/>
    <w:uiPriority w:val="99"/>
    <w:rsid w:val="005C5542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apple-style-span">
    <w:name w:val="apple-style-span"/>
    <w:basedOn w:val="aa"/>
    <w:uiPriority w:val="99"/>
    <w:rsid w:val="005C5542"/>
  </w:style>
  <w:style w:type="paragraph" w:customStyle="1" w:styleId="xmsolistparagraph">
    <w:name w:val="x_msolistparagraph"/>
    <w:basedOn w:val="a9"/>
    <w:uiPriority w:val="99"/>
    <w:rsid w:val="005C5542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otrtablehead1">
    <w:name w:val="otr_table_head"/>
    <w:basedOn w:val="a9"/>
    <w:uiPriority w:val="99"/>
    <w:rsid w:val="005C5542"/>
    <w:pPr>
      <w:keepNext/>
      <w:widowControl w:val="0"/>
      <w:suppressAutoHyphens/>
      <w:spacing w:before="120" w:after="120"/>
      <w:ind w:firstLine="0"/>
      <w:contextualSpacing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ConsPlusTitle">
    <w:name w:val="ConsPlusTitle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5C55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OTRTableListNum0">
    <w:name w:val="OTR_Table_List_Num Знак"/>
    <w:link w:val="OTRTableListNum"/>
    <w:locked/>
    <w:rsid w:val="005C554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Cell">
    <w:name w:val="ConsPlusCell"/>
    <w:uiPriority w:val="99"/>
    <w:rsid w:val="005C5542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f0">
    <w:name w:val="Стиль1"/>
    <w:uiPriority w:val="99"/>
    <w:rsid w:val="005C5542"/>
  </w:style>
  <w:style w:type="numbering" w:customStyle="1" w:styleId="21">
    <w:name w:val="Стиль2"/>
    <w:rsid w:val="005C5542"/>
    <w:pPr>
      <w:numPr>
        <w:numId w:val="40"/>
      </w:numPr>
    </w:pPr>
  </w:style>
  <w:style w:type="numbering" w:customStyle="1" w:styleId="31">
    <w:name w:val="Стиль 3"/>
    <w:rsid w:val="005C5542"/>
    <w:pPr>
      <w:numPr>
        <w:numId w:val="41"/>
      </w:numPr>
    </w:pPr>
  </w:style>
  <w:style w:type="paragraph" w:styleId="afffffd">
    <w:name w:val="Revision"/>
    <w:hidden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BTableNum">
    <w:name w:val="_EB_Table_Num"/>
    <w:basedOn w:val="a9"/>
    <w:uiPriority w:val="99"/>
    <w:rsid w:val="005C5542"/>
    <w:pPr>
      <w:tabs>
        <w:tab w:val="num" w:pos="0"/>
        <w:tab w:val="left" w:pos="284"/>
      </w:tabs>
      <w:spacing w:before="60" w:after="60"/>
      <w:ind w:left="284" w:right="57" w:hanging="284"/>
      <w:jc w:val="left"/>
    </w:pPr>
  </w:style>
  <w:style w:type="paragraph" w:customStyle="1" w:styleId="1f1">
    <w:name w:val="Надпись1"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numbering" w:customStyle="1" w:styleId="1ai1">
    <w:name w:val="1 / a / i1"/>
    <w:basedOn w:val="ac"/>
    <w:next w:val="1ai"/>
    <w:rsid w:val="005C5542"/>
    <w:pPr>
      <w:numPr>
        <w:numId w:val="37"/>
      </w:numPr>
    </w:pPr>
  </w:style>
  <w:style w:type="numbering" w:customStyle="1" w:styleId="11">
    <w:name w:val="Стиль11"/>
    <w:rsid w:val="005C5542"/>
    <w:pPr>
      <w:numPr>
        <w:numId w:val="38"/>
      </w:numPr>
    </w:pPr>
  </w:style>
  <w:style w:type="numbering" w:customStyle="1" w:styleId="310">
    <w:name w:val="Стиль 31"/>
    <w:rsid w:val="005C5542"/>
    <w:pPr>
      <w:numPr>
        <w:numId w:val="39"/>
      </w:numPr>
    </w:pPr>
  </w:style>
  <w:style w:type="paragraph" w:customStyle="1" w:styleId="otrtablenormal">
    <w:name w:val="otr_table_normal"/>
    <w:uiPriority w:val="99"/>
    <w:rsid w:val="005C5542"/>
    <w:pPr>
      <w:suppressAutoHyphens/>
      <w:spacing w:before="120" w:after="120" w:line="240" w:lineRule="auto"/>
      <w:contextualSpacing/>
    </w:pPr>
    <w:rPr>
      <w:rFonts w:ascii="Arial" w:eastAsia="Times New Roman" w:hAnsi="Arial" w:cs="Times New Roman"/>
      <w:sz w:val="20"/>
      <w:lang w:eastAsia="ru-RU"/>
    </w:rPr>
  </w:style>
  <w:style w:type="paragraph" w:customStyle="1" w:styleId="EBListmark2">
    <w:name w:val="_EB_List_mark2"/>
    <w:basedOn w:val="a9"/>
    <w:next w:val="a9"/>
    <w:uiPriority w:val="99"/>
    <w:rsid w:val="005C5542"/>
    <w:pPr>
      <w:numPr>
        <w:ilvl w:val="1"/>
        <w:numId w:val="42"/>
      </w:numPr>
      <w:spacing w:after="60"/>
      <w:contextualSpacing/>
    </w:pPr>
    <w:rPr>
      <w:snapToGrid w:val="0"/>
      <w:sz w:val="28"/>
      <w:lang w:val="en-US"/>
    </w:rPr>
  </w:style>
  <w:style w:type="paragraph" w:customStyle="1" w:styleId="EBListmark3">
    <w:name w:val="_EB_List_mark3"/>
    <w:basedOn w:val="EBListmark2"/>
    <w:uiPriority w:val="99"/>
    <w:rsid w:val="005C5542"/>
    <w:pPr>
      <w:numPr>
        <w:ilvl w:val="0"/>
      </w:numPr>
      <w:contextualSpacing w:val="0"/>
    </w:pPr>
  </w:style>
  <w:style w:type="character" w:customStyle="1" w:styleId="OTRListMark2">
    <w:name w:val="OTR_List_Mark Знак Знак"/>
    <w:uiPriority w:val="99"/>
    <w:locked/>
    <w:rsid w:val="005C5542"/>
    <w:rPr>
      <w:rFonts w:eastAsia="Times New Roman"/>
      <w:sz w:val="20"/>
    </w:rPr>
  </w:style>
  <w:style w:type="paragraph" w:customStyle="1" w:styleId="-11">
    <w:name w:val="Цветная заливка - Акцент 11"/>
    <w:hidden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">
    <w:name w:val="Средняя сетка 21"/>
    <w:uiPriority w:val="1"/>
    <w:qFormat/>
    <w:rsid w:val="005C5542"/>
    <w:pPr>
      <w:spacing w:after="0" w:line="240" w:lineRule="auto"/>
    </w:pPr>
    <w:rPr>
      <w:rFonts w:ascii="Cambria Math" w:eastAsia="Cambria Math" w:hAnsi="Cambria Math" w:cs="Times New Roman"/>
    </w:rPr>
  </w:style>
  <w:style w:type="paragraph" w:customStyle="1" w:styleId="00">
    <w:name w:val="0 Титул"/>
    <w:uiPriority w:val="99"/>
    <w:qFormat/>
    <w:rsid w:val="005C5542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-">
    <w:name w:val="0 Титул - наименование документа"/>
    <w:basedOn w:val="00"/>
    <w:uiPriority w:val="99"/>
    <w:rsid w:val="005C5542"/>
    <w:pPr>
      <w:jc w:val="center"/>
    </w:pPr>
    <w:rPr>
      <w:caps/>
      <w:sz w:val="28"/>
      <w:szCs w:val="20"/>
    </w:rPr>
  </w:style>
  <w:style w:type="paragraph" w:customStyle="1" w:styleId="0-0">
    <w:name w:val="0 Титул - Наименование организации и системы"/>
    <w:basedOn w:val="00"/>
    <w:uiPriority w:val="99"/>
    <w:rsid w:val="005C5542"/>
    <w:pPr>
      <w:jc w:val="center"/>
    </w:pPr>
    <w:rPr>
      <w:b/>
      <w:bCs/>
      <w:caps/>
      <w:szCs w:val="20"/>
    </w:rPr>
  </w:style>
  <w:style w:type="paragraph" w:customStyle="1" w:styleId="0-1">
    <w:name w:val="0 Титул - утвержаю"/>
    <w:aliases w:val="согласовано"/>
    <w:basedOn w:val="00"/>
    <w:uiPriority w:val="99"/>
    <w:rsid w:val="005C5542"/>
    <w:rPr>
      <w:b/>
      <w:bCs/>
    </w:rPr>
  </w:style>
  <w:style w:type="paragraph" w:customStyle="1" w:styleId="0-2">
    <w:name w:val="0 Титул - шифр"/>
    <w:aliases w:val="код,год и листаж"/>
    <w:basedOn w:val="00"/>
    <w:uiPriority w:val="99"/>
    <w:rsid w:val="005C5542"/>
    <w:pPr>
      <w:jc w:val="center"/>
    </w:pPr>
    <w:rPr>
      <w:szCs w:val="20"/>
    </w:rPr>
  </w:style>
  <w:style w:type="paragraph" w:customStyle="1" w:styleId="015">
    <w:name w:val="0 Таблица Текст_1"/>
    <w:basedOn w:val="a9"/>
    <w:uiPriority w:val="99"/>
    <w:qFormat/>
    <w:rsid w:val="005C5542"/>
    <w:pPr>
      <w:ind w:firstLine="0"/>
    </w:pPr>
    <w:rPr>
      <w:color w:val="000000"/>
      <w:sz w:val="20"/>
      <w:szCs w:val="24"/>
    </w:rPr>
  </w:style>
  <w:style w:type="paragraph" w:customStyle="1" w:styleId="-110">
    <w:name w:val="Цветной список - Акцент 11"/>
    <w:aliases w:val="Абзац списка для документа"/>
    <w:basedOn w:val="a9"/>
    <w:link w:val="-12"/>
    <w:uiPriority w:val="34"/>
    <w:qFormat/>
    <w:rsid w:val="005C5542"/>
    <w:pPr>
      <w:spacing w:before="100" w:beforeAutospacing="1" w:after="100" w:afterAutospacing="1" w:line="288" w:lineRule="auto"/>
      <w:ind w:left="513" w:hanging="360"/>
      <w:contextualSpacing/>
    </w:pPr>
    <w:rPr>
      <w:sz w:val="28"/>
      <w:szCs w:val="24"/>
      <w:lang w:val="en-US" w:eastAsia="en-US"/>
    </w:rPr>
  </w:style>
  <w:style w:type="character" w:customStyle="1" w:styleId="-12">
    <w:name w:val="Цветной список - Акцент 1 Знак"/>
    <w:aliases w:val="Абзац списка для документа Знак,Средняя сетка 1 - Акцент 2 Знак"/>
    <w:link w:val="-110"/>
    <w:uiPriority w:val="34"/>
    <w:rsid w:val="005C5542"/>
    <w:rPr>
      <w:rFonts w:ascii="Times New Roman" w:eastAsia="Times New Roman" w:hAnsi="Times New Roman" w:cs="Times New Roman"/>
      <w:sz w:val="28"/>
      <w:szCs w:val="24"/>
      <w:lang w:val="en-US"/>
    </w:rPr>
  </w:style>
  <w:style w:type="paragraph" w:customStyle="1" w:styleId="1f2">
    <w:name w:val="Заголовок 1 без номера"/>
    <w:basedOn w:val="12"/>
    <w:link w:val="1f3"/>
    <w:qFormat/>
    <w:rsid w:val="005C5542"/>
    <w:pPr>
      <w:keepLines/>
      <w:pageBreakBefore w:val="0"/>
      <w:numPr>
        <w:numId w:val="0"/>
      </w:numPr>
      <w:suppressAutoHyphens w:val="0"/>
      <w:spacing w:after="240"/>
      <w:contextualSpacing w:val="0"/>
      <w:outlineLvl w:val="9"/>
    </w:pPr>
    <w:rPr>
      <w:bCs/>
      <w:sz w:val="28"/>
      <w:szCs w:val="28"/>
      <w:lang w:val="en-US" w:eastAsia="en-US"/>
    </w:rPr>
  </w:style>
  <w:style w:type="character" w:customStyle="1" w:styleId="1f3">
    <w:name w:val="Заголовок 1 без номера Знак"/>
    <w:link w:val="1f2"/>
    <w:rsid w:val="005C5542"/>
    <w:rPr>
      <w:rFonts w:ascii="Times New Roman" w:eastAsia="Times New Roman" w:hAnsi="Times New Roman" w:cs="Times New Roman"/>
      <w:b/>
      <w:bCs/>
      <w:caps/>
      <w:sz w:val="28"/>
      <w:szCs w:val="28"/>
      <w:lang w:val="en-US"/>
    </w:rPr>
  </w:style>
  <w:style w:type="character" w:customStyle="1" w:styleId="07">
    <w:name w:val="0 акцент_курсив"/>
    <w:uiPriority w:val="1"/>
    <w:rsid w:val="005C5542"/>
    <w:rPr>
      <w:rFonts w:ascii="Times New Roman" w:hAnsi="Times New Roman"/>
      <w:i/>
      <w:sz w:val="24"/>
    </w:rPr>
  </w:style>
  <w:style w:type="character" w:customStyle="1" w:styleId="08">
    <w:name w:val="0 акцент_подчеркивание"/>
    <w:uiPriority w:val="1"/>
    <w:rsid w:val="005C5542"/>
    <w:rPr>
      <w:rFonts w:ascii="Times New Roman" w:hAnsi="Times New Roman"/>
      <w:sz w:val="24"/>
      <w:u w:val="single"/>
    </w:rPr>
  </w:style>
  <w:style w:type="character" w:customStyle="1" w:styleId="09">
    <w:name w:val="0 акцент_полужирный"/>
    <w:uiPriority w:val="1"/>
    <w:rsid w:val="005C5542"/>
    <w:rPr>
      <w:rFonts w:ascii="Times New Roman" w:hAnsi="Times New Roman"/>
      <w:b/>
      <w:sz w:val="24"/>
    </w:rPr>
  </w:style>
  <w:style w:type="character" w:customStyle="1" w:styleId="0a">
    <w:name w:val="0 белый фон"/>
    <w:uiPriority w:val="1"/>
    <w:qFormat/>
    <w:rsid w:val="005C5542"/>
    <w:rPr>
      <w:rFonts w:ascii="Times New Roman" w:hAnsi="Times New Roman"/>
      <w:color w:val="FFFFFF"/>
      <w:sz w:val="24"/>
    </w:rPr>
  </w:style>
  <w:style w:type="paragraph" w:customStyle="1" w:styleId="0b">
    <w:name w:val="0 Заголовок (как Аннотация)"/>
    <w:next w:val="a9"/>
    <w:uiPriority w:val="99"/>
    <w:qFormat/>
    <w:rsid w:val="005C5542"/>
    <w:pPr>
      <w:pageBreakBefore/>
      <w:spacing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c">
    <w:name w:val="0 Заголовок (как Перечень)"/>
    <w:next w:val="a9"/>
    <w:uiPriority w:val="99"/>
    <w:qFormat/>
    <w:rsid w:val="005C5542"/>
    <w:pPr>
      <w:pageBreakBefore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42">
    <w:name w:val="0 Заголовок 4 ур не нумер"/>
    <w:basedOn w:val="04"/>
    <w:next w:val="a9"/>
    <w:uiPriority w:val="99"/>
    <w:qFormat/>
    <w:rsid w:val="005C5542"/>
    <w:pPr>
      <w:numPr>
        <w:ilvl w:val="0"/>
        <w:numId w:val="0"/>
      </w:numPr>
      <w:outlineLvl w:val="9"/>
    </w:pPr>
  </w:style>
  <w:style w:type="character" w:customStyle="1" w:styleId="0d">
    <w:name w:val="0 Надстрочный текст"/>
    <w:uiPriority w:val="1"/>
    <w:qFormat/>
    <w:rsid w:val="005C5542"/>
    <w:rPr>
      <w:rFonts w:ascii="Times New Roman" w:hAnsi="Times New Roman"/>
      <w:sz w:val="24"/>
      <w:vertAlign w:val="superscript"/>
    </w:rPr>
  </w:style>
  <w:style w:type="paragraph" w:customStyle="1" w:styleId="0e">
    <w:name w:val="0 Основной текст"/>
    <w:uiPriority w:val="99"/>
    <w:qFormat/>
    <w:rsid w:val="005C5542"/>
    <w:pPr>
      <w:spacing w:before="120"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13">
    <w:name w:val="0 Прил Заголовок 1 ур"/>
    <w:next w:val="0e"/>
    <w:uiPriority w:val="99"/>
    <w:qFormat/>
    <w:rsid w:val="005C5542"/>
    <w:pPr>
      <w:pageBreakBefore/>
      <w:numPr>
        <w:numId w:val="59"/>
      </w:numPr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23">
    <w:name w:val="0 Прил Заголовок 2 ур"/>
    <w:next w:val="0e"/>
    <w:uiPriority w:val="99"/>
    <w:qFormat/>
    <w:rsid w:val="005C5542"/>
    <w:pPr>
      <w:numPr>
        <w:ilvl w:val="1"/>
        <w:numId w:val="59"/>
      </w:numPr>
      <w:tabs>
        <w:tab w:val="left" w:pos="1418"/>
      </w:tabs>
      <w:spacing w:before="120" w:after="0" w:line="360" w:lineRule="auto"/>
      <w:outlineLvl w:val="1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31">
    <w:name w:val="0 Прил Заголовок 3 ур"/>
    <w:basedOn w:val="023"/>
    <w:next w:val="a9"/>
    <w:uiPriority w:val="99"/>
    <w:qFormat/>
    <w:rsid w:val="005C5542"/>
    <w:pPr>
      <w:numPr>
        <w:ilvl w:val="2"/>
      </w:numPr>
      <w:tabs>
        <w:tab w:val="left" w:pos="1843"/>
      </w:tabs>
      <w:outlineLvl w:val="2"/>
    </w:pPr>
    <w:rPr>
      <w:sz w:val="24"/>
    </w:rPr>
  </w:style>
  <w:style w:type="paragraph" w:customStyle="1" w:styleId="041">
    <w:name w:val="0 Прил Заголовок 4 ур"/>
    <w:next w:val="0e"/>
    <w:uiPriority w:val="99"/>
    <w:qFormat/>
    <w:rsid w:val="005C5542"/>
    <w:pPr>
      <w:numPr>
        <w:ilvl w:val="3"/>
        <w:numId w:val="59"/>
      </w:numPr>
      <w:tabs>
        <w:tab w:val="left" w:pos="1843"/>
        <w:tab w:val="left" w:pos="2126"/>
      </w:tabs>
      <w:spacing w:before="120" w:after="0" w:line="240" w:lineRule="auto"/>
      <w:outlineLvl w:val="3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51">
    <w:name w:val="0 Прил Заголовок 5 ур (не по ГОСТ)"/>
    <w:next w:val="0e"/>
    <w:uiPriority w:val="99"/>
    <w:qFormat/>
    <w:rsid w:val="005C5542"/>
    <w:pPr>
      <w:keepNext/>
      <w:keepLines/>
      <w:numPr>
        <w:ilvl w:val="4"/>
        <w:numId w:val="59"/>
      </w:numPr>
      <w:tabs>
        <w:tab w:val="left" w:pos="2126"/>
      </w:tabs>
      <w:spacing w:before="120" w:after="0" w:line="360" w:lineRule="auto"/>
      <w:outlineLvl w:val="4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61">
    <w:name w:val="0 Прил Заголовок 6 ур (не по ГОСТ)"/>
    <w:next w:val="0e"/>
    <w:uiPriority w:val="99"/>
    <w:qFormat/>
    <w:rsid w:val="005C5542"/>
    <w:pPr>
      <w:keepNext/>
      <w:keepLines/>
      <w:numPr>
        <w:ilvl w:val="5"/>
        <w:numId w:val="59"/>
      </w:numPr>
      <w:tabs>
        <w:tab w:val="left" w:pos="2126"/>
      </w:tabs>
      <w:spacing w:before="120" w:after="0" w:line="360" w:lineRule="auto"/>
      <w:outlineLvl w:val="5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f">
    <w:name w:val="0 Рисунок  Тело"/>
    <w:next w:val="a9"/>
    <w:uiPriority w:val="99"/>
    <w:qFormat/>
    <w:rsid w:val="005C5542"/>
    <w:pPr>
      <w:keepNext/>
      <w:spacing w:before="120"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f0">
    <w:name w:val="0 Рисунок Подпись"/>
    <w:next w:val="0e"/>
    <w:uiPriority w:val="99"/>
    <w:qFormat/>
    <w:rsid w:val="005C5542"/>
    <w:pPr>
      <w:spacing w:after="240" w:line="240" w:lineRule="auto"/>
      <w:contextualSpacing/>
      <w:jc w:val="center"/>
    </w:pPr>
    <w:rPr>
      <w:rFonts w:ascii="Times New Roman" w:eastAsia="Times New Roman" w:hAnsi="Times New Roman" w:cs="Times New Roman"/>
      <w:noProof/>
      <w:color w:val="000000"/>
      <w:sz w:val="24"/>
      <w:szCs w:val="24"/>
      <w:lang w:eastAsia="ru-RU"/>
    </w:rPr>
  </w:style>
  <w:style w:type="paragraph" w:customStyle="1" w:styleId="012">
    <w:name w:val="0 Список 1 ур"/>
    <w:uiPriority w:val="99"/>
    <w:qFormat/>
    <w:rsid w:val="005C5542"/>
    <w:pPr>
      <w:numPr>
        <w:numId w:val="60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20">
    <w:name w:val="0 Список 2 ур"/>
    <w:uiPriority w:val="99"/>
    <w:qFormat/>
    <w:rsid w:val="005C5542"/>
    <w:pPr>
      <w:numPr>
        <w:ilvl w:val="1"/>
        <w:numId w:val="60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30">
    <w:name w:val="0 Список 3 ур"/>
    <w:uiPriority w:val="99"/>
    <w:qFormat/>
    <w:rsid w:val="005C5542"/>
    <w:pPr>
      <w:numPr>
        <w:ilvl w:val="2"/>
        <w:numId w:val="60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40">
    <w:name w:val="0 Список 4 ур"/>
    <w:uiPriority w:val="99"/>
    <w:qFormat/>
    <w:rsid w:val="005C5542"/>
    <w:pPr>
      <w:numPr>
        <w:ilvl w:val="3"/>
        <w:numId w:val="60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50">
    <w:name w:val="0 Список 5 ур"/>
    <w:uiPriority w:val="99"/>
    <w:qFormat/>
    <w:rsid w:val="005C5542"/>
    <w:pPr>
      <w:numPr>
        <w:ilvl w:val="4"/>
        <w:numId w:val="60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60">
    <w:name w:val="0 Список 6 ур"/>
    <w:uiPriority w:val="99"/>
    <w:qFormat/>
    <w:rsid w:val="005C5542"/>
    <w:pPr>
      <w:numPr>
        <w:ilvl w:val="5"/>
        <w:numId w:val="60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70">
    <w:name w:val="0 Список 7 ур"/>
    <w:basedOn w:val="060"/>
    <w:uiPriority w:val="99"/>
    <w:rsid w:val="005C5542"/>
    <w:pPr>
      <w:numPr>
        <w:ilvl w:val="0"/>
        <w:numId w:val="0"/>
      </w:numPr>
    </w:pPr>
  </w:style>
  <w:style w:type="paragraph" w:customStyle="1" w:styleId="080">
    <w:name w:val="0 Список 8 ур"/>
    <w:basedOn w:val="070"/>
    <w:uiPriority w:val="99"/>
    <w:rsid w:val="005C5542"/>
  </w:style>
  <w:style w:type="paragraph" w:customStyle="1" w:styleId="014">
    <w:name w:val="0 Список без нумер 1 ур"/>
    <w:uiPriority w:val="99"/>
    <w:qFormat/>
    <w:rsid w:val="005C5542"/>
    <w:pPr>
      <w:numPr>
        <w:numId w:val="62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22">
    <w:name w:val="0 Список без нумер 2 ур"/>
    <w:uiPriority w:val="99"/>
    <w:qFormat/>
    <w:rsid w:val="005C5542"/>
    <w:pPr>
      <w:numPr>
        <w:numId w:val="61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32">
    <w:name w:val="0 Список без нумер 3 ур"/>
    <w:uiPriority w:val="99"/>
    <w:qFormat/>
    <w:rsid w:val="005C5542"/>
    <w:pPr>
      <w:numPr>
        <w:ilvl w:val="2"/>
        <w:numId w:val="62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016">
    <w:name w:val="0 таблица 1"/>
    <w:basedOn w:val="affff8"/>
    <w:uiPriority w:val="99"/>
    <w:rsid w:val="005C5542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center"/>
      </w:pPr>
      <w:rPr>
        <w:rFonts w:ascii="Times New Roman" w:hAnsi="Times New Roman"/>
        <w:b/>
        <w:sz w:val="20"/>
      </w:rPr>
    </w:tblStylePr>
  </w:style>
  <w:style w:type="paragraph" w:customStyle="1" w:styleId="0150">
    <w:name w:val="0 Таблица Заголовок графы_1.5"/>
    <w:uiPriority w:val="99"/>
    <w:qFormat/>
    <w:rsid w:val="005C5542"/>
    <w:pPr>
      <w:spacing w:before="120"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17">
    <w:name w:val="0 Таблица заголовок графы_1"/>
    <w:basedOn w:val="0150"/>
    <w:uiPriority w:val="99"/>
    <w:qFormat/>
    <w:rsid w:val="005C5542"/>
    <w:pPr>
      <w:spacing w:line="240" w:lineRule="auto"/>
    </w:pPr>
    <w:rPr>
      <w:sz w:val="20"/>
    </w:rPr>
  </w:style>
  <w:style w:type="paragraph" w:customStyle="1" w:styleId="0151">
    <w:name w:val="0 Таблица Заголовок строки_1.5"/>
    <w:uiPriority w:val="99"/>
    <w:qFormat/>
    <w:rsid w:val="005C5542"/>
    <w:pPr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18">
    <w:name w:val="0 Таблица Заголовок строки_1"/>
    <w:basedOn w:val="0151"/>
    <w:uiPriority w:val="99"/>
    <w:qFormat/>
    <w:rsid w:val="005C5542"/>
    <w:pPr>
      <w:spacing w:line="240" w:lineRule="auto"/>
    </w:pPr>
  </w:style>
  <w:style w:type="paragraph" w:customStyle="1" w:styleId="0f1">
    <w:name w:val="0 Таблица Подпись"/>
    <w:uiPriority w:val="99"/>
    <w:qFormat/>
    <w:rsid w:val="005C5542"/>
    <w:pPr>
      <w:keepNext/>
      <w:spacing w:before="240"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01">
    <w:name w:val="0 Таблица Список 1"/>
    <w:basedOn w:val="ac"/>
    <w:uiPriority w:val="99"/>
    <w:rsid w:val="005C5542"/>
    <w:pPr>
      <w:numPr>
        <w:numId w:val="43"/>
      </w:numPr>
    </w:pPr>
  </w:style>
  <w:style w:type="paragraph" w:customStyle="1" w:styleId="0115">
    <w:name w:val="0 Таблица Список 1 ур_1.5"/>
    <w:basedOn w:val="012"/>
    <w:uiPriority w:val="99"/>
    <w:qFormat/>
    <w:rsid w:val="005C5542"/>
    <w:pPr>
      <w:numPr>
        <w:numId w:val="64"/>
      </w:numPr>
      <w:contextualSpacing/>
    </w:pPr>
  </w:style>
  <w:style w:type="paragraph" w:customStyle="1" w:styleId="011">
    <w:name w:val="0 Таблица Список 1 ур_1"/>
    <w:basedOn w:val="0115"/>
    <w:uiPriority w:val="99"/>
    <w:qFormat/>
    <w:rsid w:val="005C5542"/>
    <w:pPr>
      <w:numPr>
        <w:numId w:val="63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215">
    <w:name w:val="0 Таблица Список 2 ур_1.5"/>
    <w:basedOn w:val="020"/>
    <w:uiPriority w:val="99"/>
    <w:qFormat/>
    <w:rsid w:val="005C5542"/>
    <w:pPr>
      <w:numPr>
        <w:numId w:val="64"/>
      </w:numPr>
    </w:pPr>
  </w:style>
  <w:style w:type="paragraph" w:customStyle="1" w:styleId="021">
    <w:name w:val="0 Таблица Список 2 ур_1"/>
    <w:basedOn w:val="0215"/>
    <w:uiPriority w:val="99"/>
    <w:qFormat/>
    <w:rsid w:val="005C5542"/>
    <w:pPr>
      <w:numPr>
        <w:ilvl w:val="0"/>
        <w:numId w:val="65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152">
    <w:name w:val="0 Таблица Текст_1.5"/>
    <w:uiPriority w:val="99"/>
    <w:qFormat/>
    <w:rsid w:val="005C5542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f2">
    <w:name w:val="0 Текст сноски"/>
    <w:basedOn w:val="aff0"/>
    <w:uiPriority w:val="99"/>
    <w:qFormat/>
    <w:rsid w:val="005C5542"/>
    <w:pPr>
      <w:jc w:val="both"/>
    </w:pPr>
    <w:rPr>
      <w:lang w:val="en-US"/>
    </w:rPr>
  </w:style>
  <w:style w:type="numbering" w:customStyle="1" w:styleId="0">
    <w:name w:val="0 Тест список"/>
    <w:rsid w:val="005C5542"/>
    <w:pPr>
      <w:numPr>
        <w:numId w:val="44"/>
      </w:numPr>
    </w:pPr>
  </w:style>
  <w:style w:type="paragraph" w:customStyle="1" w:styleId="a4">
    <w:name w:val="Многоуровневый_список"/>
    <w:basedOn w:val="a9"/>
    <w:link w:val="afffffe"/>
    <w:uiPriority w:val="99"/>
    <w:rsid w:val="005C5542"/>
    <w:pPr>
      <w:numPr>
        <w:numId w:val="46"/>
      </w:numPr>
      <w:spacing w:after="120" w:line="276" w:lineRule="auto"/>
      <w:contextualSpacing/>
    </w:pPr>
    <w:rPr>
      <w:sz w:val="28"/>
    </w:rPr>
  </w:style>
  <w:style w:type="paragraph" w:customStyle="1" w:styleId="a1">
    <w:name w:val="Маркированный абзац"/>
    <w:basedOn w:val="a9"/>
    <w:link w:val="affffff"/>
    <w:uiPriority w:val="99"/>
    <w:rsid w:val="005C5542"/>
    <w:pPr>
      <w:numPr>
        <w:numId w:val="45"/>
      </w:numPr>
      <w:spacing w:after="60" w:line="276" w:lineRule="auto"/>
      <w:contextualSpacing/>
    </w:pPr>
    <w:rPr>
      <w:sz w:val="28"/>
    </w:rPr>
  </w:style>
  <w:style w:type="character" w:customStyle="1" w:styleId="affffff">
    <w:name w:val="Маркированный абзац Знак"/>
    <w:link w:val="a1"/>
    <w:uiPriority w:val="99"/>
    <w:locked/>
    <w:rsid w:val="005C55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e">
    <w:name w:val="Многоуровневый_список Знак"/>
    <w:link w:val="a4"/>
    <w:uiPriority w:val="99"/>
    <w:locked/>
    <w:rsid w:val="005C55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bscontenttitle">
    <w:name w:val="ibs_content_title"/>
    <w:uiPriority w:val="99"/>
    <w:rsid w:val="005C5542"/>
    <w:pPr>
      <w:spacing w:before="240" w:after="240" w:line="240" w:lineRule="auto"/>
      <w:jc w:val="center"/>
    </w:pPr>
    <w:rPr>
      <w:rFonts w:ascii="Times New Roman" w:eastAsia="Arial" w:hAnsi="Times New Roman" w:cs="Times New Roman"/>
      <w:b/>
      <w:bCs/>
      <w:sz w:val="28"/>
      <w:szCs w:val="20"/>
      <w:lang w:eastAsia="ja-JP"/>
    </w:rPr>
  </w:style>
  <w:style w:type="paragraph" w:customStyle="1" w:styleId="affffff0">
    <w:name w:val="обычный текст"/>
    <w:basedOn w:val="a9"/>
    <w:link w:val="affffff1"/>
    <w:qFormat/>
    <w:rsid w:val="005C5542"/>
    <w:pPr>
      <w:spacing w:after="120" w:line="276" w:lineRule="auto"/>
      <w:ind w:firstLine="709"/>
    </w:pPr>
    <w:rPr>
      <w:sz w:val="28"/>
      <w:szCs w:val="28"/>
      <w:lang w:eastAsia="en-US"/>
    </w:rPr>
  </w:style>
  <w:style w:type="character" w:customStyle="1" w:styleId="affffff1">
    <w:name w:val="обычный текст Знак"/>
    <w:link w:val="affffff0"/>
    <w:rsid w:val="005C5542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5C5542"/>
    <w:pPr>
      <w:autoSpaceDE w:val="0"/>
      <w:autoSpaceDN w:val="0"/>
      <w:adjustRightInd w:val="0"/>
      <w:spacing w:after="0" w:line="240" w:lineRule="auto"/>
    </w:pPr>
    <w:rPr>
      <w:rFonts w:ascii="Times New Roman" w:eastAsia="Cambria Math" w:hAnsi="Times New Roman" w:cs="Times New Roman"/>
      <w:color w:val="000000"/>
      <w:sz w:val="24"/>
      <w:szCs w:val="24"/>
    </w:rPr>
  </w:style>
  <w:style w:type="character" w:customStyle="1" w:styleId="otrsymitalic00">
    <w:name w:val="otrsymitalic0"/>
    <w:rsid w:val="005C5542"/>
    <w:rPr>
      <w:i/>
      <w:iCs/>
    </w:rPr>
  </w:style>
  <w:style w:type="paragraph" w:customStyle="1" w:styleId="otrtablename">
    <w:name w:val="otr_table_name"/>
    <w:next w:val="otrnormal2"/>
    <w:uiPriority w:val="99"/>
    <w:rsid w:val="005C5542"/>
    <w:pPr>
      <w:keepNext/>
      <w:suppressAutoHyphens/>
      <w:spacing w:before="120" w:after="120" w:line="240" w:lineRule="auto"/>
      <w:jc w:val="right"/>
    </w:pPr>
    <w:rPr>
      <w:rFonts w:ascii="Arial" w:eastAsia="Times New Roman" w:hAnsi="Arial" w:cs="Times New Roman"/>
      <w:b/>
      <w:sz w:val="20"/>
      <w:lang w:eastAsia="ru-RU"/>
    </w:rPr>
  </w:style>
  <w:style w:type="paragraph" w:customStyle="1" w:styleId="otrcontent">
    <w:name w:val="otr_content"/>
    <w:basedOn w:val="1List"/>
    <w:next w:val="otrnormal2"/>
    <w:uiPriority w:val="99"/>
    <w:rsid w:val="005C5542"/>
    <w:pPr>
      <w:outlineLvl w:val="9"/>
    </w:pPr>
    <w:rPr>
      <w:sz w:val="24"/>
    </w:rPr>
  </w:style>
  <w:style w:type="character" w:customStyle="1" w:styleId="otrsymbold0">
    <w:name w:val="otr_sym_bold"/>
    <w:rsid w:val="005C5542"/>
    <w:rPr>
      <w:b/>
    </w:rPr>
  </w:style>
  <w:style w:type="character" w:customStyle="1" w:styleId="otrsymitalic1">
    <w:name w:val="otr_sym_italic"/>
    <w:rsid w:val="005C5542"/>
    <w:rPr>
      <w:i/>
    </w:rPr>
  </w:style>
  <w:style w:type="paragraph" w:customStyle="1" w:styleId="otrtablecentr">
    <w:name w:val="otr_table_centr"/>
    <w:basedOn w:val="otrtablenormal"/>
    <w:uiPriority w:val="99"/>
    <w:rsid w:val="005C5542"/>
    <w:pPr>
      <w:jc w:val="center"/>
    </w:pPr>
  </w:style>
  <w:style w:type="paragraph" w:customStyle="1" w:styleId="1List">
    <w:name w:val="Заголовок 1_List"/>
    <w:basedOn w:val="12"/>
    <w:next w:val="otrnormal2"/>
    <w:uiPriority w:val="99"/>
    <w:semiHidden/>
    <w:locked/>
    <w:rsid w:val="005C5542"/>
    <w:pPr>
      <w:pageBreakBefore w:val="0"/>
      <w:numPr>
        <w:numId w:val="0"/>
      </w:numPr>
      <w:pBdr>
        <w:top w:val="single" w:sz="4" w:space="16" w:color="auto"/>
      </w:pBdr>
      <w:tabs>
        <w:tab w:val="num" w:pos="340"/>
      </w:tabs>
      <w:suppressAutoHyphens w:val="0"/>
      <w:spacing w:after="120"/>
      <w:contextualSpacing w:val="0"/>
    </w:pPr>
    <w:rPr>
      <w:rFonts w:ascii="Arial" w:hAnsi="Arial" w:cs="Arial"/>
      <w:bCs/>
      <w:caps w:val="0"/>
      <w:sz w:val="36"/>
    </w:rPr>
  </w:style>
  <w:style w:type="character" w:customStyle="1" w:styleId="otrsymbolditalic0">
    <w:name w:val="otr_sym_bold_italic"/>
    <w:rsid w:val="005C5542"/>
    <w:rPr>
      <w:b/>
      <w:i/>
    </w:rPr>
  </w:style>
  <w:style w:type="paragraph" w:customStyle="1" w:styleId="otrpicture">
    <w:name w:val="otr_picture"/>
    <w:next w:val="otrpicturename"/>
    <w:uiPriority w:val="99"/>
    <w:rsid w:val="005C5542"/>
    <w:pPr>
      <w:keepNext/>
      <w:spacing w:before="120" w:after="120" w:line="240" w:lineRule="auto"/>
      <w:jc w:val="center"/>
    </w:pPr>
    <w:rPr>
      <w:rFonts w:ascii="Arial" w:eastAsia="Times New Roman" w:hAnsi="Arial" w:cs="Times New Roman"/>
      <w:sz w:val="20"/>
      <w:lang w:eastAsia="ru-RU"/>
    </w:rPr>
  </w:style>
  <w:style w:type="character" w:customStyle="1" w:styleId="otrsymunderline">
    <w:name w:val="otr_sym_underline"/>
    <w:rsid w:val="005C5542"/>
    <w:rPr>
      <w:u w:val="single"/>
    </w:rPr>
  </w:style>
  <w:style w:type="character" w:customStyle="1" w:styleId="otrsymboldunderline">
    <w:name w:val="otr_sym_bold_underline"/>
    <w:rsid w:val="005C5542"/>
    <w:rPr>
      <w:b/>
      <w:u w:val="single"/>
    </w:rPr>
  </w:style>
  <w:style w:type="character" w:customStyle="1" w:styleId="otrsymitalicunderline">
    <w:name w:val="otr_sym_italic_underline"/>
    <w:rsid w:val="005C5542"/>
    <w:rPr>
      <w:i/>
      <w:u w:val="single"/>
    </w:rPr>
  </w:style>
  <w:style w:type="character" w:customStyle="1" w:styleId="otrsymbolditalicunderline">
    <w:name w:val="otr_sym_bold_italic_underline"/>
    <w:rsid w:val="005C5542"/>
    <w:rPr>
      <w:b/>
      <w:i/>
      <w:u w:val="single"/>
    </w:rPr>
  </w:style>
  <w:style w:type="table" w:customStyle="1" w:styleId="otrtable0">
    <w:name w:val="otr_table"/>
    <w:basedOn w:val="3b"/>
    <w:rsid w:val="005C5542"/>
    <w:pPr>
      <w:suppressAutoHyphens/>
      <w:spacing w:before="120" w:after="120"/>
      <w:contextualSpacing/>
    </w:pPr>
    <w:rPr>
      <w:rFonts w:ascii="Arial" w:hAnsi="Arial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jc w:val="center"/>
      </w:pPr>
      <w:rPr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E6E6E6"/>
        <w:vAlign w:val="center"/>
      </w:tcPr>
    </w:tblStylePr>
  </w:style>
  <w:style w:type="paragraph" w:customStyle="1" w:styleId="otrdocname">
    <w:name w:val="otr_doc_name"/>
    <w:next w:val="otrnormal2"/>
    <w:uiPriority w:val="99"/>
    <w:rsid w:val="005C5542"/>
    <w:pPr>
      <w:suppressAutoHyphens/>
      <w:spacing w:before="2800" w:after="0" w:line="240" w:lineRule="auto"/>
      <w:jc w:val="center"/>
    </w:pPr>
    <w:rPr>
      <w:rFonts w:ascii="Arial" w:eastAsia="Times New Roman" w:hAnsi="Arial" w:cs="Times New Roman"/>
      <w:b/>
      <w:sz w:val="40"/>
    </w:rPr>
  </w:style>
  <w:style w:type="paragraph" w:customStyle="1" w:styleId="2fd">
    <w:name w:val="Заголовок 2 Приложение"/>
    <w:basedOn w:val="1f4"/>
    <w:uiPriority w:val="99"/>
    <w:rsid w:val="005C5542"/>
    <w:pPr>
      <w:outlineLvl w:val="1"/>
    </w:pPr>
    <w:rPr>
      <w:sz w:val="28"/>
    </w:rPr>
  </w:style>
  <w:style w:type="paragraph" w:customStyle="1" w:styleId="otrlistnum2">
    <w:name w:val="otr_list_num2"/>
    <w:uiPriority w:val="99"/>
    <w:rsid w:val="005C5542"/>
    <w:pPr>
      <w:numPr>
        <w:numId w:val="49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paragraph" w:customStyle="1" w:styleId="otrlistnum3">
    <w:name w:val="otr_list_num3"/>
    <w:uiPriority w:val="99"/>
    <w:rsid w:val="005C5542"/>
    <w:pPr>
      <w:numPr>
        <w:numId w:val="50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table" w:customStyle="1" w:styleId="otrheadertable">
    <w:name w:val="otr_header_table"/>
    <w:basedOn w:val="ab"/>
    <w:rsid w:val="005C5542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trtablnohead">
    <w:name w:val="otr_tabl_no_head"/>
    <w:basedOn w:val="ab"/>
    <w:rsid w:val="005C5542"/>
    <w:pPr>
      <w:spacing w:before="120" w:after="120" w:line="240" w:lineRule="auto"/>
      <w:contextualSpacing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spacing w:beforeLines="0" w:beforeAutospacing="0" w:afterLines="0" w:afterAutospacing="0" w:line="240" w:lineRule="auto"/>
        <w:jc w:val="left"/>
      </w:pPr>
      <w:rPr>
        <w:rFonts w:ascii="Arial" w:hAnsi="Arial"/>
        <w:b w:val="0"/>
        <w:sz w:val="20"/>
      </w:rPr>
    </w:tblStylePr>
  </w:style>
  <w:style w:type="paragraph" w:customStyle="1" w:styleId="1f4">
    <w:name w:val="Заголовок 1 Приложения"/>
    <w:basedOn w:val="12"/>
    <w:next w:val="otrnormal2"/>
    <w:uiPriority w:val="99"/>
    <w:rsid w:val="005C5542"/>
    <w:pPr>
      <w:pageBreakBefore w:val="0"/>
      <w:numPr>
        <w:numId w:val="0"/>
      </w:numPr>
      <w:tabs>
        <w:tab w:val="num" w:pos="340"/>
      </w:tabs>
      <w:suppressAutoHyphens w:val="0"/>
      <w:spacing w:after="120"/>
      <w:contextualSpacing w:val="0"/>
      <w:jc w:val="left"/>
    </w:pPr>
    <w:rPr>
      <w:rFonts w:cs="Arial"/>
      <w:bCs/>
      <w:caps w:val="0"/>
    </w:rPr>
  </w:style>
  <w:style w:type="paragraph" w:customStyle="1" w:styleId="otrpicturename">
    <w:name w:val="otr_picture_name"/>
    <w:next w:val="otrnormal2"/>
    <w:uiPriority w:val="99"/>
    <w:rsid w:val="005C5542"/>
    <w:pPr>
      <w:spacing w:before="120" w:after="180" w:line="240" w:lineRule="auto"/>
      <w:jc w:val="center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otrnormal10">
    <w:name w:val="otr_normal1"/>
    <w:basedOn w:val="otrnormal2"/>
    <w:uiPriority w:val="99"/>
    <w:rsid w:val="005C5542"/>
    <w:pPr>
      <w:ind w:left="1491"/>
    </w:pPr>
  </w:style>
  <w:style w:type="paragraph" w:customStyle="1" w:styleId="otrnormal20">
    <w:name w:val="otr_normal2"/>
    <w:basedOn w:val="otrnormal2"/>
    <w:uiPriority w:val="99"/>
    <w:rsid w:val="005C5542"/>
    <w:pPr>
      <w:ind w:left="1848"/>
    </w:pPr>
  </w:style>
  <w:style w:type="paragraph" w:customStyle="1" w:styleId="otrnormal3">
    <w:name w:val="otr_normal3"/>
    <w:basedOn w:val="otrnormal20"/>
    <w:uiPriority w:val="99"/>
    <w:rsid w:val="005C5542"/>
    <w:pPr>
      <w:ind w:left="2206"/>
    </w:pPr>
    <w:rPr>
      <w:lang w:val="en-US"/>
    </w:rPr>
  </w:style>
  <w:style w:type="paragraph" w:customStyle="1" w:styleId="otrnormal2">
    <w:name w:val="otr_normal"/>
    <w:uiPriority w:val="99"/>
    <w:rsid w:val="005C5542"/>
    <w:pPr>
      <w:suppressAutoHyphens/>
      <w:spacing w:before="180" w:after="180" w:line="240" w:lineRule="atLeast"/>
      <w:ind w:left="1134"/>
      <w:jc w:val="both"/>
    </w:pPr>
    <w:rPr>
      <w:rFonts w:ascii="Arial" w:eastAsia="Times New Roman" w:hAnsi="Arial" w:cs="Times New Roman"/>
      <w:sz w:val="20"/>
    </w:rPr>
  </w:style>
  <w:style w:type="paragraph" w:customStyle="1" w:styleId="otrlistmark1">
    <w:name w:val="otr_list_mark1"/>
    <w:basedOn w:val="a9"/>
    <w:uiPriority w:val="99"/>
    <w:rsid w:val="005C5542"/>
    <w:pPr>
      <w:numPr>
        <w:numId w:val="47"/>
      </w:numPr>
      <w:tabs>
        <w:tab w:val="left" w:pos="397"/>
      </w:tabs>
      <w:suppressAutoHyphens/>
      <w:spacing w:before="120" w:after="120" w:line="288" w:lineRule="auto"/>
      <w:contextualSpacing/>
    </w:pPr>
    <w:rPr>
      <w:rFonts w:ascii="Arial" w:hAnsi="Arial"/>
      <w:sz w:val="20"/>
      <w:szCs w:val="22"/>
      <w:lang w:eastAsia="en-US"/>
    </w:rPr>
  </w:style>
  <w:style w:type="paragraph" w:customStyle="1" w:styleId="otrlistnum1">
    <w:name w:val="otr_list_num1"/>
    <w:uiPriority w:val="99"/>
    <w:rsid w:val="005C5542"/>
    <w:pPr>
      <w:numPr>
        <w:numId w:val="48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paragraph" w:customStyle="1" w:styleId="otrtablemark">
    <w:name w:val="otr_table_mark"/>
    <w:uiPriority w:val="99"/>
    <w:rsid w:val="005C5542"/>
    <w:pPr>
      <w:numPr>
        <w:numId w:val="51"/>
      </w:numPr>
      <w:suppressAutoHyphens/>
      <w:spacing w:before="120" w:after="120" w:line="240" w:lineRule="auto"/>
      <w:contextualSpacing/>
    </w:pPr>
    <w:rPr>
      <w:rFonts w:ascii="Arial" w:eastAsia="Times New Roman" w:hAnsi="Arial" w:cs="Times New Roman"/>
      <w:sz w:val="20"/>
      <w:lang w:eastAsia="ru-RU"/>
    </w:rPr>
  </w:style>
  <w:style w:type="paragraph" w:customStyle="1" w:styleId="otrtablenum">
    <w:name w:val="otr_table_num"/>
    <w:basedOn w:val="otrtablenormal"/>
    <w:uiPriority w:val="99"/>
    <w:rsid w:val="005C5542"/>
    <w:pPr>
      <w:numPr>
        <w:numId w:val="52"/>
      </w:numPr>
    </w:pPr>
  </w:style>
  <w:style w:type="paragraph" w:customStyle="1" w:styleId="otrheader-footer">
    <w:name w:val="otr_header-footer"/>
    <w:uiPriority w:val="99"/>
    <w:rsid w:val="005C5542"/>
    <w:pPr>
      <w:spacing w:after="0" w:line="240" w:lineRule="auto"/>
    </w:pPr>
    <w:rPr>
      <w:rFonts w:ascii="Arial" w:eastAsia="Times New Roman" w:hAnsi="Arial" w:cs="Times New Roman"/>
      <w:sz w:val="18"/>
      <w:szCs w:val="24"/>
      <w:lang w:eastAsia="ru-RU"/>
    </w:rPr>
  </w:style>
  <w:style w:type="character" w:customStyle="1" w:styleId="OTRNameFigure0">
    <w:name w:val="OTR_Name_Figure Знак Знак"/>
    <w:link w:val="OTRNameFigure"/>
    <w:rsid w:val="005C5542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otrcod">
    <w:name w:val="_otr_cod"/>
    <w:uiPriority w:val="99"/>
    <w:rsid w:val="005C5542"/>
    <w:pPr>
      <w:keepLines/>
      <w:spacing w:before="120" w:after="120" w:line="240" w:lineRule="auto"/>
      <w:ind w:left="1134"/>
      <w:contextualSpacing/>
    </w:pPr>
    <w:rPr>
      <w:rFonts w:ascii="Arial" w:eastAsia="Times New Roman" w:hAnsi="Arial" w:cs="Courier New"/>
      <w:noProof/>
      <w:sz w:val="20"/>
      <w:szCs w:val="24"/>
      <w:lang w:eastAsia="ru-RU"/>
    </w:rPr>
  </w:style>
  <w:style w:type="character" w:customStyle="1" w:styleId="OTRFigure0">
    <w:name w:val="OTR_Figure Знак"/>
    <w:link w:val="OTRFigure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f2">
    <w:name w:val="toa heading"/>
    <w:basedOn w:val="a9"/>
    <w:next w:val="a9"/>
    <w:uiPriority w:val="99"/>
    <w:rsid w:val="005C5542"/>
    <w:pPr>
      <w:spacing w:before="120"/>
      <w:ind w:firstLine="0"/>
    </w:pPr>
    <w:rPr>
      <w:rFonts w:ascii="Verdana" w:hAnsi="Verdana"/>
      <w:b/>
      <w:bCs/>
      <w:szCs w:val="24"/>
    </w:rPr>
  </w:style>
  <w:style w:type="paragraph" w:customStyle="1" w:styleId="Normal1">
    <w:name w:val="Normal1"/>
    <w:uiPriority w:val="99"/>
    <w:rsid w:val="005C554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DatesNotes">
    <w:name w:val="Dates/Notes"/>
    <w:basedOn w:val="a9"/>
    <w:rsid w:val="005C5542"/>
    <w:pPr>
      <w:ind w:firstLine="0"/>
    </w:pPr>
    <w:rPr>
      <w:rFonts w:ascii="Arial" w:hAnsi="Arial"/>
      <w:b/>
      <w:sz w:val="20"/>
      <w:szCs w:val="24"/>
      <w:lang w:val="en-US"/>
    </w:rPr>
  </w:style>
  <w:style w:type="paragraph" w:customStyle="1" w:styleId="12510">
    <w:name w:val="Стиль Заголовок 1 + По левому краю Перед:  25 пт После:  10 пт"/>
    <w:basedOn w:val="12"/>
    <w:uiPriority w:val="99"/>
    <w:rsid w:val="005C5542"/>
    <w:pPr>
      <w:pageBreakBefore w:val="0"/>
      <w:numPr>
        <w:numId w:val="0"/>
      </w:numPr>
      <w:tabs>
        <w:tab w:val="num" w:pos="340"/>
        <w:tab w:val="num" w:pos="574"/>
      </w:tabs>
      <w:suppressAutoHyphens w:val="0"/>
      <w:spacing w:before="120" w:after="200"/>
      <w:ind w:left="431" w:hanging="431"/>
      <w:contextualSpacing w:val="0"/>
      <w:jc w:val="left"/>
    </w:pPr>
    <w:rPr>
      <w:rFonts w:ascii="Arial" w:hAnsi="Arial"/>
      <w:bCs/>
      <w:caps w:val="0"/>
      <w:kern w:val="28"/>
      <w:sz w:val="28"/>
      <w:szCs w:val="20"/>
    </w:rPr>
  </w:style>
  <w:style w:type="character" w:customStyle="1" w:styleId="gertovskayairina">
    <w:name w:val="gertovskaya.irina"/>
    <w:semiHidden/>
    <w:rsid w:val="005C5542"/>
    <w:rPr>
      <w:rFonts w:ascii="Arial" w:hAnsi="Arial" w:cs="Arial"/>
      <w:color w:val="auto"/>
      <w:sz w:val="20"/>
      <w:szCs w:val="20"/>
    </w:rPr>
  </w:style>
  <w:style w:type="paragraph" w:customStyle="1" w:styleId="xl37">
    <w:name w:val="xl37"/>
    <w:basedOn w:val="a9"/>
    <w:uiPriority w:val="99"/>
    <w:rsid w:val="005C55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ind w:firstLine="0"/>
      <w:jc w:val="center"/>
      <w:textAlignment w:val="top"/>
    </w:pPr>
    <w:rPr>
      <w:b/>
      <w:bCs/>
      <w:szCs w:val="24"/>
    </w:rPr>
  </w:style>
  <w:style w:type="paragraph" w:customStyle="1" w:styleId="xl59">
    <w:name w:val="xl59"/>
    <w:basedOn w:val="a9"/>
    <w:uiPriority w:val="99"/>
    <w:rsid w:val="005C5542"/>
    <w:pPr>
      <w:pBdr>
        <w:bottom w:val="single" w:sz="4" w:space="0" w:color="auto"/>
      </w:pBdr>
      <w:shd w:val="clear" w:color="auto" w:fill="CCFFCC"/>
      <w:spacing w:before="100" w:beforeAutospacing="1" w:after="100" w:afterAutospacing="1"/>
      <w:ind w:firstLine="0"/>
      <w:jc w:val="center"/>
      <w:textAlignment w:val="top"/>
    </w:pPr>
    <w:rPr>
      <w:b/>
      <w:bCs/>
      <w:szCs w:val="24"/>
    </w:rPr>
  </w:style>
  <w:style w:type="paragraph" w:customStyle="1" w:styleId="1f5">
    <w:name w:val="Знак Знак Знак Знак Знак Знак Знак Знак Знак Знак1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6">
    <w:name w:val="Знак Знак Знак1 Знак Знак Знак Знак Знак Знак Знак Знак Знак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7">
    <w:name w:val="Знак Знак Знак Знак Знак Знак Знак Знак Знак1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8">
    <w:name w:val="Знак Знак Знак1 Знак Знак Знак Знак Знак Знак Знак Знак Знак Знак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3">
    <w:name w:val="Знак Знак Знак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9">
    <w:name w:val="Знак Знак Знак1 Знак Знак Знак Знак Знак Знак Знак Знак Знак Знак Знак Знак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a">
    <w:name w:val="Знак Знак Знак1 Знак Знак Знак Знак Знак Знак Знак Знак Знак Знак Знак Знак Знак Знак Знак Знак Знак Знак Знак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2fe">
    <w:name w:val="Знак Знак2"/>
    <w:rsid w:val="005C5542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1fb">
    <w:name w:val="Знак Знак1"/>
    <w:rsid w:val="005C5542"/>
    <w:rPr>
      <w:rFonts w:cs="Arial"/>
      <w:b/>
      <w:bCs/>
      <w:iCs/>
      <w:sz w:val="26"/>
      <w:szCs w:val="26"/>
      <w:lang w:val="ru-RU" w:eastAsia="ru-RU" w:bidi="ar-SA"/>
    </w:rPr>
  </w:style>
  <w:style w:type="paragraph" w:customStyle="1" w:styleId="1fc">
    <w:name w:val="Знак Знак Знак1 Знак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4">
    <w:name w:val="Знак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d">
    <w:name w:val="Знак Знак Знак Знак1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3f4">
    <w:name w:val="Знак Знак3"/>
    <w:rsid w:val="005C5542"/>
    <w:rPr>
      <w:b/>
      <w:sz w:val="32"/>
      <w:szCs w:val="32"/>
      <w:lang w:val="ru-RU" w:eastAsia="ru-RU" w:bidi="ar-SA"/>
    </w:rPr>
  </w:style>
  <w:style w:type="paragraph" w:customStyle="1" w:styleId="3f5">
    <w:name w:val="Знак Знак Знак Знак3"/>
    <w:basedOn w:val="a9"/>
    <w:next w:val="a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29">
    <w:name w:val="Приложение29"/>
    <w:basedOn w:val="a9"/>
    <w:next w:val="a9"/>
    <w:uiPriority w:val="99"/>
    <w:semiHidden/>
    <w:rsid w:val="005C5542"/>
    <w:pPr>
      <w:pageBreakBefore/>
      <w:widowControl w:val="0"/>
      <w:numPr>
        <w:numId w:val="53"/>
      </w:numPr>
      <w:pBdr>
        <w:bottom w:val="thinThickSmallGap" w:sz="18" w:space="1" w:color="auto"/>
      </w:pBdr>
      <w:shd w:val="pct12" w:color="auto" w:fill="FFFFFF"/>
      <w:tabs>
        <w:tab w:val="left" w:pos="1418"/>
      </w:tabs>
    </w:pPr>
    <w:rPr>
      <w:b/>
      <w:sz w:val="28"/>
      <w:lang w:val="en-US" w:eastAsia="en-US"/>
    </w:rPr>
  </w:style>
  <w:style w:type="paragraph" w:customStyle="1" w:styleId="CharCharChar">
    <w:name w:val="Char Char Char"/>
    <w:basedOn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OTRTablenorm0">
    <w:name w:val="_OTR_Table_norm"/>
    <w:uiPriority w:val="99"/>
    <w:rsid w:val="005C5542"/>
    <w:pPr>
      <w:spacing w:before="60" w:after="6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Head2">
    <w:name w:val="_OTR_Table_Head"/>
    <w:basedOn w:val="OTRTablenorm0"/>
    <w:uiPriority w:val="99"/>
    <w:rsid w:val="005C5542"/>
    <w:pPr>
      <w:keepNext/>
      <w:jc w:val="center"/>
    </w:pPr>
    <w:rPr>
      <w:b/>
      <w:bCs/>
    </w:rPr>
  </w:style>
  <w:style w:type="paragraph" w:customStyle="1" w:styleId="OTRNormal4">
    <w:name w:val="_OTR_Normal"/>
    <w:link w:val="OTRNormal5"/>
    <w:rsid w:val="005C5542"/>
    <w:pPr>
      <w:spacing w:before="120" w:after="12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ormal5">
    <w:name w:val="_OTR_Normal Знак"/>
    <w:link w:val="OTRNormal4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norm1">
    <w:name w:val="_otr_Table_norm"/>
    <w:link w:val="otrTablenorm2"/>
    <w:rsid w:val="005C5542"/>
    <w:pPr>
      <w:spacing w:before="60" w:after="6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SymBold1">
    <w:name w:val="_OTR_Sym_Bold"/>
    <w:rsid w:val="005C5542"/>
    <w:rPr>
      <w:b/>
    </w:rPr>
  </w:style>
  <w:style w:type="paragraph" w:customStyle="1" w:styleId="OTRTableNum2">
    <w:name w:val="_OTR_Table_Num"/>
    <w:basedOn w:val="a9"/>
    <w:uiPriority w:val="99"/>
    <w:rsid w:val="005C5542"/>
    <w:pPr>
      <w:tabs>
        <w:tab w:val="num" w:pos="0"/>
      </w:tabs>
      <w:spacing w:before="60" w:after="60"/>
      <w:ind w:left="284" w:hanging="284"/>
      <w:jc w:val="left"/>
    </w:pPr>
  </w:style>
  <w:style w:type="paragraph" w:customStyle="1" w:styleId="TableHeading">
    <w:name w:val="Table Heading"/>
    <w:basedOn w:val="a9"/>
    <w:uiPriority w:val="99"/>
    <w:rsid w:val="005C5542"/>
    <w:pPr>
      <w:keepLines/>
      <w:spacing w:before="120" w:after="120"/>
      <w:ind w:firstLine="0"/>
      <w:jc w:val="left"/>
    </w:pPr>
    <w:rPr>
      <w:b/>
      <w:sz w:val="16"/>
    </w:rPr>
  </w:style>
  <w:style w:type="paragraph" w:customStyle="1" w:styleId="FTAS1">
    <w:name w:val="FTAS_Заголовок1"/>
    <w:basedOn w:val="23"/>
    <w:next w:val="FTAS2"/>
    <w:uiPriority w:val="99"/>
    <w:rsid w:val="005C5542"/>
    <w:pPr>
      <w:keepLines/>
      <w:pageBreakBefore/>
      <w:numPr>
        <w:ilvl w:val="0"/>
        <w:numId w:val="0"/>
      </w:numPr>
      <w:pBdr>
        <w:top w:val="single" w:sz="48" w:space="4" w:color="auto"/>
      </w:pBdr>
      <w:tabs>
        <w:tab w:val="num" w:pos="720"/>
        <w:tab w:val="num" w:pos="1440"/>
      </w:tabs>
      <w:suppressAutoHyphens w:val="0"/>
      <w:spacing w:before="120" w:after="120"/>
      <w:ind w:left="576" w:hanging="576"/>
      <w:contextualSpacing w:val="0"/>
    </w:pPr>
    <w:rPr>
      <w:rFonts w:cs="Times New Roman"/>
      <w:bCs w:val="0"/>
      <w:iCs w:val="0"/>
      <w:szCs w:val="20"/>
    </w:rPr>
  </w:style>
  <w:style w:type="paragraph" w:customStyle="1" w:styleId="FTAS2">
    <w:name w:val="FTAS_Заголовок2"/>
    <w:basedOn w:val="32"/>
    <w:next w:val="a9"/>
    <w:uiPriority w:val="99"/>
    <w:rsid w:val="005C5542"/>
    <w:pPr>
      <w:numPr>
        <w:ilvl w:val="0"/>
        <w:numId w:val="0"/>
      </w:numPr>
      <w:pBdr>
        <w:top w:val="single" w:sz="36" w:space="1" w:color="auto"/>
      </w:pBdr>
      <w:tabs>
        <w:tab w:val="left" w:pos="471"/>
        <w:tab w:val="num" w:pos="1080"/>
        <w:tab w:val="num" w:pos="2160"/>
      </w:tabs>
      <w:suppressAutoHyphens w:val="0"/>
      <w:spacing w:before="120" w:after="120"/>
      <w:ind w:left="471" w:right="7303" w:hanging="471"/>
      <w:contextualSpacing w:val="0"/>
    </w:pPr>
    <w:rPr>
      <w:rFonts w:cs="Times New Roman"/>
      <w:sz w:val="24"/>
      <w:szCs w:val="20"/>
    </w:rPr>
  </w:style>
  <w:style w:type="paragraph" w:customStyle="1" w:styleId="FTAS0">
    <w:name w:val="FTAS_Текст"/>
    <w:basedOn w:val="afffe"/>
    <w:uiPriority w:val="99"/>
    <w:rsid w:val="005C5542"/>
    <w:pPr>
      <w:overflowPunct/>
      <w:autoSpaceDE/>
      <w:autoSpaceDN/>
      <w:adjustRightInd/>
      <w:spacing w:before="120" w:after="120"/>
      <w:ind w:left="2520" w:firstLine="0"/>
      <w:jc w:val="left"/>
      <w:textAlignment w:val="auto"/>
    </w:pPr>
    <w:rPr>
      <w:sz w:val="20"/>
    </w:rPr>
  </w:style>
  <w:style w:type="paragraph" w:customStyle="1" w:styleId="FTAS">
    <w:name w:val="FTAS_Перечень_*"/>
    <w:basedOn w:val="a9"/>
    <w:uiPriority w:val="99"/>
    <w:rsid w:val="005C5542"/>
    <w:pPr>
      <w:keepLines/>
      <w:numPr>
        <w:numId w:val="54"/>
      </w:numPr>
      <w:spacing w:before="60" w:after="60"/>
      <w:ind w:left="3237" w:hanging="357"/>
      <w:jc w:val="left"/>
    </w:pPr>
    <w:rPr>
      <w:sz w:val="20"/>
      <w:lang w:eastAsia="ja-JP"/>
    </w:rPr>
  </w:style>
  <w:style w:type="paragraph" w:customStyle="1" w:styleId="FTAS3">
    <w:name w:val="FTAS_Таблица"/>
    <w:basedOn w:val="a9"/>
    <w:uiPriority w:val="99"/>
    <w:rsid w:val="005C5542"/>
    <w:pPr>
      <w:ind w:firstLine="0"/>
      <w:jc w:val="left"/>
    </w:pPr>
    <w:rPr>
      <w:sz w:val="20"/>
    </w:rPr>
  </w:style>
  <w:style w:type="paragraph" w:customStyle="1" w:styleId="FTAS4">
    <w:name w:val="FTAS_Таблица название"/>
    <w:basedOn w:val="a9"/>
    <w:next w:val="a9"/>
    <w:uiPriority w:val="99"/>
    <w:rsid w:val="005C5542"/>
    <w:pPr>
      <w:spacing w:before="240" w:after="120"/>
      <w:ind w:left="2518" w:firstLine="0"/>
      <w:jc w:val="left"/>
    </w:pPr>
    <w:rPr>
      <w:b/>
      <w:sz w:val="20"/>
    </w:rPr>
  </w:style>
  <w:style w:type="character" w:customStyle="1" w:styleId="t1">
    <w:name w:val="t1"/>
    <w:rsid w:val="005C5542"/>
    <w:rPr>
      <w:color w:val="990000"/>
    </w:rPr>
  </w:style>
  <w:style w:type="character" w:customStyle="1" w:styleId="HighlightedVariable">
    <w:name w:val="Highlighted Variable"/>
    <w:rsid w:val="005C5542"/>
    <w:rPr>
      <w:rFonts w:ascii="Courier New" w:hAnsi="Courier New"/>
      <w:color w:val="0000FF"/>
    </w:rPr>
  </w:style>
  <w:style w:type="character" w:customStyle="1" w:styleId="m1">
    <w:name w:val="m1"/>
    <w:rsid w:val="005C5542"/>
    <w:rPr>
      <w:color w:val="0000FF"/>
    </w:rPr>
  </w:style>
  <w:style w:type="paragraph" w:customStyle="1" w:styleId="1fe">
    <w:name w:val="Заголовок оглавления1"/>
    <w:basedOn w:val="12"/>
    <w:next w:val="a9"/>
    <w:uiPriority w:val="99"/>
    <w:qFormat/>
    <w:rsid w:val="005C5542"/>
    <w:pPr>
      <w:keepLines/>
      <w:pageBreakBefore w:val="0"/>
      <w:numPr>
        <w:numId w:val="0"/>
      </w:numPr>
      <w:suppressAutoHyphens w:val="0"/>
      <w:spacing w:before="480" w:after="0" w:line="276" w:lineRule="auto"/>
      <w:contextualSpacing w:val="0"/>
      <w:jc w:val="left"/>
      <w:outlineLvl w:val="9"/>
    </w:pPr>
    <w:rPr>
      <w:rFonts w:ascii="Verdana" w:hAnsi="Verdana"/>
      <w:bCs/>
      <w:caps w:val="0"/>
      <w:color w:val="365F91"/>
      <w:sz w:val="28"/>
      <w:szCs w:val="28"/>
      <w:lang w:eastAsia="en-US"/>
    </w:rPr>
  </w:style>
  <w:style w:type="character" w:customStyle="1" w:styleId="tx1">
    <w:name w:val="tx1"/>
    <w:rsid w:val="005C5542"/>
    <w:rPr>
      <w:b/>
      <w:bCs/>
    </w:rPr>
  </w:style>
  <w:style w:type="paragraph" w:customStyle="1" w:styleId="TableCellL">
    <w:name w:val="Table Cell L"/>
    <w:basedOn w:val="a9"/>
    <w:rsid w:val="005C5542"/>
    <w:pPr>
      <w:ind w:firstLine="0"/>
      <w:jc w:val="left"/>
    </w:pPr>
    <w:rPr>
      <w:sz w:val="22"/>
    </w:rPr>
  </w:style>
  <w:style w:type="paragraph" w:customStyle="1" w:styleId="TableCellC">
    <w:name w:val="Table Cell C"/>
    <w:basedOn w:val="TableCellL"/>
    <w:uiPriority w:val="99"/>
    <w:rsid w:val="005C5542"/>
    <w:pPr>
      <w:jc w:val="center"/>
    </w:pPr>
    <w:rPr>
      <w:szCs w:val="24"/>
    </w:rPr>
  </w:style>
  <w:style w:type="character" w:customStyle="1" w:styleId="balybinandrey">
    <w:name w:val="balybin.andrey"/>
    <w:semiHidden/>
    <w:rsid w:val="005C5542"/>
    <w:rPr>
      <w:rFonts w:ascii="Arial" w:hAnsi="Arial" w:cs="Arial"/>
      <w:color w:val="000080"/>
      <w:sz w:val="20"/>
      <w:szCs w:val="20"/>
    </w:rPr>
  </w:style>
  <w:style w:type="paragraph" w:customStyle="1" w:styleId="xl63">
    <w:name w:val="xl63"/>
    <w:basedOn w:val="a9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4">
    <w:name w:val="xl64"/>
    <w:basedOn w:val="a9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5">
    <w:name w:val="xl65"/>
    <w:basedOn w:val="a9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6">
    <w:name w:val="xl66"/>
    <w:basedOn w:val="a9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67">
    <w:name w:val="xl67"/>
    <w:basedOn w:val="a9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68">
    <w:name w:val="xl68"/>
    <w:basedOn w:val="a9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9">
    <w:name w:val="xl69"/>
    <w:basedOn w:val="a9"/>
    <w:uiPriority w:val="99"/>
    <w:rsid w:val="005C55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0">
    <w:name w:val="xl70"/>
    <w:basedOn w:val="a9"/>
    <w:uiPriority w:val="99"/>
    <w:rsid w:val="005C5542"/>
    <w:pPr>
      <w:pBdr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1">
    <w:name w:val="xl71"/>
    <w:basedOn w:val="a9"/>
    <w:uiPriority w:val="99"/>
    <w:rsid w:val="005C55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2">
    <w:name w:val="xl72"/>
    <w:basedOn w:val="a9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3">
    <w:name w:val="xl73"/>
    <w:basedOn w:val="a9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4">
    <w:name w:val="xl74"/>
    <w:basedOn w:val="a9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5">
    <w:name w:val="xl75"/>
    <w:basedOn w:val="a9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76">
    <w:name w:val="xl76"/>
    <w:basedOn w:val="a9"/>
    <w:uiPriority w:val="99"/>
    <w:rsid w:val="005C5542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7">
    <w:name w:val="xl77"/>
    <w:basedOn w:val="a9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textAlignment w:val="center"/>
    </w:pPr>
    <w:rPr>
      <w:szCs w:val="24"/>
    </w:rPr>
  </w:style>
  <w:style w:type="paragraph" w:customStyle="1" w:styleId="xl78">
    <w:name w:val="xl78"/>
    <w:basedOn w:val="a9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79">
    <w:name w:val="xl79"/>
    <w:basedOn w:val="a9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0">
    <w:name w:val="xl80"/>
    <w:basedOn w:val="a9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1">
    <w:name w:val="xl81"/>
    <w:basedOn w:val="a9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2">
    <w:name w:val="xl82"/>
    <w:basedOn w:val="a9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3">
    <w:name w:val="xl83"/>
    <w:basedOn w:val="a9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4">
    <w:name w:val="xl84"/>
    <w:basedOn w:val="a9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5">
    <w:name w:val="xl85"/>
    <w:basedOn w:val="a9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6">
    <w:name w:val="xl86"/>
    <w:basedOn w:val="a9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color w:val="000000"/>
      <w:sz w:val="20"/>
    </w:rPr>
  </w:style>
  <w:style w:type="paragraph" w:customStyle="1" w:styleId="xl87">
    <w:name w:val="xl87"/>
    <w:basedOn w:val="a9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88">
    <w:name w:val="xl88"/>
    <w:basedOn w:val="a9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89">
    <w:name w:val="xl89"/>
    <w:basedOn w:val="a9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90">
    <w:name w:val="xl90"/>
    <w:basedOn w:val="a9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table" w:customStyle="1" w:styleId="DefaultTable">
    <w:name w:val="Default Table"/>
    <w:basedOn w:val="ab"/>
    <w:rsid w:val="005C5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/>
        <w:b/>
      </w:rPr>
      <w:tblPr/>
      <w:trPr>
        <w:tblHeader/>
      </w:trPr>
      <w:tcPr>
        <w:shd w:val="clear" w:color="auto" w:fill="D9D9D9"/>
        <w:tcMar>
          <w:top w:w="0" w:type="nil"/>
          <w:left w:w="57" w:type="dxa"/>
          <w:bottom w:w="0" w:type="nil"/>
          <w:right w:w="57" w:type="dxa"/>
        </w:tcMar>
      </w:tcPr>
    </w:tblStylePr>
  </w:style>
  <w:style w:type="paragraph" w:customStyle="1" w:styleId="SourceCode">
    <w:name w:val="Source Code"/>
    <w:basedOn w:val="a9"/>
    <w:qFormat/>
    <w:rsid w:val="005C5542"/>
    <w:pPr>
      <w:spacing w:before="120"/>
      <w:ind w:firstLine="0"/>
    </w:pPr>
    <w:rPr>
      <w:color w:val="000000"/>
      <w:sz w:val="20"/>
      <w:lang w:val="en-US" w:eastAsia="en-US"/>
    </w:rPr>
  </w:style>
  <w:style w:type="character" w:customStyle="1" w:styleId="510">
    <w:name w:val="Заголовок 5 Знак1"/>
    <w:aliases w:val="ITT t5 Знак1,PA Pico Section Знак1,5 Знак1,Roman list Знак1,h5 Знак1,Roman list1 Знак1,Roman list2 Знак1,Roman list11 Знак1,Roman list3 Знак1,Roman list12 Знак1,Roman list21 Знак1,Roman list111 Знак1"/>
    <w:semiHidden/>
    <w:rsid w:val="005C5542"/>
    <w:rPr>
      <w:rFonts w:ascii="Verdana" w:eastAsia="Times New Roman" w:hAnsi="Verdana" w:cs="Times New Roman"/>
      <w:color w:val="243F60"/>
      <w:sz w:val="24"/>
    </w:rPr>
  </w:style>
  <w:style w:type="character" w:customStyle="1" w:styleId="610">
    <w:name w:val="Заголовок 6 Знак1"/>
    <w:aliases w:val="ITT t6 Знак1,PA Appendix Знак1,6 Знак1,heading 6 Знак1,Bullet list Знак1,Bullet list1 Знак1,Bullet list2 Знак1,Bullet list11 Знак1,Bullet list3 Знак1,Bullet list12 Знак1,Bullet list21 Знак1,Bullet list111 Знак1,Bullet lis Знак1"/>
    <w:semiHidden/>
    <w:rsid w:val="005C5542"/>
    <w:rPr>
      <w:rFonts w:ascii="Verdana" w:eastAsia="Times New Roman" w:hAnsi="Verdana" w:cs="Times New Roman"/>
      <w:i/>
      <w:iCs/>
      <w:color w:val="243F60"/>
      <w:sz w:val="24"/>
    </w:rPr>
  </w:style>
  <w:style w:type="character" w:customStyle="1" w:styleId="710">
    <w:name w:val="Заголовок 7 Знак1"/>
    <w:aliases w:val="ITT t7 Знак1,PA Appendix Major Знак1,7 Знак1,req3 Знак1,heading 7 Знак1,letter list Знак1,lettered list Знак1,letter list1 Знак1,lettered list1 Знак1,letter list2 Знак1,lettered list2 Знак1,letter list11 Знак1,lettered list11 Знак1"/>
    <w:semiHidden/>
    <w:rsid w:val="005C5542"/>
    <w:rPr>
      <w:rFonts w:ascii="Verdana" w:eastAsia="Times New Roman" w:hAnsi="Verdana" w:cs="Times New Roman"/>
      <w:i/>
      <w:iCs/>
      <w:color w:val="404040"/>
      <w:sz w:val="24"/>
    </w:rPr>
  </w:style>
  <w:style w:type="character" w:customStyle="1" w:styleId="1ff">
    <w:name w:val="Текст сноски Знак1"/>
    <w:aliases w:val="Footnote Text Char Знак Знак Знак1,Footnote Text Char Знак Знак2,Footnote Text Char Знак Знак Знак Знак Знак1,single space Знак1,ft Знак1,Fußnotenstandard Знак1,Fußnotentext1 Знак1,footnote text Знак1,Знак2 Знак1"/>
    <w:semiHidden/>
    <w:rsid w:val="005C5542"/>
  </w:style>
  <w:style w:type="table" w:styleId="-31">
    <w:name w:val="Colorful Shading Accent 3"/>
    <w:basedOn w:val="ab"/>
    <w:uiPriority w:val="34"/>
    <w:rsid w:val="005C55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trtablehead3">
    <w:name w:val="otrtablehead"/>
    <w:basedOn w:val="a9"/>
    <w:rsid w:val="005C5542"/>
    <w:pPr>
      <w:spacing w:before="150"/>
      <w:ind w:firstLine="0"/>
      <w:jc w:val="left"/>
    </w:pPr>
    <w:rPr>
      <w:szCs w:val="24"/>
    </w:rPr>
  </w:style>
  <w:style w:type="paragraph" w:customStyle="1" w:styleId="1-21">
    <w:name w:val="Средняя сетка 1 - Акцент 21"/>
    <w:basedOn w:val="a9"/>
    <w:uiPriority w:val="34"/>
    <w:qFormat/>
    <w:rsid w:val="005C5542"/>
    <w:pPr>
      <w:spacing w:before="100" w:beforeAutospacing="1" w:after="100" w:afterAutospacing="1"/>
      <w:ind w:firstLine="0"/>
      <w:jc w:val="left"/>
    </w:pPr>
    <w:rPr>
      <w:rFonts w:eastAsia="Cambria Math"/>
      <w:szCs w:val="24"/>
    </w:rPr>
  </w:style>
  <w:style w:type="paragraph" w:customStyle="1" w:styleId="2-21">
    <w:name w:val="Средний список 2 - Акцент 21"/>
    <w:hidden/>
    <w:uiPriority w:val="71"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ulletListChar1">
    <w:name w:val="Bullet List Char1"/>
    <w:link w:val="BulletList"/>
    <w:locked/>
    <w:rsid w:val="005C5542"/>
    <w:rPr>
      <w:lang w:eastAsia="ru-RU"/>
    </w:rPr>
  </w:style>
  <w:style w:type="paragraph" w:customStyle="1" w:styleId="BulletList">
    <w:name w:val="Bullet List"/>
    <w:basedOn w:val="a9"/>
    <w:link w:val="BulletListChar1"/>
    <w:qFormat/>
    <w:rsid w:val="005C5542"/>
    <w:pPr>
      <w:numPr>
        <w:numId w:val="66"/>
      </w:numPr>
      <w:spacing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istLevel2">
    <w:name w:val="List Level 2"/>
    <w:basedOn w:val="a9"/>
    <w:qFormat/>
    <w:rsid w:val="005C5542"/>
    <w:pPr>
      <w:numPr>
        <w:ilvl w:val="1"/>
        <w:numId w:val="66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paragraph" w:customStyle="1" w:styleId="ListLevel3">
    <w:name w:val="List Level 3"/>
    <w:basedOn w:val="a9"/>
    <w:qFormat/>
    <w:rsid w:val="005C5542"/>
    <w:pPr>
      <w:numPr>
        <w:ilvl w:val="2"/>
        <w:numId w:val="66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character" w:customStyle="1" w:styleId="otrTablenorm2">
    <w:name w:val="_otr_Table_norm Знак"/>
    <w:link w:val="otrTablenorm1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-32">
    <w:name w:val="Light Grid Accent 3"/>
    <w:basedOn w:val="ab"/>
    <w:uiPriority w:val="34"/>
    <w:rsid w:val="005C55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 w:eastAsia="ru-RU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0170">
    <w:name w:val="017"/>
    <w:basedOn w:val="a9"/>
    <w:rsid w:val="005C5542"/>
    <w:pPr>
      <w:spacing w:before="150"/>
      <w:ind w:firstLine="0"/>
      <w:jc w:val="left"/>
    </w:pPr>
    <w:rPr>
      <w:szCs w:val="24"/>
    </w:rPr>
  </w:style>
  <w:style w:type="character" w:customStyle="1" w:styleId="apple-tab-span">
    <w:name w:val="apple-tab-span"/>
    <w:rsid w:val="005C5542"/>
  </w:style>
  <w:style w:type="paragraph" w:styleId="affffff5">
    <w:name w:val="endnote text"/>
    <w:basedOn w:val="a9"/>
    <w:link w:val="affffff6"/>
    <w:rsid w:val="005C5542"/>
    <w:pPr>
      <w:ind w:firstLine="0"/>
    </w:pPr>
    <w:rPr>
      <w:sz w:val="20"/>
    </w:rPr>
  </w:style>
  <w:style w:type="character" w:customStyle="1" w:styleId="affffff6">
    <w:name w:val="Текст концевой сноски Знак"/>
    <w:basedOn w:val="aa"/>
    <w:link w:val="affffff5"/>
    <w:rsid w:val="005C5542"/>
    <w:rPr>
      <w:rFonts w:ascii="Times New Roman" w:eastAsia="Times New Roman" w:hAnsi="Times New Roman" w:cs="Times New Roman"/>
      <w:sz w:val="20"/>
      <w:szCs w:val="20"/>
    </w:rPr>
  </w:style>
  <w:style w:type="character" w:styleId="affffff7">
    <w:name w:val="endnote reference"/>
    <w:rsid w:val="005C5542"/>
    <w:rPr>
      <w:vertAlign w:val="superscript"/>
    </w:rPr>
  </w:style>
  <w:style w:type="paragraph" w:customStyle="1" w:styleId="1ff0">
    <w:name w:val="Знак1"/>
    <w:basedOn w:val="a9"/>
    <w:next w:val="a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1">
    <w:name w:val="Знак1 Знак Знак Знак Знак Знак Знак"/>
    <w:basedOn w:val="a9"/>
    <w:next w:val="a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Bullet">
    <w:name w:val="Bullet"/>
    <w:basedOn w:val="afffe"/>
    <w:rsid w:val="005C5542"/>
    <w:pPr>
      <w:numPr>
        <w:numId w:val="55"/>
      </w:numPr>
      <w:tabs>
        <w:tab w:val="clear" w:pos="3246"/>
        <w:tab w:val="num" w:pos="2808"/>
      </w:tabs>
      <w:overflowPunct/>
      <w:autoSpaceDE/>
      <w:autoSpaceDN/>
      <w:adjustRightInd/>
      <w:spacing w:before="60" w:after="60"/>
      <w:ind w:left="2806" w:hanging="357"/>
      <w:textAlignment w:val="auto"/>
    </w:pPr>
    <w:rPr>
      <w:sz w:val="20"/>
    </w:rPr>
  </w:style>
  <w:style w:type="character" w:customStyle="1" w:styleId="OTRNameTable1">
    <w:name w:val="OTR_Name_Table Знак Знак1"/>
    <w:rsid w:val="005C5542"/>
    <w:rPr>
      <w:b/>
      <w:sz w:val="24"/>
    </w:rPr>
  </w:style>
  <w:style w:type="character" w:customStyle="1" w:styleId="ASFKSymBoldItalic">
    <w:name w:val="_ASFK_Sym_Bold_Italic"/>
    <w:uiPriority w:val="99"/>
    <w:rsid w:val="005C5542"/>
    <w:rPr>
      <w:b/>
      <w:i/>
    </w:rPr>
  </w:style>
  <w:style w:type="paragraph" w:customStyle="1" w:styleId="ASFKListnum1">
    <w:name w:val="_ASFK_List_num1"/>
    <w:link w:val="ASFKListnum10"/>
    <w:rsid w:val="005C5542"/>
    <w:pPr>
      <w:numPr>
        <w:numId w:val="56"/>
      </w:numPr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Listnum10">
    <w:name w:val="_ASFK_List_num1 Знак Знак"/>
    <w:link w:val="ASFKListnum1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f2">
    <w:name w:val="Знак Знак Знак1 Знак Знак Знак Знак"/>
    <w:basedOn w:val="a9"/>
    <w:next w:val="a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otrtablhead">
    <w:name w:val="_otr_tabl_head"/>
    <w:rsid w:val="005C5542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otrtablnorm">
    <w:name w:val="_otr_tabl_norm"/>
    <w:basedOn w:val="a9"/>
    <w:rsid w:val="005C5542"/>
    <w:pPr>
      <w:spacing w:before="60" w:after="60"/>
      <w:ind w:left="57" w:right="57" w:firstLine="0"/>
    </w:pPr>
    <w:rPr>
      <w:sz w:val="22"/>
    </w:rPr>
  </w:style>
  <w:style w:type="paragraph" w:customStyle="1" w:styleId="ASFKListmark4">
    <w:name w:val="_ASFK_List_mark4"/>
    <w:basedOn w:val="a9"/>
    <w:uiPriority w:val="99"/>
    <w:rsid w:val="005C5542"/>
    <w:pPr>
      <w:tabs>
        <w:tab w:val="num" w:pos="1701"/>
      </w:tabs>
      <w:spacing w:before="120" w:after="120" w:line="240" w:lineRule="atLeast"/>
      <w:ind w:left="1701" w:hanging="283"/>
    </w:pPr>
    <w:rPr>
      <w:spacing w:val="-5"/>
    </w:rPr>
  </w:style>
  <w:style w:type="character" w:customStyle="1" w:styleId="OTRNormal6">
    <w:name w:val="OTR_Normal Знак Знак"/>
    <w:rsid w:val="005C5542"/>
    <w:rPr>
      <w:sz w:val="24"/>
      <w:lang w:val="ru-RU" w:eastAsia="ru-RU" w:bidi="ar-SA"/>
    </w:rPr>
  </w:style>
  <w:style w:type="paragraph" w:customStyle="1" w:styleId="ASFKListnum2">
    <w:name w:val="_ASFK_List_num2"/>
    <w:basedOn w:val="ASFKListnum"/>
    <w:uiPriority w:val="99"/>
    <w:rsid w:val="005C5542"/>
    <w:pPr>
      <w:tabs>
        <w:tab w:val="clear" w:pos="1021"/>
        <w:tab w:val="num" w:pos="567"/>
        <w:tab w:val="num" w:pos="643"/>
        <w:tab w:val="num" w:pos="1848"/>
      </w:tabs>
      <w:ind w:left="643" w:hanging="360"/>
    </w:pPr>
    <w:rPr>
      <w:szCs w:val="24"/>
    </w:rPr>
  </w:style>
  <w:style w:type="paragraph" w:customStyle="1" w:styleId="ASFKListnum">
    <w:name w:val="_ASFK_List_num"/>
    <w:link w:val="ASFKListnum0"/>
    <w:uiPriority w:val="99"/>
    <w:rsid w:val="005C5542"/>
    <w:pPr>
      <w:tabs>
        <w:tab w:val="num" w:pos="1021"/>
      </w:tabs>
      <w:spacing w:before="120" w:after="120" w:line="240" w:lineRule="auto"/>
      <w:ind w:left="1021" w:hanging="454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Listnum0">
    <w:name w:val="_ASFK_List_num Знак Знак"/>
    <w:link w:val="ASFKListnum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ameFigure1">
    <w:name w:val="OTR_Name_Figure Знак"/>
    <w:rsid w:val="005C5542"/>
    <w:rPr>
      <w:b/>
      <w:sz w:val="24"/>
    </w:rPr>
  </w:style>
  <w:style w:type="character" w:customStyle="1" w:styleId="OTRNormal21">
    <w:name w:val="OTR_Normal Знак2"/>
    <w:rsid w:val="005C5542"/>
    <w:rPr>
      <w:sz w:val="24"/>
      <w:lang w:val="ru-RU" w:eastAsia="ru-RU" w:bidi="ar-SA"/>
    </w:rPr>
  </w:style>
  <w:style w:type="character" w:customStyle="1" w:styleId="OTRTable3">
    <w:name w:val="OTR_Table Знак"/>
    <w:rsid w:val="005C5542"/>
    <w:rPr>
      <w:color w:val="000000"/>
      <w:sz w:val="24"/>
      <w:lang w:eastAsia="ar-SA"/>
    </w:rPr>
  </w:style>
  <w:style w:type="paragraph" w:customStyle="1" w:styleId="affffff8">
    <w:name w:val="Обычный (ф)"/>
    <w:basedOn w:val="a9"/>
    <w:link w:val="affffff9"/>
    <w:rsid w:val="005C5542"/>
    <w:pPr>
      <w:ind w:firstLine="709"/>
    </w:pPr>
    <w:rPr>
      <w:szCs w:val="24"/>
    </w:rPr>
  </w:style>
  <w:style w:type="character" w:customStyle="1" w:styleId="affffff9">
    <w:name w:val="Обычный (ф) Знак Знак"/>
    <w:link w:val="affffff8"/>
    <w:rsid w:val="005C5542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курсив (ф)"/>
    <w:basedOn w:val="a9"/>
    <w:link w:val="affffffa"/>
    <w:rsid w:val="005C5542"/>
    <w:pPr>
      <w:numPr>
        <w:numId w:val="58"/>
      </w:numPr>
      <w:ind w:left="362" w:hanging="181"/>
    </w:pPr>
    <w:rPr>
      <w:i/>
      <w:szCs w:val="24"/>
    </w:rPr>
  </w:style>
  <w:style w:type="character" w:customStyle="1" w:styleId="affffffa">
    <w:name w:val="курсив (ф) Знак Знак"/>
    <w:link w:val="a8"/>
    <w:rsid w:val="005C5542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6">
    <w:name w:val="маркированный (ф)"/>
    <w:basedOn w:val="a9"/>
    <w:rsid w:val="005C5542"/>
    <w:pPr>
      <w:numPr>
        <w:numId w:val="57"/>
      </w:numPr>
    </w:pPr>
    <w:rPr>
      <w:szCs w:val="24"/>
    </w:rPr>
  </w:style>
  <w:style w:type="paragraph" w:customStyle="1" w:styleId="140">
    <w:name w:val="Обычный (ф) + 14 пт"/>
    <w:basedOn w:val="a9"/>
    <w:rsid w:val="005C5542"/>
    <w:pPr>
      <w:ind w:left="360" w:firstLine="0"/>
      <w:jc w:val="center"/>
    </w:pPr>
    <w:rPr>
      <w:sz w:val="28"/>
    </w:rPr>
  </w:style>
  <w:style w:type="paragraph" w:customStyle="1" w:styleId="1ff3">
    <w:name w:val="Заголовок 1 (ф)"/>
    <w:basedOn w:val="a9"/>
    <w:rsid w:val="005C5542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OTRListMark3">
    <w:name w:val="Стиль OTR_List_Mark + полужирный"/>
    <w:basedOn w:val="OTRListMark"/>
    <w:link w:val="OTRListMark4"/>
    <w:rsid w:val="005C5542"/>
    <w:pPr>
      <w:numPr>
        <w:numId w:val="0"/>
      </w:numPr>
      <w:tabs>
        <w:tab w:val="num" w:pos="284"/>
      </w:tabs>
      <w:ind w:left="284" w:hanging="284"/>
    </w:pPr>
    <w:rPr>
      <w:b/>
      <w:bCs/>
      <w:sz w:val="22"/>
    </w:rPr>
  </w:style>
  <w:style w:type="character" w:customStyle="1" w:styleId="OTRListMark4">
    <w:name w:val="Стиль OTR_List_Mark + полужирный Знак"/>
    <w:link w:val="OTRListMark3"/>
    <w:rsid w:val="005C5542"/>
    <w:rPr>
      <w:rFonts w:ascii="Times New Roman" w:eastAsia="Times New Roman" w:hAnsi="Times New Roman" w:cs="Times New Roman"/>
      <w:b/>
      <w:bCs/>
      <w:szCs w:val="20"/>
    </w:rPr>
  </w:style>
  <w:style w:type="character" w:customStyle="1" w:styleId="OTRHeadingApp0">
    <w:name w:val="OTR_Heading_App Знак"/>
    <w:link w:val="OTRHeadingApp"/>
    <w:uiPriority w:val="99"/>
    <w:rsid w:val="005C5542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EBListmark1">
    <w:name w:val="_EB_List_mark1"/>
    <w:link w:val="EBListmark10"/>
    <w:uiPriority w:val="99"/>
    <w:rsid w:val="005C5542"/>
    <w:pPr>
      <w:tabs>
        <w:tab w:val="left" w:pos="851"/>
      </w:tabs>
      <w:spacing w:before="120" w:after="60" w:line="240" w:lineRule="auto"/>
      <w:ind w:left="1211" w:right="57" w:hanging="360"/>
      <w:contextualSpacing/>
      <w:jc w:val="both"/>
    </w:pPr>
    <w:rPr>
      <w:rFonts w:ascii="Times New Roman" w:eastAsia="Times New Roman" w:hAnsi="Times New Roman" w:cs="Times New Roman"/>
      <w:lang w:val="en-US" w:eastAsia="ru-RU"/>
    </w:rPr>
  </w:style>
  <w:style w:type="character" w:customStyle="1" w:styleId="EBNormal">
    <w:name w:val="_EB_Normal Знак"/>
    <w:link w:val="EBNormal0"/>
    <w:uiPriority w:val="99"/>
    <w:locked/>
    <w:rsid w:val="005C5542"/>
    <w:rPr>
      <w:sz w:val="28"/>
      <w:lang w:eastAsia="ru-RU"/>
    </w:rPr>
  </w:style>
  <w:style w:type="paragraph" w:customStyle="1" w:styleId="EBNormal0">
    <w:name w:val="_EB_Normal"/>
    <w:link w:val="EBNormal"/>
    <w:uiPriority w:val="99"/>
    <w:rsid w:val="005C5542"/>
    <w:pPr>
      <w:spacing w:before="120" w:after="60" w:line="240" w:lineRule="auto"/>
      <w:ind w:left="57" w:right="57" w:firstLine="567"/>
      <w:contextualSpacing/>
      <w:jc w:val="both"/>
    </w:pPr>
    <w:rPr>
      <w:sz w:val="28"/>
      <w:lang w:eastAsia="ru-RU"/>
    </w:rPr>
  </w:style>
  <w:style w:type="character" w:customStyle="1" w:styleId="EBListmark10">
    <w:name w:val="_EB_List_mark1 Знак"/>
    <w:link w:val="EBListmark1"/>
    <w:uiPriority w:val="99"/>
    <w:locked/>
    <w:rsid w:val="005C5542"/>
    <w:rPr>
      <w:rFonts w:ascii="Times New Roman" w:eastAsia="Times New Roman" w:hAnsi="Times New Roman" w:cs="Times New Roman"/>
      <w:lang w:val="en-US" w:eastAsia="ru-RU"/>
    </w:rPr>
  </w:style>
  <w:style w:type="character" w:customStyle="1" w:styleId="EBSymBold">
    <w:name w:val="_EB_Sym_Bold"/>
    <w:uiPriority w:val="99"/>
    <w:rsid w:val="005C5542"/>
    <w:rPr>
      <w:rFonts w:ascii="Times New Roman" w:hAnsi="Times New Roman"/>
      <w:b/>
      <w:sz w:val="28"/>
    </w:rPr>
  </w:style>
  <w:style w:type="paragraph" w:customStyle="1" w:styleId="ASFKListmark2">
    <w:name w:val="_ASFK_List_mark2"/>
    <w:uiPriority w:val="99"/>
    <w:rsid w:val="005C5542"/>
    <w:pPr>
      <w:tabs>
        <w:tab w:val="num" w:pos="1134"/>
      </w:tabs>
      <w:spacing w:before="120" w:after="60" w:line="240" w:lineRule="auto"/>
      <w:ind w:left="1134" w:right="57" w:hanging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Note">
    <w:name w:val="_ASFK_Note"/>
    <w:next w:val="ASFKNormal"/>
    <w:link w:val="ASFKNote0"/>
    <w:uiPriority w:val="99"/>
    <w:rsid w:val="005C5542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ote0">
    <w:name w:val="_ASFK_Note Знак Знак"/>
    <w:link w:val="ASFKNote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ableListNum">
    <w:name w:val="_ASFK_Table_List_Num"/>
    <w:basedOn w:val="a9"/>
    <w:rsid w:val="005C5542"/>
    <w:pPr>
      <w:tabs>
        <w:tab w:val="num" w:pos="284"/>
      </w:tabs>
      <w:spacing w:before="60" w:after="60"/>
      <w:ind w:left="284" w:right="57" w:hanging="227"/>
      <w:contextualSpacing/>
      <w:jc w:val="left"/>
    </w:pPr>
    <w:rPr>
      <w:sz w:val="22"/>
      <w:szCs w:val="22"/>
    </w:rPr>
  </w:style>
  <w:style w:type="paragraph" w:customStyle="1" w:styleId="ASFKTableListMark">
    <w:name w:val="_ASFK_Table_List_Mark"/>
    <w:rsid w:val="005C5542"/>
    <w:pPr>
      <w:tabs>
        <w:tab w:val="left" w:pos="170"/>
        <w:tab w:val="num" w:pos="340"/>
      </w:tabs>
      <w:spacing w:before="60" w:after="60" w:line="240" w:lineRule="auto"/>
      <w:ind w:left="340" w:right="57" w:hanging="227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SFKListmark10">
    <w:name w:val="_ASFK_List_mark1 Знак Знак"/>
    <w:link w:val="ASFKListmark1"/>
    <w:uiPriority w:val="99"/>
    <w:rsid w:val="005C554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EBNameTable">
    <w:name w:val="_EB_Name_Table"/>
    <w:uiPriority w:val="99"/>
    <w:rsid w:val="005C5542"/>
    <w:pPr>
      <w:keepNext/>
      <w:tabs>
        <w:tab w:val="num" w:pos="567"/>
      </w:tabs>
      <w:spacing w:before="240" w:after="120" w:line="240" w:lineRule="auto"/>
      <w:ind w:firstLine="56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SFKScript">
    <w:name w:val="_ASFK_Script"/>
    <w:basedOn w:val="a9"/>
    <w:uiPriority w:val="99"/>
    <w:qFormat/>
    <w:rsid w:val="005C554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spacing w:val="-20"/>
      <w:sz w:val="20"/>
      <w:lang w:val="en-US"/>
    </w:rPr>
  </w:style>
  <w:style w:type="paragraph" w:customStyle="1" w:styleId="affffffb">
    <w:name w:val="Табл. заголовок"/>
    <w:basedOn w:val="0150"/>
    <w:uiPriority w:val="99"/>
    <w:qFormat/>
    <w:rsid w:val="005C5542"/>
    <w:pPr>
      <w:spacing w:line="240" w:lineRule="auto"/>
    </w:pPr>
    <w:rPr>
      <w:rFonts w:eastAsia="SimSun"/>
      <w:sz w:val="20"/>
    </w:rPr>
  </w:style>
  <w:style w:type="paragraph" w:customStyle="1" w:styleId="2ff">
    <w:name w:val="Знак Знак Знак Знак2"/>
    <w:basedOn w:val="a9"/>
    <w:next w:val="a9"/>
    <w:semiHidden/>
    <w:rsid w:val="00734CDC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0">
    <w:name w:val="Знак Знак Знак Знак12"/>
    <w:basedOn w:val="a9"/>
    <w:next w:val="a9"/>
    <w:semiHidden/>
    <w:rsid w:val="00D658AF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Normal0">
    <w:name w:val="_GOST_Normal Знак"/>
    <w:link w:val="GOSTNormal"/>
    <w:qFormat/>
    <w:rsid w:val="00C913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itul1">
    <w:name w:val="_ASFK_Titul_1"/>
    <w:rsid w:val="00717F82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110">
    <w:name w:val="Знак Знак Знак Знак11"/>
    <w:basedOn w:val="a9"/>
    <w:next w:val="a9"/>
    <w:uiPriority w:val="99"/>
    <w:semiHidden/>
    <w:rsid w:val="00892BF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94">
    <w:name w:val="9"/>
    <w:basedOn w:val="a9"/>
    <w:next w:val="affff2"/>
    <w:uiPriority w:val="99"/>
    <w:qFormat/>
    <w:rsid w:val="0077701A"/>
    <w:pPr>
      <w:spacing w:before="240" w:after="60"/>
      <w:ind w:firstLine="0"/>
      <w:jc w:val="center"/>
      <w:outlineLvl w:val="0"/>
    </w:pPr>
    <w:rPr>
      <w:rFonts w:ascii="Arial" w:eastAsia="Calibri" w:hAnsi="Arial"/>
      <w:b/>
      <w:kern w:val="28"/>
      <w:sz w:val="32"/>
      <w:lang w:val="x-none" w:eastAsia="x-none"/>
    </w:rPr>
  </w:style>
  <w:style w:type="paragraph" w:customStyle="1" w:styleId="100">
    <w:name w:val="Знак Знак Знак Знак10"/>
    <w:basedOn w:val="a9"/>
    <w:next w:val="a9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0">
    <w:name w:val="Знак1 Знак Знак Знак Знак Знак Знак3"/>
    <w:basedOn w:val="a9"/>
    <w:next w:val="a9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1">
    <w:name w:val="Знак Знак Знак1 Знак Знак Знак Знак3"/>
    <w:basedOn w:val="a9"/>
    <w:next w:val="a9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SFKFigure">
    <w:name w:val="_ASFK_Figure"/>
    <w:next w:val="a9"/>
    <w:uiPriority w:val="99"/>
    <w:rsid w:val="0077701A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FigName">
    <w:name w:val="_ASFK_Fig_Name"/>
    <w:basedOn w:val="ASFKFigure"/>
    <w:next w:val="ASFKNormal"/>
    <w:uiPriority w:val="99"/>
    <w:rsid w:val="0077701A"/>
    <w:pPr>
      <w:keepNext w:val="0"/>
      <w:tabs>
        <w:tab w:val="num" w:pos="0"/>
      </w:tabs>
      <w:suppressAutoHyphens/>
      <w:contextualSpacing/>
    </w:pPr>
    <w:rPr>
      <w:b/>
      <w:szCs w:val="24"/>
    </w:rPr>
  </w:style>
  <w:style w:type="paragraph" w:customStyle="1" w:styleId="ASFKheader">
    <w:name w:val="_ASFK_header"/>
    <w:uiPriority w:val="99"/>
    <w:rsid w:val="0077701A"/>
    <w:pPr>
      <w:spacing w:after="0" w:line="240" w:lineRule="auto"/>
    </w:pPr>
    <w:rPr>
      <w:rFonts w:ascii="Arial" w:eastAsia="Times New Roman" w:hAnsi="Arial" w:cs="Times New Roman"/>
      <w:b/>
      <w:color w:val="333333"/>
      <w:sz w:val="20"/>
      <w:szCs w:val="20"/>
      <w:lang w:eastAsia="ru-RU"/>
    </w:rPr>
  </w:style>
  <w:style w:type="paragraph" w:customStyle="1" w:styleId="ASFKListmark3">
    <w:name w:val="_ASFK_List_mark3"/>
    <w:uiPriority w:val="99"/>
    <w:rsid w:val="0077701A"/>
    <w:pPr>
      <w:tabs>
        <w:tab w:val="num" w:pos="1418"/>
      </w:tabs>
      <w:spacing w:after="0" w:line="240" w:lineRule="auto"/>
      <w:ind w:left="1418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Listnormal18">
    <w:name w:val="_ASFK_List_normal_1.8"/>
    <w:basedOn w:val="ASFKListnormal"/>
    <w:uiPriority w:val="99"/>
    <w:rsid w:val="0077701A"/>
    <w:pPr>
      <w:tabs>
        <w:tab w:val="clear" w:pos="567"/>
        <w:tab w:val="left" w:pos="1021"/>
      </w:tabs>
      <w:ind w:left="1021"/>
      <w:jc w:val="left"/>
    </w:pPr>
  </w:style>
  <w:style w:type="paragraph" w:customStyle="1" w:styleId="ASFKNormalWithout">
    <w:name w:val="_ASFK_Normal_Without"/>
    <w:basedOn w:val="ASFKNormal"/>
    <w:next w:val="ASFKNormal"/>
    <w:uiPriority w:val="99"/>
    <w:rsid w:val="0077701A"/>
    <w:pPr>
      <w:keepNext/>
    </w:pPr>
    <w:rPr>
      <w:sz w:val="22"/>
    </w:rPr>
  </w:style>
  <w:style w:type="paragraph" w:customStyle="1" w:styleId="ASFKNoteContinue">
    <w:name w:val="_ASFK_Note_Continue"/>
    <w:basedOn w:val="ASFKNote"/>
    <w:uiPriority w:val="99"/>
    <w:rsid w:val="0077701A"/>
    <w:pPr>
      <w:ind w:firstLine="0"/>
    </w:pPr>
    <w:rPr>
      <w:sz w:val="22"/>
    </w:rPr>
  </w:style>
  <w:style w:type="paragraph" w:customStyle="1" w:styleId="ASFKReg">
    <w:name w:val="_ASFK_Reg"/>
    <w:rsid w:val="0077701A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ASFKSymItalic">
    <w:name w:val="_ASFK_Sym_Italic"/>
    <w:uiPriority w:val="99"/>
    <w:rsid w:val="0077701A"/>
    <w:rPr>
      <w:i/>
    </w:rPr>
  </w:style>
  <w:style w:type="table" w:customStyle="1" w:styleId="ASFKTable">
    <w:name w:val="_ASFK_Table"/>
    <w:uiPriority w:val="99"/>
    <w:rsid w:val="0077701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ASFKTitul0">
    <w:name w:val="_ASFK_Titul_0"/>
    <w:uiPriority w:val="99"/>
    <w:rsid w:val="0077701A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SFKListnormalBI">
    <w:name w:val="_ASFK_List_normal_BI"/>
    <w:basedOn w:val="a9"/>
    <w:uiPriority w:val="99"/>
    <w:rsid w:val="0077701A"/>
    <w:pPr>
      <w:keepNext/>
      <w:tabs>
        <w:tab w:val="left" w:pos="855"/>
      </w:tabs>
      <w:spacing w:before="120" w:after="120"/>
      <w:ind w:left="1021" w:firstLine="0"/>
      <w:contextualSpacing/>
    </w:pPr>
    <w:rPr>
      <w:b/>
      <w:i/>
    </w:rPr>
  </w:style>
  <w:style w:type="paragraph" w:customStyle="1" w:styleId="ASFKTitul2">
    <w:name w:val="_ASFK_Titul_2"/>
    <w:uiPriority w:val="99"/>
    <w:rsid w:val="0077701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ASFKListnormalBold">
    <w:name w:val="_ASFK_List_normal_Bold"/>
    <w:basedOn w:val="ASFKListnormal"/>
    <w:uiPriority w:val="99"/>
    <w:rsid w:val="0077701A"/>
    <w:pPr>
      <w:keepNext/>
      <w:tabs>
        <w:tab w:val="clear" w:pos="567"/>
        <w:tab w:val="left" w:pos="284"/>
      </w:tabs>
      <w:spacing w:before="120" w:after="120"/>
      <w:ind w:left="1021"/>
    </w:pPr>
    <w:rPr>
      <w:b/>
    </w:rPr>
  </w:style>
  <w:style w:type="paragraph" w:customStyle="1" w:styleId="ASFKListnormal1">
    <w:name w:val="_ASFK_List_normal_1"/>
    <w:basedOn w:val="ASFKListnormal"/>
    <w:uiPriority w:val="99"/>
    <w:rsid w:val="0077701A"/>
    <w:pPr>
      <w:tabs>
        <w:tab w:val="clear" w:pos="567"/>
        <w:tab w:val="left" w:pos="851"/>
      </w:tabs>
      <w:ind w:left="851"/>
      <w:jc w:val="left"/>
    </w:pPr>
  </w:style>
  <w:style w:type="paragraph" w:customStyle="1" w:styleId="ASFKListnormal28">
    <w:name w:val="_ASFK_List_normal_2.8"/>
    <w:basedOn w:val="ASFKListnormal"/>
    <w:uiPriority w:val="99"/>
    <w:rsid w:val="0077701A"/>
    <w:pPr>
      <w:tabs>
        <w:tab w:val="clear" w:pos="567"/>
        <w:tab w:val="left" w:pos="1588"/>
      </w:tabs>
      <w:ind w:left="1588"/>
      <w:jc w:val="left"/>
    </w:pPr>
  </w:style>
  <w:style w:type="paragraph" w:customStyle="1" w:styleId="ASFKListnormal3">
    <w:name w:val="_ASFK_List_normal_3"/>
    <w:basedOn w:val="ASFKListnormal"/>
    <w:uiPriority w:val="99"/>
    <w:rsid w:val="0077701A"/>
    <w:pPr>
      <w:tabs>
        <w:tab w:val="clear" w:pos="567"/>
        <w:tab w:val="left" w:pos="1418"/>
      </w:tabs>
      <w:ind w:left="1418"/>
      <w:jc w:val="left"/>
    </w:pPr>
  </w:style>
  <w:style w:type="paragraph" w:customStyle="1" w:styleId="ASFKListnormal4">
    <w:name w:val="_ASFK_List_normal_4"/>
    <w:basedOn w:val="ASFKListnormal3"/>
    <w:uiPriority w:val="99"/>
    <w:rsid w:val="0077701A"/>
    <w:pPr>
      <w:tabs>
        <w:tab w:val="clear" w:pos="1418"/>
        <w:tab w:val="left" w:pos="1701"/>
      </w:tabs>
      <w:ind w:left="1701"/>
    </w:pPr>
  </w:style>
  <w:style w:type="paragraph" w:customStyle="1" w:styleId="ASFKListmark5">
    <w:name w:val="_ASFK_List_mark5"/>
    <w:uiPriority w:val="99"/>
    <w:rsid w:val="0077701A"/>
    <w:pPr>
      <w:numPr>
        <w:numId w:val="67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Listnormal">
    <w:name w:val="_ASFK_List_normal"/>
    <w:uiPriority w:val="99"/>
    <w:rsid w:val="0077701A"/>
    <w:pPr>
      <w:tabs>
        <w:tab w:val="left" w:pos="567"/>
      </w:tabs>
      <w:spacing w:before="60" w:after="60" w:line="240" w:lineRule="auto"/>
      <w:ind w:left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itulnamedoc">
    <w:name w:val="_ASFK_Titul_name_doc"/>
    <w:uiPriority w:val="99"/>
    <w:rsid w:val="0077701A"/>
    <w:pPr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SFKListnormal2">
    <w:name w:val="_ASFK_List_normal_2"/>
    <w:basedOn w:val="ASFKListnormal"/>
    <w:uiPriority w:val="99"/>
    <w:rsid w:val="0077701A"/>
    <w:pPr>
      <w:tabs>
        <w:tab w:val="clear" w:pos="567"/>
        <w:tab w:val="left" w:pos="1134"/>
      </w:tabs>
      <w:ind w:left="1134"/>
      <w:jc w:val="left"/>
    </w:pPr>
  </w:style>
  <w:style w:type="paragraph" w:customStyle="1" w:styleId="ASFKListnormal5">
    <w:name w:val="_ASFK_List_normal_5"/>
    <w:basedOn w:val="ASFKListnormal4"/>
    <w:uiPriority w:val="99"/>
    <w:rsid w:val="0077701A"/>
    <w:pPr>
      <w:tabs>
        <w:tab w:val="clear" w:pos="1701"/>
        <w:tab w:val="left" w:pos="1985"/>
      </w:tabs>
      <w:ind w:left="1985"/>
    </w:pPr>
  </w:style>
  <w:style w:type="paragraph" w:customStyle="1" w:styleId="ASFKAn">
    <w:name w:val="_ASFK_An"/>
    <w:basedOn w:val="a9"/>
    <w:uiPriority w:val="99"/>
    <w:rsid w:val="0077701A"/>
    <w:pPr>
      <w:spacing w:after="240"/>
      <w:jc w:val="center"/>
    </w:pPr>
    <w:rPr>
      <w:b/>
      <w:sz w:val="32"/>
    </w:rPr>
  </w:style>
  <w:style w:type="paragraph" w:styleId="affffffc">
    <w:name w:val="No Spacing"/>
    <w:basedOn w:val="a9"/>
    <w:uiPriority w:val="99"/>
    <w:qFormat/>
    <w:rsid w:val="0077701A"/>
    <w:pPr>
      <w:ind w:firstLine="0"/>
      <w:jc w:val="left"/>
    </w:pPr>
    <w:rPr>
      <w:rFonts w:ascii="Calibri" w:hAnsi="Calibri"/>
      <w:szCs w:val="32"/>
      <w:lang w:val="en-US" w:eastAsia="en-US"/>
    </w:rPr>
  </w:style>
  <w:style w:type="paragraph" w:styleId="affffffd">
    <w:name w:val="Intense Quote"/>
    <w:basedOn w:val="a9"/>
    <w:next w:val="a9"/>
    <w:link w:val="affffffe"/>
    <w:uiPriority w:val="99"/>
    <w:qFormat/>
    <w:rsid w:val="0077701A"/>
    <w:pPr>
      <w:ind w:left="720" w:right="720" w:firstLine="0"/>
      <w:jc w:val="left"/>
    </w:pPr>
    <w:rPr>
      <w:rFonts w:ascii="Calibri" w:hAnsi="Calibri"/>
      <w:b/>
      <w:i/>
      <w:sz w:val="22"/>
      <w:szCs w:val="22"/>
      <w:lang w:val="en-US" w:eastAsia="en-US"/>
    </w:rPr>
  </w:style>
  <w:style w:type="character" w:customStyle="1" w:styleId="affffffe">
    <w:name w:val="Выделенная цитата Знак"/>
    <w:basedOn w:val="aa"/>
    <w:link w:val="affffffd"/>
    <w:uiPriority w:val="99"/>
    <w:rsid w:val="0077701A"/>
    <w:rPr>
      <w:rFonts w:ascii="Calibri" w:eastAsia="Times New Roman" w:hAnsi="Calibri" w:cs="Times New Roman"/>
      <w:b/>
      <w:i/>
      <w:lang w:val="en-US"/>
    </w:rPr>
  </w:style>
  <w:style w:type="character" w:styleId="afffffff">
    <w:name w:val="Subtle Emphasis"/>
    <w:uiPriority w:val="99"/>
    <w:qFormat/>
    <w:rsid w:val="0077701A"/>
    <w:rPr>
      <w:i/>
      <w:color w:val="5A5A5A"/>
    </w:rPr>
  </w:style>
  <w:style w:type="character" w:styleId="afffffff0">
    <w:name w:val="Intense Emphasis"/>
    <w:uiPriority w:val="99"/>
    <w:qFormat/>
    <w:rsid w:val="0077701A"/>
    <w:rPr>
      <w:b/>
      <w:i/>
      <w:sz w:val="24"/>
      <w:u w:val="single"/>
    </w:rPr>
  </w:style>
  <w:style w:type="character" w:styleId="afffffff1">
    <w:name w:val="Subtle Reference"/>
    <w:uiPriority w:val="99"/>
    <w:qFormat/>
    <w:rsid w:val="0077701A"/>
    <w:rPr>
      <w:sz w:val="24"/>
      <w:u w:val="single"/>
    </w:rPr>
  </w:style>
  <w:style w:type="character" w:styleId="afffffff2">
    <w:name w:val="Intense Reference"/>
    <w:uiPriority w:val="99"/>
    <w:qFormat/>
    <w:rsid w:val="0077701A"/>
    <w:rPr>
      <w:b/>
      <w:sz w:val="24"/>
      <w:u w:val="single"/>
    </w:rPr>
  </w:style>
  <w:style w:type="character" w:styleId="afffffff3">
    <w:name w:val="Book Title"/>
    <w:uiPriority w:val="99"/>
    <w:qFormat/>
    <w:rsid w:val="0077701A"/>
    <w:rPr>
      <w:rFonts w:ascii="Cambria" w:hAnsi="Cambria"/>
      <w:b/>
      <w:i/>
      <w:sz w:val="24"/>
    </w:rPr>
  </w:style>
  <w:style w:type="paragraph" w:customStyle="1" w:styleId="EBListmark4">
    <w:name w:val="_EB_List_mark4"/>
    <w:basedOn w:val="EBListmark3"/>
    <w:uiPriority w:val="99"/>
    <w:rsid w:val="0077701A"/>
    <w:pPr>
      <w:numPr>
        <w:numId w:val="68"/>
      </w:numPr>
      <w:tabs>
        <w:tab w:val="num" w:pos="432"/>
        <w:tab w:val="num" w:pos="567"/>
        <w:tab w:val="left" w:pos="1701"/>
      </w:tabs>
      <w:ind w:left="1702" w:hanging="432"/>
    </w:pPr>
    <w:rPr>
      <w:noProof/>
      <w:snapToGrid/>
      <w:szCs w:val="28"/>
      <w:lang w:val="ru-RU"/>
    </w:rPr>
  </w:style>
  <w:style w:type="paragraph" w:customStyle="1" w:styleId="ebtablenorm0">
    <w:name w:val="ebtablenorm"/>
    <w:basedOn w:val="a9"/>
    <w:uiPriority w:val="99"/>
    <w:rsid w:val="0077701A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EBListnormal">
    <w:name w:val="_EB_List_normal"/>
    <w:uiPriority w:val="99"/>
    <w:rsid w:val="0077701A"/>
    <w:pPr>
      <w:tabs>
        <w:tab w:val="left" w:pos="284"/>
      </w:tabs>
      <w:spacing w:after="60" w:line="240" w:lineRule="auto"/>
      <w:ind w:left="1021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Titul0">
    <w:name w:val="_EB_Titul_0"/>
    <w:uiPriority w:val="99"/>
    <w:rsid w:val="0077701A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EBTitul1">
    <w:name w:val="_EB_Titul_1"/>
    <w:uiPriority w:val="99"/>
    <w:rsid w:val="0077701A"/>
    <w:pPr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EBTitul2">
    <w:name w:val="_EB_Titul_2"/>
    <w:uiPriority w:val="99"/>
    <w:rsid w:val="0077701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character" w:customStyle="1" w:styleId="gt-baf-back">
    <w:name w:val="gt-baf-back"/>
    <w:rsid w:val="0077701A"/>
  </w:style>
  <w:style w:type="character" w:customStyle="1" w:styleId="gt-baf-word-clickable">
    <w:name w:val="gt-baf-word-clickable"/>
    <w:rsid w:val="0077701A"/>
  </w:style>
  <w:style w:type="paragraph" w:customStyle="1" w:styleId="GOSTTitulhead">
    <w:name w:val="_GOST_Titul_head"/>
    <w:basedOn w:val="a9"/>
    <w:rsid w:val="0077701A"/>
    <w:pPr>
      <w:pBdr>
        <w:bottom w:val="single" w:sz="12" w:space="1" w:color="auto"/>
      </w:pBdr>
      <w:suppressAutoHyphens/>
      <w:jc w:val="center"/>
    </w:pPr>
    <w:rPr>
      <w:rFonts w:ascii="Arial" w:hAnsi="Arial"/>
      <w:b/>
      <w:bCs/>
    </w:rPr>
  </w:style>
  <w:style w:type="paragraph" w:customStyle="1" w:styleId="95">
    <w:name w:val="Знак Знак Знак Знак9"/>
    <w:basedOn w:val="a9"/>
    <w:next w:val="a9"/>
    <w:semiHidden/>
    <w:rsid w:val="00F4077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Tablenorm0">
    <w:name w:val="_GOST_Table_norm Знак"/>
    <w:link w:val="GOSTTablenorm"/>
    <w:qFormat/>
    <w:rsid w:val="00E8479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85">
    <w:name w:val="8"/>
    <w:basedOn w:val="a9"/>
    <w:next w:val="affff2"/>
    <w:qFormat/>
    <w:rsid w:val="00473A0A"/>
    <w:pPr>
      <w:spacing w:before="240" w:after="60"/>
      <w:ind w:firstLine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86">
    <w:name w:val="Знак Знак Знак Знак8"/>
    <w:basedOn w:val="a9"/>
    <w:next w:val="a9"/>
    <w:semiHidden/>
    <w:rsid w:val="00473A0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75">
    <w:name w:val="Знак Знак Знак Знак7"/>
    <w:basedOn w:val="a9"/>
    <w:next w:val="a9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1">
    <w:name w:val="Знак1 Знак Знак Знак Знак Знак Знак2"/>
    <w:basedOn w:val="a9"/>
    <w:next w:val="a9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2">
    <w:name w:val="Знак Знак Знак1 Знак Знак Знак Знак2"/>
    <w:basedOn w:val="a9"/>
    <w:next w:val="a9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resh-link">
    <w:name w:val="resh-link"/>
    <w:rsid w:val="000A337B"/>
  </w:style>
  <w:style w:type="paragraph" w:customStyle="1" w:styleId="GOSTTableListMark1">
    <w:name w:val="_GOST_Table_List_Mark_1"/>
    <w:link w:val="GOSTTableListMark10"/>
    <w:rsid w:val="00B61189"/>
    <w:pPr>
      <w:tabs>
        <w:tab w:val="left" w:pos="284"/>
      </w:tabs>
      <w:spacing w:after="0" w:line="240" w:lineRule="auto"/>
      <w:ind w:left="283" w:right="57" w:hanging="17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ListMark10">
    <w:name w:val="_GOST_Table_List_Mark_1 Знак"/>
    <w:link w:val="GOSTTableListMark1"/>
    <w:rsid w:val="00B6118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65">
    <w:name w:val="Знак Знак Знак Знак6"/>
    <w:basedOn w:val="a9"/>
    <w:next w:val="a9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1">
    <w:name w:val="Знак1 Знак Знак Знак Знак Знак Знак1"/>
    <w:basedOn w:val="a9"/>
    <w:next w:val="a9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2">
    <w:name w:val="Знак Знак Знак1 Знак Знак Знак Знак1"/>
    <w:basedOn w:val="a9"/>
    <w:next w:val="a9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block">
    <w:name w:val="block"/>
    <w:basedOn w:val="aa"/>
    <w:rsid w:val="000A7701"/>
  </w:style>
  <w:style w:type="paragraph" w:customStyle="1" w:styleId="afffffff4">
    <w:name w:val="Знак Знак Знак Знак"/>
    <w:basedOn w:val="a9"/>
    <w:next w:val="a9"/>
    <w:semiHidden/>
    <w:rsid w:val="00186E6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4">
    <w:name w:val="Знак1 Знак Знак Знак Знак Знак Знак"/>
    <w:basedOn w:val="a9"/>
    <w:next w:val="a9"/>
    <w:semiHidden/>
    <w:rsid w:val="00186E6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5">
    <w:name w:val="Знак Знак Знак1 Знак Знак Знак Знак"/>
    <w:basedOn w:val="a9"/>
    <w:next w:val="a9"/>
    <w:semiHidden/>
    <w:rsid w:val="00186E6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EBFigure">
    <w:name w:val="_EB_Figure"/>
    <w:next w:val="a9"/>
    <w:link w:val="EBFigure0"/>
    <w:uiPriority w:val="99"/>
    <w:rsid w:val="00186E68"/>
    <w:pPr>
      <w:keepNext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EBFigName">
    <w:name w:val="_EB_Fig_Name"/>
    <w:basedOn w:val="EBFigure"/>
    <w:next w:val="a9"/>
    <w:link w:val="EBFigName0"/>
    <w:uiPriority w:val="99"/>
    <w:rsid w:val="00186E68"/>
    <w:pPr>
      <w:keepNext w:val="0"/>
      <w:tabs>
        <w:tab w:val="num" w:pos="0"/>
      </w:tabs>
      <w:contextualSpacing/>
    </w:pPr>
    <w:rPr>
      <w:b/>
      <w:sz w:val="28"/>
      <w:szCs w:val="28"/>
      <w:lang w:val="x-none" w:eastAsia="x-none"/>
    </w:rPr>
  </w:style>
  <w:style w:type="paragraph" w:customStyle="1" w:styleId="EBheader">
    <w:name w:val="_EB_header"/>
    <w:uiPriority w:val="99"/>
    <w:rsid w:val="00186E68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808080"/>
      <w:sz w:val="24"/>
      <w:szCs w:val="20"/>
      <w:lang w:eastAsia="ru-RU"/>
    </w:rPr>
  </w:style>
  <w:style w:type="paragraph" w:customStyle="1" w:styleId="EBListnum">
    <w:name w:val="_EB_List_num"/>
    <w:basedOn w:val="a9"/>
    <w:uiPriority w:val="99"/>
    <w:rsid w:val="00186E68"/>
    <w:pPr>
      <w:spacing w:before="120" w:after="120"/>
      <w:ind w:firstLine="0"/>
      <w:contextualSpacing/>
    </w:pPr>
    <w:rPr>
      <w:sz w:val="28"/>
    </w:rPr>
  </w:style>
  <w:style w:type="paragraph" w:customStyle="1" w:styleId="EBListnum2">
    <w:name w:val="_EB_List_num2"/>
    <w:basedOn w:val="EBListnum"/>
    <w:uiPriority w:val="99"/>
    <w:rsid w:val="00186E68"/>
    <w:pPr>
      <w:numPr>
        <w:ilvl w:val="1"/>
      </w:numPr>
      <w:tabs>
        <w:tab w:val="num" w:pos="926"/>
        <w:tab w:val="num" w:pos="1209"/>
      </w:tabs>
    </w:pPr>
    <w:rPr>
      <w:szCs w:val="24"/>
    </w:rPr>
  </w:style>
  <w:style w:type="paragraph" w:customStyle="1" w:styleId="EBNote">
    <w:name w:val="_EB_Note"/>
    <w:uiPriority w:val="99"/>
    <w:rsid w:val="00186E68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NoteContinue">
    <w:name w:val="_EB_Note_Continue"/>
    <w:basedOn w:val="EBNote"/>
    <w:uiPriority w:val="99"/>
    <w:rsid w:val="00186E68"/>
    <w:pPr>
      <w:ind w:firstLine="0"/>
    </w:pPr>
  </w:style>
  <w:style w:type="paragraph" w:customStyle="1" w:styleId="EBReg">
    <w:name w:val="_EB_Reg"/>
    <w:uiPriority w:val="99"/>
    <w:rsid w:val="00186E68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EBSign">
    <w:name w:val="_EB_Sign"/>
    <w:basedOn w:val="EBReg"/>
    <w:uiPriority w:val="99"/>
    <w:rsid w:val="00186E68"/>
    <w:pPr>
      <w:pageBreakBefore w:val="0"/>
      <w:outlineLvl w:val="9"/>
    </w:pPr>
    <w:rPr>
      <w:caps w:val="0"/>
    </w:rPr>
  </w:style>
  <w:style w:type="character" w:customStyle="1" w:styleId="EBSymBoldItalic">
    <w:name w:val="_EB_Sym_Bold_Italic"/>
    <w:uiPriority w:val="99"/>
    <w:rsid w:val="00186E68"/>
    <w:rPr>
      <w:rFonts w:ascii="Times New Roman" w:hAnsi="Times New Roman"/>
      <w:b/>
      <w:i/>
      <w:sz w:val="28"/>
    </w:rPr>
  </w:style>
  <w:style w:type="character" w:customStyle="1" w:styleId="EBSymItalic">
    <w:name w:val="_EB_Sym_Italic"/>
    <w:uiPriority w:val="99"/>
    <w:rsid w:val="00186E68"/>
    <w:rPr>
      <w:rFonts w:ascii="Times New Roman" w:hAnsi="Times New Roman"/>
      <w:i/>
      <w:sz w:val="28"/>
    </w:rPr>
  </w:style>
  <w:style w:type="table" w:customStyle="1" w:styleId="EBTable">
    <w:name w:val="_EB_Table"/>
    <w:uiPriority w:val="99"/>
    <w:rsid w:val="00186E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6" w:type="dxa"/>
        <w:bottom w:w="0" w:type="dxa"/>
        <w:right w:w="6" w:type="dxa"/>
      </w:tblCellMar>
    </w:tblPr>
  </w:style>
  <w:style w:type="paragraph" w:customStyle="1" w:styleId="EBTableListMark">
    <w:name w:val="_EB_Table_List_Mark"/>
    <w:uiPriority w:val="99"/>
    <w:rsid w:val="00186E68"/>
    <w:pPr>
      <w:tabs>
        <w:tab w:val="left" w:pos="170"/>
        <w:tab w:val="num" w:pos="340"/>
      </w:tabs>
      <w:spacing w:before="60" w:after="60" w:line="240" w:lineRule="auto"/>
      <w:ind w:left="340" w:hanging="19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BTableListNum">
    <w:name w:val="_EB_Table_List_Num"/>
    <w:basedOn w:val="a9"/>
    <w:uiPriority w:val="99"/>
    <w:rsid w:val="00186E68"/>
    <w:pPr>
      <w:ind w:firstLine="0"/>
      <w:contextualSpacing/>
    </w:pPr>
    <w:rPr>
      <w:szCs w:val="22"/>
    </w:rPr>
  </w:style>
  <w:style w:type="paragraph" w:customStyle="1" w:styleId="EBTitulnamedoc">
    <w:name w:val="_EB_Titul_name_doc"/>
    <w:uiPriority w:val="99"/>
    <w:rsid w:val="00186E68"/>
    <w:pPr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EBNormalWithout">
    <w:name w:val="_EB_Normal_Without"/>
    <w:basedOn w:val="EBNormal0"/>
    <w:next w:val="EBNormal0"/>
    <w:uiPriority w:val="99"/>
    <w:rsid w:val="00186E68"/>
    <w:pPr>
      <w:keepNext/>
      <w:ind w:left="0"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">
    <w:name w:val="_EB_Приложение_А"/>
    <w:next w:val="EBNormal0"/>
    <w:link w:val="EB0"/>
    <w:uiPriority w:val="99"/>
    <w:rsid w:val="00186E68"/>
    <w:pPr>
      <w:keepNext/>
      <w:pageBreakBefore/>
      <w:numPr>
        <w:numId w:val="77"/>
      </w:numPr>
      <w:suppressAutoHyphens/>
      <w:spacing w:before="240" w:after="240" w:line="240" w:lineRule="auto"/>
      <w:ind w:left="0" w:firstLine="0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20"/>
    </w:rPr>
  </w:style>
  <w:style w:type="paragraph" w:customStyle="1" w:styleId="EBAn">
    <w:name w:val="_EB_An"/>
    <w:next w:val="EBNormal0"/>
    <w:uiPriority w:val="99"/>
    <w:rsid w:val="00186E68"/>
    <w:pPr>
      <w:keepNext/>
      <w:spacing w:before="120" w:after="24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EBListmark5">
    <w:name w:val="_EB_List_mark5"/>
    <w:basedOn w:val="EBListmark4"/>
    <w:uiPriority w:val="99"/>
    <w:rsid w:val="00186E68"/>
    <w:pPr>
      <w:numPr>
        <w:numId w:val="0"/>
      </w:numPr>
      <w:tabs>
        <w:tab w:val="clear" w:pos="1701"/>
        <w:tab w:val="num" w:pos="432"/>
        <w:tab w:val="num" w:pos="567"/>
        <w:tab w:val="num" w:pos="926"/>
        <w:tab w:val="num" w:pos="1418"/>
        <w:tab w:val="left" w:pos="1985"/>
      </w:tabs>
      <w:ind w:left="1985" w:hanging="432"/>
    </w:pPr>
    <w:rPr>
      <w:sz w:val="22"/>
    </w:rPr>
  </w:style>
  <w:style w:type="paragraph" w:customStyle="1" w:styleId="EB1">
    <w:name w:val="_EB_Приложение_А.1"/>
    <w:next w:val="EBNormal0"/>
    <w:uiPriority w:val="99"/>
    <w:rsid w:val="00186E68"/>
    <w:pPr>
      <w:keepNext/>
      <w:numPr>
        <w:ilvl w:val="1"/>
        <w:numId w:val="77"/>
      </w:numPr>
      <w:tabs>
        <w:tab w:val="clear" w:pos="0"/>
        <w:tab w:val="num" w:pos="684"/>
      </w:tabs>
      <w:suppressAutoHyphens/>
      <w:spacing w:before="240" w:after="240" w:line="240" w:lineRule="auto"/>
      <w:ind w:left="680" w:hanging="680"/>
      <w:outlineLvl w:val="1"/>
    </w:pPr>
    <w:rPr>
      <w:rFonts w:ascii="Times New Roman ??????????" w:eastAsia="Times New Roman" w:hAnsi="Times New Roman ??????????" w:cs="Times New Roman"/>
      <w:b/>
      <w:bCs/>
      <w:sz w:val="32"/>
      <w:szCs w:val="20"/>
    </w:rPr>
  </w:style>
  <w:style w:type="paragraph" w:customStyle="1" w:styleId="EB11">
    <w:name w:val="_EB_Приложение_А.1.1"/>
    <w:next w:val="EBNormal0"/>
    <w:uiPriority w:val="99"/>
    <w:rsid w:val="00186E68"/>
    <w:pPr>
      <w:keepNext/>
      <w:numPr>
        <w:ilvl w:val="2"/>
        <w:numId w:val="77"/>
      </w:numPr>
      <w:tabs>
        <w:tab w:val="clear" w:pos="0"/>
        <w:tab w:val="left" w:pos="851"/>
      </w:tabs>
      <w:suppressAutoHyphens/>
      <w:spacing w:before="240" w:after="240" w:line="240" w:lineRule="auto"/>
      <w:ind w:left="851" w:hanging="851"/>
      <w:outlineLvl w:val="2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paragraph" w:customStyle="1" w:styleId="EB111">
    <w:name w:val="_EB_Приложение_А.1.1.1"/>
    <w:next w:val="EBNormal0"/>
    <w:uiPriority w:val="99"/>
    <w:rsid w:val="00186E68"/>
    <w:pPr>
      <w:numPr>
        <w:ilvl w:val="3"/>
        <w:numId w:val="77"/>
      </w:numPr>
      <w:tabs>
        <w:tab w:val="clear" w:pos="0"/>
        <w:tab w:val="num" w:pos="1134"/>
      </w:tabs>
      <w:spacing w:before="240" w:after="240" w:line="240" w:lineRule="auto"/>
      <w:ind w:left="1134" w:hanging="1134"/>
      <w:outlineLvl w:val="3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paragraph" w:customStyle="1" w:styleId="EB1111">
    <w:name w:val="_EB_Приложение_А.1.1.1.1"/>
    <w:next w:val="EBNormal0"/>
    <w:uiPriority w:val="99"/>
    <w:rsid w:val="00186E68"/>
    <w:pPr>
      <w:numPr>
        <w:ilvl w:val="4"/>
        <w:numId w:val="77"/>
      </w:numPr>
      <w:tabs>
        <w:tab w:val="clear" w:pos="0"/>
        <w:tab w:val="left" w:pos="1418"/>
      </w:tabs>
      <w:spacing w:before="240" w:after="120" w:line="240" w:lineRule="auto"/>
      <w:ind w:left="1418" w:hanging="1418"/>
      <w:outlineLvl w:val="4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character" w:customStyle="1" w:styleId="EB0">
    <w:name w:val="_EB_Приложение_А Знак Знак"/>
    <w:link w:val="EB"/>
    <w:uiPriority w:val="99"/>
    <w:locked/>
    <w:rsid w:val="00186E68"/>
    <w:rPr>
      <w:rFonts w:ascii="Times New Roman" w:eastAsia="Times New Roman" w:hAnsi="Times New Roman" w:cs="Times New Roman"/>
      <w:b/>
      <w:bCs/>
      <w:caps/>
      <w:sz w:val="32"/>
      <w:szCs w:val="20"/>
    </w:rPr>
  </w:style>
  <w:style w:type="table" w:customStyle="1" w:styleId="OTRTabl01">
    <w:name w:val="_OTR_Tabl_01"/>
    <w:uiPriority w:val="99"/>
    <w:semiHidden/>
    <w:rsid w:val="00186E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character" w:customStyle="1" w:styleId="EBFigure0">
    <w:name w:val="_EB_Figure Знак"/>
    <w:link w:val="EBFigure"/>
    <w:uiPriority w:val="99"/>
    <w:locked/>
    <w:rsid w:val="00186E68"/>
    <w:rPr>
      <w:rFonts w:ascii="Times New Roman" w:eastAsia="Times New Roman" w:hAnsi="Times New Roman" w:cs="Times New Roman"/>
      <w:lang w:eastAsia="ru-RU"/>
    </w:rPr>
  </w:style>
  <w:style w:type="character" w:customStyle="1" w:styleId="EBFigName0">
    <w:name w:val="_EB_Fig_Name Знак"/>
    <w:link w:val="EBFigName"/>
    <w:uiPriority w:val="99"/>
    <w:locked/>
    <w:rsid w:val="00186E68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afffffff5">
    <w:name w:val="Обычный текст Знак"/>
    <w:link w:val="afffffff6"/>
    <w:uiPriority w:val="99"/>
    <w:locked/>
    <w:rsid w:val="00186E68"/>
    <w:rPr>
      <w:sz w:val="24"/>
      <w:szCs w:val="24"/>
    </w:rPr>
  </w:style>
  <w:style w:type="paragraph" w:customStyle="1" w:styleId="afffffff6">
    <w:name w:val="Обычный текст"/>
    <w:basedOn w:val="a9"/>
    <w:link w:val="afffffff5"/>
    <w:uiPriority w:val="99"/>
    <w:rsid w:val="00186E68"/>
    <w:pPr>
      <w:spacing w:line="288" w:lineRule="auto"/>
      <w:ind w:firstLine="72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z-label">
    <w:name w:val="z-label"/>
    <w:rsid w:val="00186E68"/>
  </w:style>
  <w:style w:type="paragraph" w:customStyle="1" w:styleId="afffffff7">
    <w:name w:val="Клиент"/>
    <w:basedOn w:val="EBTablenorm"/>
    <w:rsid w:val="00186E68"/>
  </w:style>
  <w:style w:type="character" w:customStyle="1" w:styleId="w">
    <w:name w:val="w"/>
    <w:rsid w:val="00186E68"/>
  </w:style>
  <w:style w:type="table" w:customStyle="1" w:styleId="1ff6">
    <w:name w:val="Светлая заливка1"/>
    <w:basedOn w:val="ab"/>
    <w:uiPriority w:val="60"/>
    <w:rsid w:val="00186E68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Graf10L">
    <w:name w:val="TableGraf 10L"/>
    <w:basedOn w:val="a9"/>
    <w:link w:val="TableGraf10L0"/>
    <w:rsid w:val="00186E68"/>
    <w:pPr>
      <w:spacing w:before="40" w:after="40"/>
      <w:jc w:val="left"/>
    </w:pPr>
    <w:rPr>
      <w:rFonts w:ascii="Tahoma" w:hAnsi="Tahoma"/>
      <w:sz w:val="20"/>
      <w:lang w:val="x-none" w:eastAsia="en-US"/>
    </w:rPr>
  </w:style>
  <w:style w:type="paragraph" w:customStyle="1" w:styleId="Head10M">
    <w:name w:val="Head 10M"/>
    <w:basedOn w:val="a9"/>
    <w:rsid w:val="00186E68"/>
    <w:pPr>
      <w:spacing w:before="40" w:after="40"/>
      <w:jc w:val="center"/>
    </w:pPr>
    <w:rPr>
      <w:rFonts w:ascii="Tahoma" w:hAnsi="Tahoma"/>
      <w:b/>
      <w:sz w:val="20"/>
      <w:lang w:eastAsia="en-US"/>
    </w:rPr>
  </w:style>
  <w:style w:type="character" w:customStyle="1" w:styleId="TableGraf10L0">
    <w:name w:val="TableGraf 10L Знак"/>
    <w:link w:val="TableGraf10L"/>
    <w:rsid w:val="00186E68"/>
    <w:rPr>
      <w:rFonts w:ascii="Tahoma" w:eastAsia="Times New Roman" w:hAnsi="Tahoma" w:cs="Times New Roman"/>
      <w:sz w:val="20"/>
      <w:szCs w:val="20"/>
      <w:lang w:val="x-none"/>
    </w:rPr>
  </w:style>
  <w:style w:type="paragraph" w:customStyle="1" w:styleId="afffffff8">
    <w:name w:val="Знак Знак"/>
    <w:basedOn w:val="a9"/>
    <w:next w:val="a9"/>
    <w:semiHidden/>
    <w:rsid w:val="00186E68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paragraph" w:customStyle="1" w:styleId="GOSTListnum3">
    <w:name w:val="_GOST_List_num3"/>
    <w:basedOn w:val="GOSTListnum2"/>
    <w:rsid w:val="00186E68"/>
    <w:pPr>
      <w:numPr>
        <w:ilvl w:val="0"/>
        <w:numId w:val="0"/>
      </w:numPr>
      <w:tabs>
        <w:tab w:val="left" w:pos="2268"/>
        <w:tab w:val="num" w:pos="2421"/>
      </w:tabs>
      <w:ind w:left="2421" w:hanging="567"/>
      <w:jc w:val="both"/>
    </w:pPr>
  </w:style>
  <w:style w:type="paragraph" w:customStyle="1" w:styleId="GOSTListnum4">
    <w:name w:val="_GOST_List_num4"/>
    <w:basedOn w:val="GOSTListnum3"/>
    <w:rsid w:val="00186E68"/>
    <w:pPr>
      <w:tabs>
        <w:tab w:val="clear" w:pos="2268"/>
        <w:tab w:val="clear" w:pos="2421"/>
        <w:tab w:val="left" w:pos="2835"/>
      </w:tabs>
      <w:ind w:left="2704"/>
    </w:pPr>
  </w:style>
  <w:style w:type="paragraph" w:customStyle="1" w:styleId="T">
    <w:name w:val="T_ОН_Дата"/>
    <w:basedOn w:val="a9"/>
    <w:link w:val="T0"/>
    <w:uiPriority w:val="99"/>
    <w:rsid w:val="00186E68"/>
    <w:pPr>
      <w:spacing w:before="120"/>
      <w:jc w:val="center"/>
    </w:pPr>
    <w:rPr>
      <w:rFonts w:ascii="ISOCPEUR" w:hAnsi="ISOCPEUR"/>
      <w:i/>
      <w:sz w:val="16"/>
      <w:szCs w:val="16"/>
      <w:lang w:val="x-none" w:eastAsia="x-none"/>
    </w:rPr>
  </w:style>
  <w:style w:type="character" w:customStyle="1" w:styleId="T0">
    <w:name w:val="T_ОН_Дата Знак"/>
    <w:link w:val="T"/>
    <w:uiPriority w:val="99"/>
    <w:locked/>
    <w:rsid w:val="00186E68"/>
    <w:rPr>
      <w:rFonts w:ascii="ISOCPEUR" w:eastAsia="Times New Roman" w:hAnsi="ISOCPEUR" w:cs="Times New Roman"/>
      <w:i/>
      <w:sz w:val="16"/>
      <w:szCs w:val="16"/>
      <w:lang w:val="x-none" w:eastAsia="x-none"/>
    </w:rPr>
  </w:style>
  <w:style w:type="character" w:customStyle="1" w:styleId="nobr">
    <w:name w:val="nobr"/>
    <w:rsid w:val="00186E68"/>
  </w:style>
  <w:style w:type="paragraph" w:customStyle="1" w:styleId="GOSTListnormal2">
    <w:name w:val="_GOST_List_normal_2"/>
    <w:rsid w:val="00186E68"/>
    <w:pPr>
      <w:tabs>
        <w:tab w:val="left" w:pos="1134"/>
      </w:tabs>
      <w:spacing w:before="60" w:after="60" w:line="240" w:lineRule="auto"/>
      <w:ind w:left="1134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ormal5">
    <w:name w:val="_GOST_List_normal_5"/>
    <w:rsid w:val="00186E68"/>
    <w:pPr>
      <w:tabs>
        <w:tab w:val="left" w:pos="1985"/>
      </w:tabs>
      <w:spacing w:before="60" w:after="60" w:line="240" w:lineRule="auto"/>
      <w:ind w:left="1985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TableListMark2">
    <w:name w:val="_GOST_Table_List_Mark_2"/>
    <w:basedOn w:val="GOSTTableListMark1"/>
    <w:rsid w:val="00186E68"/>
    <w:pPr>
      <w:tabs>
        <w:tab w:val="left" w:pos="454"/>
      </w:tabs>
      <w:ind w:left="0" w:firstLine="0"/>
    </w:pPr>
  </w:style>
  <w:style w:type="paragraph" w:customStyle="1" w:styleId="GOSTTableListNum1">
    <w:name w:val="_GOST_Table_List_Num 1)"/>
    <w:rsid w:val="00186E68"/>
    <w:pPr>
      <w:numPr>
        <w:numId w:val="78"/>
      </w:numPr>
      <w:tabs>
        <w:tab w:val="left" w:pos="340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0">
    <w:name w:val="_GOST_Table_List_Num абв)"/>
    <w:rsid w:val="00186E68"/>
    <w:pPr>
      <w:numPr>
        <w:numId w:val="79"/>
      </w:numPr>
      <w:tabs>
        <w:tab w:val="left" w:pos="340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10">
    <w:name w:val="_GOST_Table_List_Num_1"/>
    <w:basedOn w:val="a9"/>
    <w:rsid w:val="00186E68"/>
    <w:pPr>
      <w:tabs>
        <w:tab w:val="num" w:pos="284"/>
      </w:tabs>
      <w:ind w:left="284" w:right="57" w:hanging="227"/>
      <w:jc w:val="left"/>
    </w:pPr>
    <w:rPr>
      <w:sz w:val="22"/>
      <w:szCs w:val="22"/>
    </w:rPr>
  </w:style>
  <w:style w:type="paragraph" w:customStyle="1" w:styleId="GOSTTableListNum2">
    <w:name w:val="_GOST_Table_List_Num_2"/>
    <w:basedOn w:val="GOSTTableListNum10"/>
    <w:rsid w:val="00186E68"/>
    <w:pPr>
      <w:tabs>
        <w:tab w:val="clear" w:pos="284"/>
        <w:tab w:val="left" w:pos="510"/>
        <w:tab w:val="num" w:pos="567"/>
      </w:tabs>
      <w:ind w:left="709" w:hanging="425"/>
    </w:pPr>
  </w:style>
  <w:style w:type="paragraph" w:customStyle="1" w:styleId="4c">
    <w:name w:val="Заг_4_Приложение"/>
    <w:basedOn w:val="34"/>
    <w:next w:val="GOSTNormal"/>
    <w:rsid w:val="00186E68"/>
    <w:pPr>
      <w:spacing w:after="120"/>
      <w:outlineLvl w:val="3"/>
    </w:pPr>
    <w:rPr>
      <w:sz w:val="26"/>
      <w:szCs w:val="26"/>
    </w:rPr>
  </w:style>
  <w:style w:type="character" w:customStyle="1" w:styleId="2ff0">
    <w:name w:val="Основной текст (2)_"/>
    <w:link w:val="212"/>
    <w:rsid w:val="00186E68"/>
    <w:rPr>
      <w:sz w:val="28"/>
      <w:szCs w:val="28"/>
      <w:shd w:val="clear" w:color="auto" w:fill="FFFFFF"/>
    </w:rPr>
  </w:style>
  <w:style w:type="paragraph" w:customStyle="1" w:styleId="212">
    <w:name w:val="Основной текст (2)1"/>
    <w:basedOn w:val="a9"/>
    <w:link w:val="2ff0"/>
    <w:rsid w:val="00186E68"/>
    <w:pPr>
      <w:widowControl w:val="0"/>
      <w:shd w:val="clear" w:color="auto" w:fill="FFFFFF"/>
      <w:spacing w:before="1020" w:line="461" w:lineRule="exac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22">
    <w:name w:val="Заголовок 2_2"/>
    <w:basedOn w:val="32"/>
    <w:link w:val="220"/>
    <w:qFormat/>
    <w:rsid w:val="00186E68"/>
    <w:pPr>
      <w:numPr>
        <w:ilvl w:val="1"/>
        <w:numId w:val="81"/>
      </w:numPr>
    </w:pPr>
  </w:style>
  <w:style w:type="character" w:customStyle="1" w:styleId="220">
    <w:name w:val="Заголовок 2_2 Знак"/>
    <w:link w:val="22"/>
    <w:rsid w:val="00186E68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311">
    <w:name w:val="Заголовок 3 Знак1"/>
    <w:aliases w:val="_EB_3 Знак1,ASFK_3 Знак1"/>
    <w:uiPriority w:val="99"/>
    <w:semiHidden/>
    <w:rsid w:val="00186E68"/>
    <w:rPr>
      <w:rFonts w:ascii="Cambria" w:eastAsia="Times New Roman" w:hAnsi="Cambria" w:cs="Times New Roman"/>
      <w:b/>
      <w:bCs/>
      <w:color w:val="4F81BD"/>
      <w:sz w:val="24"/>
      <w:szCs w:val="22"/>
    </w:rPr>
  </w:style>
  <w:style w:type="paragraph" w:customStyle="1" w:styleId="4d">
    <w:name w:val="Знак Знак4"/>
    <w:basedOn w:val="a9"/>
    <w:next w:val="a9"/>
    <w:semiHidden/>
    <w:rsid w:val="00186E68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character" w:customStyle="1" w:styleId="1ff7">
    <w:name w:val="Название Знак1"/>
    <w:rsid w:val="00186E6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html-tag">
    <w:name w:val="html-tag"/>
    <w:rsid w:val="00186E68"/>
  </w:style>
  <w:style w:type="character" w:customStyle="1" w:styleId="html-attribute">
    <w:name w:val="html-attribute"/>
    <w:rsid w:val="00186E68"/>
  </w:style>
  <w:style w:type="character" w:customStyle="1" w:styleId="html-attribute-name">
    <w:name w:val="html-attribute-name"/>
    <w:rsid w:val="00186E68"/>
  </w:style>
  <w:style w:type="character" w:customStyle="1" w:styleId="html-attribute-value">
    <w:name w:val="html-attribute-value"/>
    <w:rsid w:val="00186E68"/>
  </w:style>
  <w:style w:type="character" w:customStyle="1" w:styleId="text">
    <w:name w:val="text"/>
    <w:rsid w:val="00186E68"/>
  </w:style>
  <w:style w:type="character" w:customStyle="1" w:styleId="210pt">
    <w:name w:val="Основной текст (2) + 10 pt"/>
    <w:rsid w:val="00186E6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ff1">
    <w:name w:val="Основной текст (2)"/>
    <w:basedOn w:val="a9"/>
    <w:rsid w:val="00186E68"/>
    <w:pPr>
      <w:widowControl w:val="0"/>
      <w:shd w:val="clear" w:color="auto" w:fill="FFFFFF"/>
      <w:spacing w:line="0" w:lineRule="atLeast"/>
      <w:ind w:firstLine="0"/>
      <w:jc w:val="left"/>
    </w:pPr>
    <w:rPr>
      <w:sz w:val="11"/>
      <w:szCs w:val="11"/>
    </w:rPr>
  </w:style>
  <w:style w:type="paragraph" w:customStyle="1" w:styleId="afffffff9">
    <w:name w:val="Знак Знак Знак Знак"/>
    <w:basedOn w:val="a9"/>
    <w:next w:val="a9"/>
    <w:semiHidden/>
    <w:rsid w:val="00057417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fa">
    <w:name w:val="Знак Знак Знак Знак"/>
    <w:basedOn w:val="a9"/>
    <w:next w:val="a9"/>
    <w:semiHidden/>
    <w:rsid w:val="00E4732D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/>
    <w:lsdException w:name="caption" w:qFormat="1"/>
    <w:lsdException w:name="table of figures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34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34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99" w:unhideWhenUsed="0" w:qFormat="1"/>
    <w:lsdException w:name="Intense Emphasis" w:semiHidden="0" w:uiPriority="99" w:unhideWhenUsed="0" w:qFormat="1"/>
    <w:lsdException w:name="Subtle Reference" w:semiHidden="0" w:uiPriority="99" w:unhideWhenUsed="0" w:qFormat="1"/>
    <w:lsdException w:name="Intense Reference" w:semiHidden="0" w:uiPriority="99" w:unhideWhenUsed="0" w:qFormat="1"/>
    <w:lsdException w:name="Book Title" w:semiHidden="0" w:uiPriority="99" w:unhideWhenUsed="0" w:qFormat="1"/>
    <w:lsdException w:name="Bibliography" w:uiPriority="37"/>
    <w:lsdException w:name="TOC Heading" w:uiPriority="99" w:qFormat="1"/>
  </w:latentStyles>
  <w:style w:type="paragraph" w:default="1" w:styleId="a9">
    <w:name w:val="Normal"/>
    <w:qFormat/>
    <w:rsid w:val="000A770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heading 1"/>
    <w:aliases w:val="h:1,h:1app,TF-Overskrift 1,H1,H11,R1,Titre 0,.,Название спецификации,GOST_1,Название организации,1,Section,ASFK_1,Загол 1,_EB_1,_GOST_1"/>
    <w:next w:val="GOSTNormal"/>
    <w:link w:val="13"/>
    <w:qFormat/>
    <w:rsid w:val="00FB127E"/>
    <w:pPr>
      <w:keepNext/>
      <w:pageBreakBefore/>
      <w:numPr>
        <w:numId w:val="2"/>
      </w:numPr>
      <w:suppressAutoHyphens/>
      <w:spacing w:before="240" w:after="36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paragraph" w:styleId="23">
    <w:name w:val="heading 2"/>
    <w:aliases w:val="Подраздел,2,21,22,211,h:2,h:2app,T2,TF-Overskrit 2,H2,Title2,ITT t2,PA Major Section,TE Heading 2,Livello 2,R2,H21,heading 2+ Indent: Left 0.25 in,título 2,TITRE 2,h2,1st level heading,l2,level 2 no toc,A,2nd level,Titre2,A.B.C.,Table2,GOST_"/>
    <w:basedOn w:val="12"/>
    <w:next w:val="GOSTNormal"/>
    <w:link w:val="24"/>
    <w:qFormat/>
    <w:rsid w:val="001C09BF"/>
    <w:pPr>
      <w:pageBreakBefore w:val="0"/>
      <w:numPr>
        <w:ilvl w:val="1"/>
      </w:numPr>
      <w:spacing w:after="240"/>
      <w:jc w:val="left"/>
      <w:outlineLvl w:val="1"/>
    </w:pPr>
    <w:rPr>
      <w:rFonts w:cs="Arial"/>
      <w:bCs/>
      <w:iCs/>
      <w:caps w:val="0"/>
      <w:sz w:val="28"/>
      <w:szCs w:val="32"/>
    </w:rPr>
  </w:style>
  <w:style w:type="paragraph" w:styleId="32">
    <w:name w:val="heading 3"/>
    <w:aliases w:val="h:3,h,3,31,ITT t3,PA Minor Section,TE Heading,H3,Title3,list,l3,Level 3 Head,heading 3,h3,H31,H32,H33,H34,H35,título 3,subhead,1.,TF-Overskrift 3,Titre3,alltoc,Table3,3heading,Heading 3 - old,orderpara2,l31,32,l32,33,l33,34,l34,35,l35,o,Mino"/>
    <w:basedOn w:val="23"/>
    <w:next w:val="a9"/>
    <w:link w:val="33"/>
    <w:qFormat/>
    <w:rsid w:val="00FB127E"/>
    <w:pPr>
      <w:keepLines/>
      <w:numPr>
        <w:ilvl w:val="2"/>
      </w:numPr>
      <w:outlineLvl w:val="2"/>
    </w:pPr>
    <w:rPr>
      <w:bCs w:val="0"/>
      <w:sz w:val="26"/>
      <w:szCs w:val="26"/>
    </w:rPr>
  </w:style>
  <w:style w:type="paragraph" w:styleId="41">
    <w:name w:val="heading 4"/>
    <w:aliases w:val="h:4,h4,ITT t4,PA Micro Section,TE Heading 4,4,H4,heading 4 + Indent: Left 0.5 in,a.,I4,l4,heading&#10;4,Map Title,heading,Заголовок 4 (Приложение),GOST_4,Sub-Minor,????????? 4 (??????????),heading4,Заголовок 4 (Приложение) Знак Знак,ASFK"/>
    <w:basedOn w:val="32"/>
    <w:next w:val="GOSTNormal"/>
    <w:link w:val="42"/>
    <w:qFormat/>
    <w:rsid w:val="00FB127E"/>
    <w:pPr>
      <w:numPr>
        <w:ilvl w:val="3"/>
      </w:numPr>
      <w:outlineLvl w:val="3"/>
    </w:pPr>
    <w:rPr>
      <w:sz w:val="24"/>
    </w:rPr>
  </w:style>
  <w:style w:type="paragraph" w:styleId="51">
    <w:name w:val="heading 5"/>
    <w:aliases w:val="GOST_5,ITT t5,PA Pico Section,5,Roman list,h5,Roman list1,Roman list2,Roman list11,Roman list3,Roman list12,Roman list21,Roman list111,ASFK_5,_GOST_5"/>
    <w:next w:val="GOSTNormal"/>
    <w:link w:val="52"/>
    <w:qFormat/>
    <w:rsid w:val="00FB127E"/>
    <w:pPr>
      <w:keepNext/>
      <w:spacing w:before="240" w:after="120" w:line="240" w:lineRule="auto"/>
      <w:ind w:left="567"/>
      <w:outlineLvl w:val="4"/>
    </w:pPr>
    <w:rPr>
      <w:rFonts w:ascii="Times New Roman" w:eastAsia="Times New Roman" w:hAnsi="Times New Roman" w:cs="Times New Roman"/>
      <w:b/>
      <w:bCs/>
      <w:iCs/>
      <w:sz w:val="24"/>
      <w:szCs w:val="26"/>
      <w:lang w:eastAsia="ru-RU"/>
    </w:rPr>
  </w:style>
  <w:style w:type="paragraph" w:styleId="6">
    <w:name w:val="heading 6"/>
    <w:aliases w:val="ITT t6,PA Appendix,6,heading 6,Bullet list,Bullet list1,Bullet list2,Bullet list11,Bullet list3,Bullet list12,Bullet list21,Bullet list111,Bullet lis,_GOST_6"/>
    <w:basedOn w:val="a9"/>
    <w:next w:val="a9"/>
    <w:link w:val="60"/>
    <w:qFormat/>
    <w:rsid w:val="00FB127E"/>
    <w:pPr>
      <w:numPr>
        <w:ilvl w:val="5"/>
        <w:numId w:val="9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b/>
      <w:bCs/>
      <w:sz w:val="22"/>
      <w:szCs w:val="22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9"/>
    <w:next w:val="a9"/>
    <w:link w:val="70"/>
    <w:qFormat/>
    <w:rsid w:val="00FB127E"/>
    <w:pPr>
      <w:numPr>
        <w:ilvl w:val="6"/>
        <w:numId w:val="9"/>
      </w:numPr>
      <w:tabs>
        <w:tab w:val="clear" w:pos="1296"/>
        <w:tab w:val="num" w:pos="360"/>
      </w:tabs>
      <w:spacing w:before="240" w:after="60"/>
      <w:ind w:left="0" w:firstLine="0"/>
      <w:outlineLvl w:val="6"/>
    </w:pPr>
  </w:style>
  <w:style w:type="paragraph" w:styleId="8">
    <w:name w:val="heading 8"/>
    <w:basedOn w:val="a9"/>
    <w:next w:val="a9"/>
    <w:link w:val="80"/>
    <w:qFormat/>
    <w:rsid w:val="00FB127E"/>
    <w:pPr>
      <w:numPr>
        <w:ilvl w:val="7"/>
        <w:numId w:val="9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i/>
      <w:iCs/>
    </w:rPr>
  </w:style>
  <w:style w:type="paragraph" w:styleId="9">
    <w:name w:val="heading 9"/>
    <w:basedOn w:val="a9"/>
    <w:next w:val="a9"/>
    <w:link w:val="90"/>
    <w:qFormat/>
    <w:rsid w:val="00FB127E"/>
    <w:pPr>
      <w:numPr>
        <w:ilvl w:val="8"/>
        <w:numId w:val="9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/>
      <w:sz w:val="22"/>
      <w:szCs w:val="22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styleId="ad">
    <w:name w:val="Normal (Web)"/>
    <w:basedOn w:val="a9"/>
    <w:rsid w:val="00FB127E"/>
  </w:style>
  <w:style w:type="character" w:styleId="ae">
    <w:name w:val="Strong"/>
    <w:basedOn w:val="aa"/>
    <w:qFormat/>
    <w:rsid w:val="00FB127E"/>
    <w:rPr>
      <w:b/>
      <w:bCs/>
    </w:rPr>
  </w:style>
  <w:style w:type="character" w:styleId="af">
    <w:name w:val="Hyperlink"/>
    <w:basedOn w:val="aa"/>
    <w:uiPriority w:val="99"/>
    <w:rsid w:val="00FB127E"/>
    <w:rPr>
      <w:color w:val="0000FF"/>
      <w:u w:val="single"/>
    </w:rPr>
  </w:style>
  <w:style w:type="character" w:customStyle="1" w:styleId="apple-converted-space">
    <w:name w:val="apple-converted-space"/>
    <w:basedOn w:val="aa"/>
    <w:rsid w:val="00386B1F"/>
  </w:style>
  <w:style w:type="paragraph" w:styleId="af0">
    <w:name w:val="header"/>
    <w:basedOn w:val="a9"/>
    <w:link w:val="af1"/>
    <w:rsid w:val="00FB127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a"/>
    <w:link w:val="af0"/>
    <w:rsid w:val="004952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footer"/>
    <w:basedOn w:val="a9"/>
    <w:link w:val="af3"/>
    <w:rsid w:val="00FB127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a"/>
    <w:link w:val="af2"/>
    <w:rsid w:val="004952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3">
    <w:name w:val="Заголовок 1 Знак"/>
    <w:aliases w:val="h:1 Знак,h:1app Знак,TF-Overskrift 1 Знак,H1 Знак,H11 Знак,R1 Знак,Titre 0 Знак,. Знак,Название спецификации Знак,GOST_1 Знак,Название организации Знак,1 Знак,Section Знак,ASFK_1 Знак,Загол 1 Знак,_EB_1 Знак,_GOST_1 Знак"/>
    <w:basedOn w:val="aa"/>
    <w:link w:val="12"/>
    <w:rsid w:val="00CA3E62"/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character" w:customStyle="1" w:styleId="24">
    <w:name w:val="Заголовок 2 Знак"/>
    <w:aliases w:val="Подраздел Знак,2 Знак,21 Знак,22 Знак,211 Знак,h:2 Знак,h:2app Знак,T2 Знак,TF-Overskrit 2 Знак,H2 Знак,Title2 Знак,ITT t2 Знак,PA Major Section Знак,TE Heading 2 Знак,Livello 2 Знак,R2 Знак,H21 Знак,heading 2+ Indent: Left 0.25 in Знак"/>
    <w:basedOn w:val="aa"/>
    <w:link w:val="23"/>
    <w:rsid w:val="001C09BF"/>
    <w:rPr>
      <w:rFonts w:ascii="Times New Roman" w:eastAsia="Times New Roman" w:hAnsi="Times New Roman" w:cs="Arial"/>
      <w:b/>
      <w:bCs/>
      <w:iCs/>
      <w:sz w:val="28"/>
      <w:szCs w:val="32"/>
      <w:lang w:eastAsia="ru-RU"/>
    </w:rPr>
  </w:style>
  <w:style w:type="character" w:customStyle="1" w:styleId="33">
    <w:name w:val="Заголовок 3 Знак"/>
    <w:aliases w:val="h:3 Знак,h Знак,3 Знак,31 Знак,ITT t3 Знак,PA Minor Section Знак,TE Heading Знак,H3 Знак,Title3 Знак,list Знак,l3 Знак,Level 3 Head Знак,heading 3 Знак,h3 Знак,H31 Знак,H32 Знак,H33 Знак,H34 Знак,H35 Знак,título 3 Знак,subhead Знак"/>
    <w:basedOn w:val="aa"/>
    <w:link w:val="32"/>
    <w:rsid w:val="00CA3E62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42">
    <w:name w:val="Заголовок 4 Знак"/>
    <w:aliases w:val="h:4 Знак,h4 Знак,ITT t4 Знак,PA Micro Section Знак,TE Heading 4 Знак,4 Знак,H4 Знак,heading 4 + Indent: Left 0.5 in Знак,a. Знак,I4 Знак,l4 Знак,heading&#10;4 Знак,Map Title Знак,heading Знак,Заголовок 4 (Приложение) Знак,GOST_4 Знак"/>
    <w:basedOn w:val="aa"/>
    <w:link w:val="41"/>
    <w:rsid w:val="00CA3E62"/>
    <w:rPr>
      <w:rFonts w:ascii="Times New Roman" w:eastAsia="Times New Roman" w:hAnsi="Times New Roman" w:cs="Arial"/>
      <w:b/>
      <w:iCs/>
      <w:sz w:val="24"/>
      <w:szCs w:val="26"/>
      <w:lang w:eastAsia="ru-RU"/>
    </w:rPr>
  </w:style>
  <w:style w:type="paragraph" w:customStyle="1" w:styleId="OTRTableHead">
    <w:name w:val="OTR_Table_Head"/>
    <w:basedOn w:val="a9"/>
    <w:link w:val="OTRTableHead0"/>
    <w:rsid w:val="00CA3E62"/>
    <w:pPr>
      <w:keepNext/>
      <w:spacing w:before="60" w:after="60"/>
      <w:jc w:val="center"/>
    </w:pPr>
    <w:rPr>
      <w:b/>
    </w:rPr>
  </w:style>
  <w:style w:type="paragraph" w:customStyle="1" w:styleId="OTRNormal">
    <w:name w:val="OTR_Normal"/>
    <w:basedOn w:val="a9"/>
    <w:link w:val="OTRNormal0"/>
    <w:qFormat/>
    <w:rsid w:val="00CA3E62"/>
    <w:pPr>
      <w:spacing w:before="60" w:after="120"/>
    </w:pPr>
  </w:style>
  <w:style w:type="character" w:customStyle="1" w:styleId="OTRNormal0">
    <w:name w:val="OTR_Normal Знак"/>
    <w:link w:val="OTRNormal"/>
    <w:rsid w:val="00CA3E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Title">
    <w:name w:val="OTR_Table_Title"/>
    <w:basedOn w:val="a9"/>
    <w:rsid w:val="00CA3E62"/>
    <w:pPr>
      <w:keepNext/>
      <w:tabs>
        <w:tab w:val="num" w:pos="567"/>
        <w:tab w:val="num" w:pos="1260"/>
      </w:tabs>
      <w:spacing w:before="120"/>
      <w:ind w:left="284" w:hanging="284"/>
    </w:pPr>
    <w:rPr>
      <w:b/>
    </w:rPr>
  </w:style>
  <w:style w:type="character" w:customStyle="1" w:styleId="OTRTableHead0">
    <w:name w:val="OTR_Table_Head Знак"/>
    <w:link w:val="OTRTableHead"/>
    <w:rsid w:val="00CA3E62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OTRMaketCode">
    <w:name w:val="OTR_Maket_Code"/>
    <w:basedOn w:val="a9"/>
    <w:rsid w:val="00CA3E62"/>
    <w:pPr>
      <w:spacing w:after="60"/>
    </w:pPr>
    <w:rPr>
      <w:rFonts w:cs="Courier New"/>
      <w:szCs w:val="24"/>
      <w:lang w:val="en-US"/>
    </w:rPr>
  </w:style>
  <w:style w:type="paragraph" w:styleId="af4">
    <w:name w:val="Document Map"/>
    <w:basedOn w:val="a9"/>
    <w:link w:val="af5"/>
    <w:rsid w:val="00FB127E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a"/>
    <w:link w:val="af4"/>
    <w:rsid w:val="00923A7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52">
    <w:name w:val="Заголовок 5 Знак"/>
    <w:aliases w:val="GOST_5 Знак,ITT t5 Знак,PA Pico Section Знак,5 Знак,Roman list Знак,h5 Знак,Roman list1 Знак,Roman list2 Знак,Roman list11 Знак,Roman list3 Знак,Roman list12 Знак,Roman list21 Знак,Roman list111 Знак,ASFK_5 Знак,_GOST_5 Знак"/>
    <w:basedOn w:val="aa"/>
    <w:link w:val="51"/>
    <w:rsid w:val="00FB127E"/>
    <w:rPr>
      <w:rFonts w:ascii="Times New Roman" w:eastAsia="Times New Roman" w:hAnsi="Times New Roman" w:cs="Times New Roman"/>
      <w:b/>
      <w:bCs/>
      <w:iCs/>
      <w:sz w:val="24"/>
      <w:szCs w:val="26"/>
      <w:lang w:eastAsia="ru-RU"/>
    </w:rPr>
  </w:style>
  <w:style w:type="character" w:customStyle="1" w:styleId="60">
    <w:name w:val="Заголовок 6 Знак"/>
    <w:aliases w:val="ITT t6 Знак,PA Appendix Знак,6 Знак,heading 6 Знак,Bullet list Знак,Bullet list1 Знак,Bullet list2 Знак,Bullet list11 Знак,Bullet list3 Знак,Bullet list12 Знак,Bullet list21 Знак,Bullet list111 Знак,Bullet lis Знак,_GOST_6 Знак"/>
    <w:basedOn w:val="aa"/>
    <w:link w:val="6"/>
    <w:rsid w:val="00FB127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a"/>
    <w:link w:val="7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a"/>
    <w:link w:val="8"/>
    <w:rsid w:val="00FB127E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a"/>
    <w:link w:val="9"/>
    <w:rsid w:val="00FB127E"/>
    <w:rPr>
      <w:rFonts w:ascii="Arial" w:eastAsia="Times New Roman" w:hAnsi="Arial" w:cs="Times New Roman"/>
      <w:lang w:eastAsia="ru-RU"/>
    </w:rPr>
  </w:style>
  <w:style w:type="paragraph" w:customStyle="1" w:styleId="GOSTFigure">
    <w:name w:val="_GOST_Figure"/>
    <w:next w:val="a9"/>
    <w:rsid w:val="00FB127E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FigName">
    <w:name w:val="_GOST_Fig_Name"/>
    <w:basedOn w:val="GOSTFigure"/>
    <w:next w:val="a9"/>
    <w:qFormat/>
    <w:rsid w:val="00FB127E"/>
    <w:pPr>
      <w:keepNext w:val="0"/>
      <w:numPr>
        <w:numId w:val="3"/>
      </w:numPr>
      <w:contextualSpacing/>
    </w:pPr>
    <w:rPr>
      <w:b/>
      <w:szCs w:val="24"/>
    </w:rPr>
  </w:style>
  <w:style w:type="paragraph" w:customStyle="1" w:styleId="GOSTheader">
    <w:name w:val="_GOST_header"/>
    <w:rsid w:val="00FB127E"/>
    <w:pPr>
      <w:spacing w:after="0" w:line="240" w:lineRule="auto"/>
    </w:pPr>
    <w:rPr>
      <w:rFonts w:ascii="Arial" w:eastAsia="Times New Roman" w:hAnsi="Arial" w:cs="Times New Roman"/>
      <w:b/>
      <w:color w:val="333333"/>
      <w:sz w:val="20"/>
      <w:szCs w:val="20"/>
      <w:lang w:eastAsia="ru-RU"/>
    </w:rPr>
  </w:style>
  <w:style w:type="paragraph" w:customStyle="1" w:styleId="GOSTListmark1">
    <w:name w:val="_GOST_List_mark1"/>
    <w:rsid w:val="00FB127E"/>
    <w:pPr>
      <w:numPr>
        <w:numId w:val="19"/>
      </w:numPr>
      <w:tabs>
        <w:tab w:val="clear" w:pos="851"/>
        <w:tab w:val="num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2">
    <w:name w:val="_GOST_List_mark2"/>
    <w:rsid w:val="00FB127E"/>
    <w:pPr>
      <w:numPr>
        <w:numId w:val="20"/>
      </w:num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3">
    <w:name w:val="_GOST_List_mark3"/>
    <w:basedOn w:val="a9"/>
    <w:rsid w:val="00FB127E"/>
    <w:pPr>
      <w:numPr>
        <w:numId w:val="21"/>
      </w:numPr>
    </w:pPr>
    <w:rPr>
      <w:snapToGrid w:val="0"/>
    </w:rPr>
  </w:style>
  <w:style w:type="paragraph" w:customStyle="1" w:styleId="GOSTListmark4">
    <w:name w:val="_GOST_List_mark4"/>
    <w:basedOn w:val="a9"/>
    <w:rsid w:val="00FB127E"/>
    <w:pPr>
      <w:numPr>
        <w:numId w:val="22"/>
      </w:numPr>
    </w:pPr>
  </w:style>
  <w:style w:type="paragraph" w:customStyle="1" w:styleId="GOSTListnote">
    <w:name w:val="_GOST_List_note"/>
    <w:basedOn w:val="GOSTListmark3"/>
    <w:rsid w:val="00FB127E"/>
    <w:pPr>
      <w:numPr>
        <w:numId w:val="0"/>
      </w:numPr>
      <w:ind w:firstLine="567"/>
    </w:pPr>
    <w:rPr>
      <w:snapToGrid/>
    </w:rPr>
  </w:style>
  <w:style w:type="paragraph" w:customStyle="1" w:styleId="GOSTListnormal18">
    <w:name w:val="_GOST_List_normal_1.8"/>
    <w:basedOn w:val="GOSTListnormal28"/>
    <w:rsid w:val="00FB127E"/>
    <w:pPr>
      <w:tabs>
        <w:tab w:val="clear" w:pos="284"/>
        <w:tab w:val="left" w:pos="1021"/>
      </w:tabs>
      <w:ind w:left="1021"/>
    </w:pPr>
  </w:style>
  <w:style w:type="paragraph" w:customStyle="1" w:styleId="GOSTListnum2">
    <w:name w:val="_GOST_List_num2"/>
    <w:basedOn w:val="GOSTListnum"/>
    <w:rsid w:val="00FB127E"/>
    <w:pPr>
      <w:numPr>
        <w:ilvl w:val="1"/>
      </w:numPr>
    </w:pPr>
    <w:rPr>
      <w:szCs w:val="24"/>
    </w:rPr>
  </w:style>
  <w:style w:type="paragraph" w:customStyle="1" w:styleId="GOSTNameTable">
    <w:name w:val="_GOST_Name_Table"/>
    <w:next w:val="GOSTNormal"/>
    <w:qFormat/>
    <w:rsid w:val="00FB127E"/>
    <w:pPr>
      <w:keepNext/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GOSTNormal">
    <w:name w:val="_GOST_Normal"/>
    <w:link w:val="GOSTNormal0"/>
    <w:qFormat/>
    <w:rsid w:val="00FB127E"/>
    <w:pPr>
      <w:spacing w:before="120" w:after="60" w:line="240" w:lineRule="auto"/>
      <w:ind w:firstLine="567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rmalWithout">
    <w:name w:val="_GOST_Normal_Without"/>
    <w:basedOn w:val="GOSTNormal"/>
    <w:next w:val="GOSTNormal"/>
    <w:rsid w:val="00FB127E"/>
    <w:pPr>
      <w:keepNext/>
    </w:pPr>
  </w:style>
  <w:style w:type="paragraph" w:customStyle="1" w:styleId="GOSTNote">
    <w:name w:val="_GOST_Note"/>
    <w:link w:val="GOSTNote0"/>
    <w:rsid w:val="00FB127E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teContinue">
    <w:name w:val="_GOST_Note_Continue"/>
    <w:basedOn w:val="GOSTNote"/>
    <w:rsid w:val="00FB127E"/>
    <w:pPr>
      <w:ind w:firstLine="0"/>
    </w:pPr>
  </w:style>
  <w:style w:type="paragraph" w:customStyle="1" w:styleId="GOSTReg">
    <w:name w:val="_GOST_Reg"/>
    <w:rsid w:val="00FB127E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GOSTScript">
    <w:name w:val="_GOST_Script"/>
    <w:basedOn w:val="a9"/>
    <w:rsid w:val="00FB127E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spacing w:val="-20"/>
      <w:sz w:val="20"/>
      <w:lang w:val="en-US"/>
    </w:rPr>
  </w:style>
  <w:style w:type="paragraph" w:customStyle="1" w:styleId="GOSTSign">
    <w:name w:val="_GOST_Sign"/>
    <w:basedOn w:val="GOSTReg"/>
    <w:rsid w:val="00FB127E"/>
    <w:pPr>
      <w:pageBreakBefore w:val="0"/>
      <w:outlineLvl w:val="9"/>
    </w:pPr>
  </w:style>
  <w:style w:type="character" w:customStyle="1" w:styleId="GOSTSymBold">
    <w:name w:val="_GOST_Sym_Bold"/>
    <w:basedOn w:val="aa"/>
    <w:rsid w:val="00FB127E"/>
    <w:rPr>
      <w:b/>
    </w:rPr>
  </w:style>
  <w:style w:type="character" w:customStyle="1" w:styleId="GOSTSymBoldItalic">
    <w:name w:val="_GOST_Sym_Bold_Italic"/>
    <w:rsid w:val="00FB127E"/>
    <w:rPr>
      <w:b/>
      <w:i/>
    </w:rPr>
  </w:style>
  <w:style w:type="character" w:customStyle="1" w:styleId="GOSTSymItalic">
    <w:name w:val="_GOST_Sym_Italic"/>
    <w:rsid w:val="00FB127E"/>
    <w:rPr>
      <w:i/>
    </w:rPr>
  </w:style>
  <w:style w:type="table" w:customStyle="1" w:styleId="GOSTTable">
    <w:name w:val="_GOST_Table"/>
    <w:basedOn w:val="ab"/>
    <w:rsid w:val="00FB127E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6" w:type="dxa"/>
        <w:bottom w:w="0" w:type="dxa"/>
        <w:right w:w="6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link w:val="GOSTTablenorm0"/>
    <w:qFormat/>
    <w:rsid w:val="00820A47"/>
    <w:p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Head">
    <w:name w:val="_GOST_Table_Head"/>
    <w:basedOn w:val="GOSTTablenorm"/>
    <w:rsid w:val="00820A47"/>
    <w:pPr>
      <w:keepNext/>
      <w:suppressAutoHyphens/>
      <w:jc w:val="center"/>
    </w:pPr>
    <w:rPr>
      <w:bCs/>
    </w:rPr>
  </w:style>
  <w:style w:type="paragraph" w:customStyle="1" w:styleId="GOSTTableListMark">
    <w:name w:val="_GOST_Table_List_Mark"/>
    <w:rsid w:val="00FB127E"/>
    <w:pPr>
      <w:numPr>
        <w:numId w:val="72"/>
      </w:numPr>
      <w:tabs>
        <w:tab w:val="left" w:pos="170"/>
      </w:tabs>
      <w:spacing w:before="60" w:after="60" w:line="240" w:lineRule="auto"/>
      <w:ind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">
    <w:name w:val="_GOST_Table_List_Num"/>
    <w:basedOn w:val="a9"/>
    <w:rsid w:val="00FB127E"/>
    <w:pPr>
      <w:numPr>
        <w:numId w:val="24"/>
      </w:numPr>
      <w:spacing w:before="60" w:after="60"/>
      <w:ind w:right="57"/>
      <w:contextualSpacing/>
      <w:jc w:val="left"/>
    </w:pPr>
    <w:rPr>
      <w:sz w:val="22"/>
      <w:szCs w:val="22"/>
    </w:rPr>
  </w:style>
  <w:style w:type="paragraph" w:customStyle="1" w:styleId="GOSTTableNum">
    <w:name w:val="_GOST_Table_Num"/>
    <w:basedOn w:val="a9"/>
    <w:rsid w:val="00FB127E"/>
    <w:pPr>
      <w:numPr>
        <w:numId w:val="25"/>
      </w:numPr>
      <w:spacing w:before="60" w:after="60"/>
    </w:pPr>
    <w:rPr>
      <w:rFonts w:cs="Arial"/>
      <w:sz w:val="22"/>
    </w:rPr>
  </w:style>
  <w:style w:type="paragraph" w:customStyle="1" w:styleId="GOSTTitul0">
    <w:name w:val="_GOST_Titul_0"/>
    <w:rsid w:val="00FB127E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00">
    <w:name w:val="_GOST_TITUL_0"/>
    <w:rsid w:val="00FB127E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1">
    <w:name w:val="_GOST_Titul_1"/>
    <w:rsid w:val="00FB127E"/>
    <w:pPr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GOSTTitul2">
    <w:name w:val="_GOST_Titul_2"/>
    <w:rsid w:val="00FB127E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GOSTTitulnamedoc">
    <w:name w:val="_GOST_Titul_name_doc"/>
    <w:rsid w:val="00FB127E"/>
    <w:pPr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7">
    <w:name w:val="Заг_Приложение"/>
    <w:basedOn w:val="12"/>
    <w:next w:val="GOSTNormal"/>
    <w:rsid w:val="00FB127E"/>
    <w:pPr>
      <w:numPr>
        <w:numId w:val="4"/>
      </w:numPr>
    </w:pPr>
  </w:style>
  <w:style w:type="paragraph" w:customStyle="1" w:styleId="25">
    <w:name w:val="Заг_2_Приложение"/>
    <w:basedOn w:val="a7"/>
    <w:next w:val="GOSTNormal"/>
    <w:link w:val="26"/>
    <w:rsid w:val="00FB127E"/>
    <w:pPr>
      <w:pageBreakBefore w:val="0"/>
      <w:numPr>
        <w:numId w:val="0"/>
      </w:numPr>
      <w:spacing w:after="240"/>
      <w:ind w:left="454" w:hanging="454"/>
      <w:jc w:val="left"/>
    </w:pPr>
    <w:rPr>
      <w:caps w:val="0"/>
    </w:rPr>
  </w:style>
  <w:style w:type="character" w:customStyle="1" w:styleId="26">
    <w:name w:val="Заг_2_Приложение Знак"/>
    <w:basedOn w:val="aa"/>
    <w:link w:val="25"/>
    <w:rsid w:val="00FB127E"/>
    <w:rPr>
      <w:rFonts w:ascii="Times New Roman" w:eastAsia="Times New Roman" w:hAnsi="Times New Roman" w:cs="Times New Roman"/>
      <w:b/>
      <w:sz w:val="32"/>
      <w:szCs w:val="36"/>
      <w:lang w:eastAsia="ru-RU"/>
    </w:rPr>
  </w:style>
  <w:style w:type="paragraph" w:customStyle="1" w:styleId="34">
    <w:name w:val="Заг_3_Приложение"/>
    <w:basedOn w:val="a9"/>
    <w:rsid w:val="00B73111"/>
    <w:pPr>
      <w:keepNext/>
      <w:spacing w:before="240" w:after="240"/>
      <w:ind w:left="680" w:hanging="680"/>
      <w:contextualSpacing/>
      <w:outlineLvl w:val="1"/>
    </w:pPr>
    <w:rPr>
      <w:rFonts w:cs="Arial"/>
      <w:b/>
      <w:bCs/>
      <w:iCs/>
      <w:sz w:val="28"/>
      <w:szCs w:val="28"/>
    </w:rPr>
  </w:style>
  <w:style w:type="paragraph" w:styleId="af6">
    <w:name w:val="caption"/>
    <w:aliases w:val="Назв. Таблицы"/>
    <w:basedOn w:val="a9"/>
    <w:next w:val="a9"/>
    <w:qFormat/>
    <w:rsid w:val="00FB127E"/>
    <w:rPr>
      <w:b/>
      <w:bCs/>
      <w:sz w:val="20"/>
    </w:rPr>
  </w:style>
  <w:style w:type="paragraph" w:styleId="14">
    <w:name w:val="toc 1"/>
    <w:uiPriority w:val="39"/>
    <w:rsid w:val="00FB127E"/>
    <w:pPr>
      <w:tabs>
        <w:tab w:val="left" w:pos="454"/>
        <w:tab w:val="right" w:leader="dot" w:pos="9631"/>
      </w:tabs>
      <w:spacing w:before="60" w:after="60" w:line="240" w:lineRule="auto"/>
      <w:ind w:left="454" w:right="567" w:hanging="454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7">
    <w:name w:val="toc 2"/>
    <w:basedOn w:val="14"/>
    <w:uiPriority w:val="39"/>
    <w:qFormat/>
    <w:rsid w:val="00FB127E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5">
    <w:name w:val="toc 3"/>
    <w:basedOn w:val="27"/>
    <w:uiPriority w:val="39"/>
    <w:rsid w:val="00FB127E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af7">
    <w:name w:val="Body Text Indent"/>
    <w:basedOn w:val="a9"/>
    <w:next w:val="a9"/>
    <w:link w:val="af8"/>
    <w:rsid w:val="00FB127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a"/>
    <w:link w:val="af7"/>
    <w:rsid w:val="00FB127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8">
    <w:name w:val="Body Text Indent 2"/>
    <w:basedOn w:val="a9"/>
    <w:link w:val="2a"/>
    <w:rsid w:val="00FB127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a">
    <w:name w:val="Основной текст с отступом 2 Знак"/>
    <w:basedOn w:val="aa"/>
    <w:link w:val="28"/>
    <w:rsid w:val="00FB127E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paragraph" w:styleId="43">
    <w:name w:val="toc 4"/>
    <w:basedOn w:val="a9"/>
    <w:next w:val="a9"/>
    <w:rsid w:val="00FB127E"/>
    <w:pPr>
      <w:tabs>
        <w:tab w:val="left" w:pos="1871"/>
        <w:tab w:val="right" w:leader="dot" w:pos="9630"/>
      </w:tabs>
      <w:ind w:left="1872" w:right="567" w:hanging="1021"/>
    </w:pPr>
  </w:style>
  <w:style w:type="paragraph" w:styleId="36">
    <w:name w:val="Body Text 3"/>
    <w:basedOn w:val="a9"/>
    <w:link w:val="37"/>
    <w:rsid w:val="00FB127E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a"/>
    <w:link w:val="36"/>
    <w:rsid w:val="00FB12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GOSTListnormal1">
    <w:name w:val="_GOST_List_normal_1"/>
    <w:rsid w:val="00B73111"/>
    <w:pPr>
      <w:tabs>
        <w:tab w:val="left" w:pos="284"/>
      </w:tabs>
      <w:spacing w:before="120" w:after="120" w:line="240" w:lineRule="auto"/>
      <w:ind w:left="56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styleId="111111">
    <w:name w:val="Outline List 2"/>
    <w:basedOn w:val="ac"/>
    <w:rsid w:val="00FB127E"/>
    <w:pPr>
      <w:numPr>
        <w:numId w:val="5"/>
      </w:numPr>
    </w:pPr>
  </w:style>
  <w:style w:type="numbering" w:styleId="1ai">
    <w:name w:val="Outline List 1"/>
    <w:basedOn w:val="ac"/>
    <w:rsid w:val="00FB127E"/>
    <w:pPr>
      <w:numPr>
        <w:numId w:val="6"/>
      </w:numPr>
    </w:pPr>
  </w:style>
  <w:style w:type="paragraph" w:styleId="af9">
    <w:name w:val="Balloon Text"/>
    <w:basedOn w:val="a9"/>
    <w:link w:val="afa"/>
    <w:rsid w:val="00FB127E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a"/>
    <w:link w:val="af9"/>
    <w:rsid w:val="00FB12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GOSTListnormal28">
    <w:name w:val="_GOST_List_normal_2.8"/>
    <w:basedOn w:val="GOSTListnormal1"/>
    <w:rsid w:val="00FB127E"/>
    <w:pPr>
      <w:ind w:left="1134"/>
    </w:pPr>
  </w:style>
  <w:style w:type="paragraph" w:styleId="afb">
    <w:name w:val="annotation text"/>
    <w:basedOn w:val="a9"/>
    <w:link w:val="afc"/>
    <w:rsid w:val="00FB127E"/>
    <w:rPr>
      <w:sz w:val="20"/>
    </w:rPr>
  </w:style>
  <w:style w:type="character" w:customStyle="1" w:styleId="afc">
    <w:name w:val="Текст примечания Знак"/>
    <w:basedOn w:val="aa"/>
    <w:link w:val="afb"/>
    <w:rsid w:val="00FB12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FB127E"/>
    <w:rPr>
      <w:b/>
      <w:bCs/>
    </w:rPr>
  </w:style>
  <w:style w:type="character" w:customStyle="1" w:styleId="afe">
    <w:name w:val="Тема примечания Знак"/>
    <w:basedOn w:val="afc"/>
    <w:link w:val="afd"/>
    <w:rsid w:val="00FB12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53">
    <w:name w:val="toc 5"/>
    <w:basedOn w:val="a9"/>
    <w:next w:val="a9"/>
    <w:autoRedefine/>
    <w:rsid w:val="00FB127E"/>
    <w:pPr>
      <w:ind w:left="960"/>
      <w:jc w:val="left"/>
    </w:pPr>
    <w:rPr>
      <w:sz w:val="18"/>
      <w:szCs w:val="18"/>
    </w:rPr>
  </w:style>
  <w:style w:type="paragraph" w:styleId="61">
    <w:name w:val="toc 6"/>
    <w:basedOn w:val="a9"/>
    <w:next w:val="a9"/>
    <w:autoRedefine/>
    <w:rsid w:val="00FB127E"/>
    <w:pPr>
      <w:ind w:left="1200"/>
      <w:jc w:val="left"/>
    </w:pPr>
    <w:rPr>
      <w:sz w:val="18"/>
      <w:szCs w:val="18"/>
    </w:rPr>
  </w:style>
  <w:style w:type="paragraph" w:styleId="71">
    <w:name w:val="toc 7"/>
    <w:basedOn w:val="a9"/>
    <w:next w:val="a9"/>
    <w:autoRedefine/>
    <w:rsid w:val="00FB127E"/>
    <w:pPr>
      <w:ind w:left="1440"/>
      <w:jc w:val="left"/>
    </w:pPr>
    <w:rPr>
      <w:sz w:val="18"/>
      <w:szCs w:val="18"/>
    </w:rPr>
  </w:style>
  <w:style w:type="paragraph" w:styleId="81">
    <w:name w:val="toc 8"/>
    <w:basedOn w:val="a9"/>
    <w:next w:val="a9"/>
    <w:autoRedefine/>
    <w:rsid w:val="00FB127E"/>
    <w:pPr>
      <w:ind w:left="1680"/>
      <w:jc w:val="left"/>
    </w:pPr>
    <w:rPr>
      <w:sz w:val="18"/>
      <w:szCs w:val="18"/>
    </w:rPr>
  </w:style>
  <w:style w:type="paragraph" w:styleId="91">
    <w:name w:val="toc 9"/>
    <w:basedOn w:val="a9"/>
    <w:next w:val="a9"/>
    <w:autoRedefine/>
    <w:rsid w:val="00FB127E"/>
    <w:pPr>
      <w:ind w:left="1920"/>
      <w:jc w:val="left"/>
    </w:pPr>
    <w:rPr>
      <w:sz w:val="18"/>
      <w:szCs w:val="18"/>
    </w:rPr>
  </w:style>
  <w:style w:type="character" w:styleId="aff">
    <w:name w:val="footnote reference"/>
    <w:basedOn w:val="aa"/>
    <w:rsid w:val="00FB127E"/>
    <w:rPr>
      <w:vertAlign w:val="superscript"/>
    </w:rPr>
  </w:style>
  <w:style w:type="paragraph" w:styleId="aff0">
    <w:name w:val="footnote text"/>
    <w:aliases w:val="Footnote Text Char Знак Знак,Footnote Text Char Знак,Footnote Text Char Знак Знак Знак Знак,single space,ft,Fußnotenstandard,Fußnotentext1,footnote text,Знак2,Footnote Text Char Знак Знак Знак Знак Char Char"/>
    <w:link w:val="aff1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aliases w:val="Footnote Text Char Знак Знак Знак,Footnote Text Char Знак Знак1,Footnote Text Char Знак Знак Знак Знак Знак,single space Знак,ft Знак,Fußnotenstandard Знак,Fußnotentext1 Знак,footnote text Знак,Знак2 Знак"/>
    <w:basedOn w:val="aa"/>
    <w:link w:val="aff0"/>
    <w:rsid w:val="00FB12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4">
    <w:name w:val="List 4"/>
    <w:basedOn w:val="a9"/>
    <w:rsid w:val="00FB127E"/>
    <w:pPr>
      <w:ind w:left="1132" w:hanging="283"/>
    </w:pPr>
  </w:style>
  <w:style w:type="paragraph" w:styleId="2b">
    <w:name w:val="Body Text 2"/>
    <w:basedOn w:val="a9"/>
    <w:link w:val="2c"/>
    <w:rsid w:val="00FB127E"/>
    <w:pPr>
      <w:spacing w:after="120" w:line="480" w:lineRule="auto"/>
    </w:pPr>
  </w:style>
  <w:style w:type="character" w:customStyle="1" w:styleId="2c">
    <w:name w:val="Основной текст 2 Знак"/>
    <w:basedOn w:val="aa"/>
    <w:link w:val="2b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8">
    <w:name w:val="Body Text Indent 3"/>
    <w:basedOn w:val="a9"/>
    <w:link w:val="39"/>
    <w:rsid w:val="00FB127E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a"/>
    <w:link w:val="38"/>
    <w:rsid w:val="00FB127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2">
    <w:name w:val="FollowedHyperlink"/>
    <w:basedOn w:val="aa"/>
    <w:rsid w:val="00FB127E"/>
    <w:rPr>
      <w:color w:val="800080"/>
      <w:u w:val="single"/>
    </w:rPr>
  </w:style>
  <w:style w:type="character" w:styleId="HTML">
    <w:name w:val="HTML Variable"/>
    <w:basedOn w:val="aa"/>
    <w:rsid w:val="00FB127E"/>
    <w:rPr>
      <w:i/>
      <w:iCs/>
    </w:rPr>
  </w:style>
  <w:style w:type="character" w:styleId="HTML0">
    <w:name w:val="HTML Typewriter"/>
    <w:basedOn w:val="aa"/>
    <w:rsid w:val="00FB127E"/>
    <w:rPr>
      <w:rFonts w:ascii="Courier New" w:hAnsi="Courier New" w:cs="Courier New"/>
      <w:sz w:val="20"/>
      <w:szCs w:val="20"/>
    </w:rPr>
  </w:style>
  <w:style w:type="paragraph" w:styleId="aff3">
    <w:name w:val="Subtitle"/>
    <w:basedOn w:val="a9"/>
    <w:link w:val="aff4"/>
    <w:qFormat/>
    <w:rsid w:val="00FB127E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4">
    <w:name w:val="Подзаголовок Знак"/>
    <w:basedOn w:val="aa"/>
    <w:link w:val="aff3"/>
    <w:rsid w:val="00FB127E"/>
    <w:rPr>
      <w:rFonts w:ascii="Arial" w:eastAsia="Times New Roman" w:hAnsi="Arial" w:cs="Arial"/>
      <w:sz w:val="24"/>
      <w:szCs w:val="20"/>
      <w:lang w:eastAsia="ru-RU"/>
    </w:rPr>
  </w:style>
  <w:style w:type="paragraph" w:styleId="aff5">
    <w:name w:val="Salutation"/>
    <w:basedOn w:val="a9"/>
    <w:next w:val="a9"/>
    <w:link w:val="aff6"/>
    <w:rsid w:val="00FB127E"/>
  </w:style>
  <w:style w:type="character" w:customStyle="1" w:styleId="aff6">
    <w:name w:val="Приветствие Знак"/>
    <w:basedOn w:val="aa"/>
    <w:link w:val="aff5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7">
    <w:name w:val="List Continue"/>
    <w:basedOn w:val="a9"/>
    <w:rsid w:val="00FB127E"/>
    <w:pPr>
      <w:spacing w:after="120"/>
      <w:ind w:left="283"/>
    </w:pPr>
  </w:style>
  <w:style w:type="paragraph" w:styleId="2d">
    <w:name w:val="List Continue 2"/>
    <w:basedOn w:val="a9"/>
    <w:rsid w:val="00FB127E"/>
    <w:pPr>
      <w:spacing w:after="120"/>
      <w:ind w:left="566"/>
    </w:pPr>
  </w:style>
  <w:style w:type="paragraph" w:styleId="3a">
    <w:name w:val="List Continue 3"/>
    <w:basedOn w:val="a9"/>
    <w:rsid w:val="00FB127E"/>
    <w:pPr>
      <w:spacing w:after="120"/>
      <w:ind w:left="849"/>
    </w:pPr>
  </w:style>
  <w:style w:type="paragraph" w:styleId="45">
    <w:name w:val="List Continue 4"/>
    <w:basedOn w:val="a9"/>
    <w:rsid w:val="00FB127E"/>
    <w:pPr>
      <w:spacing w:after="120"/>
      <w:ind w:left="1132"/>
    </w:pPr>
  </w:style>
  <w:style w:type="paragraph" w:styleId="54">
    <w:name w:val="List Continue 5"/>
    <w:basedOn w:val="a9"/>
    <w:rsid w:val="00FB127E"/>
    <w:pPr>
      <w:spacing w:after="120"/>
      <w:ind w:left="1415"/>
    </w:pPr>
  </w:style>
  <w:style w:type="table" w:styleId="15">
    <w:name w:val="Table Simple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imple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Grid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8">
    <w:name w:val="Table Contemporary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9">
    <w:name w:val="List"/>
    <w:basedOn w:val="a9"/>
    <w:rsid w:val="00FB127E"/>
    <w:pPr>
      <w:ind w:left="283" w:hanging="283"/>
    </w:pPr>
  </w:style>
  <w:style w:type="paragraph" w:styleId="2f0">
    <w:name w:val="List 2"/>
    <w:basedOn w:val="a9"/>
    <w:rsid w:val="00FB127E"/>
    <w:pPr>
      <w:ind w:left="566" w:hanging="283"/>
    </w:pPr>
  </w:style>
  <w:style w:type="paragraph" w:styleId="3d">
    <w:name w:val="List 3"/>
    <w:basedOn w:val="a9"/>
    <w:rsid w:val="00FB127E"/>
    <w:pPr>
      <w:ind w:left="849" w:hanging="283"/>
    </w:pPr>
  </w:style>
  <w:style w:type="paragraph" w:styleId="56">
    <w:name w:val="List 5"/>
    <w:basedOn w:val="a9"/>
    <w:rsid w:val="00FB127E"/>
    <w:pPr>
      <w:ind w:left="1415" w:hanging="283"/>
    </w:pPr>
  </w:style>
  <w:style w:type="table" w:styleId="affa">
    <w:name w:val="Table Professional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1">
    <w:name w:val="HTML Preformatted"/>
    <w:basedOn w:val="a9"/>
    <w:link w:val="HTML2"/>
    <w:rsid w:val="00FB127E"/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a"/>
    <w:link w:val="HTML1"/>
    <w:rsid w:val="00FB127E"/>
    <w:rPr>
      <w:rFonts w:ascii="Courier New" w:eastAsia="Times New Roman" w:hAnsi="Courier New" w:cs="Courier New"/>
      <w:sz w:val="20"/>
      <w:szCs w:val="20"/>
      <w:lang w:eastAsia="ru-RU"/>
    </w:rPr>
  </w:style>
  <w:style w:type="numbering" w:styleId="a2">
    <w:name w:val="Outline List 3"/>
    <w:basedOn w:val="ac"/>
    <w:rsid w:val="00FB127E"/>
    <w:pPr>
      <w:numPr>
        <w:numId w:val="17"/>
      </w:numPr>
    </w:pPr>
  </w:style>
  <w:style w:type="table" w:styleId="17">
    <w:name w:val="Table Columns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">
    <w:name w:val="Table List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b">
    <w:name w:val="Plain Text"/>
    <w:basedOn w:val="a9"/>
    <w:link w:val="affc"/>
    <w:rsid w:val="00FB127E"/>
    <w:rPr>
      <w:rFonts w:ascii="Courier New" w:hAnsi="Courier New" w:cs="Courier New"/>
      <w:sz w:val="20"/>
    </w:rPr>
  </w:style>
  <w:style w:type="character" w:customStyle="1" w:styleId="affc">
    <w:name w:val="Текст Знак"/>
    <w:basedOn w:val="aa"/>
    <w:link w:val="affb"/>
    <w:rsid w:val="00FB127E"/>
    <w:rPr>
      <w:rFonts w:ascii="Courier New" w:eastAsia="Times New Roman" w:hAnsi="Courier New" w:cs="Courier New"/>
      <w:sz w:val="20"/>
      <w:szCs w:val="20"/>
      <w:lang w:eastAsia="ru-RU"/>
    </w:rPr>
  </w:style>
  <w:style w:type="table" w:styleId="affd">
    <w:name w:val="Table Theme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Table Colorful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orful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e">
    <w:name w:val="Block Text"/>
    <w:basedOn w:val="a9"/>
    <w:rsid w:val="00FB127E"/>
    <w:pPr>
      <w:spacing w:after="120"/>
      <w:ind w:left="1440" w:right="1440"/>
    </w:pPr>
  </w:style>
  <w:style w:type="character" w:styleId="HTML3">
    <w:name w:val="HTML Cite"/>
    <w:basedOn w:val="aa"/>
    <w:rsid w:val="00FB127E"/>
    <w:rPr>
      <w:i/>
      <w:iCs/>
    </w:rPr>
  </w:style>
  <w:style w:type="paragraph" w:styleId="afff">
    <w:name w:val="Message Header"/>
    <w:basedOn w:val="a9"/>
    <w:link w:val="afff0"/>
    <w:rsid w:val="00FB12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0">
    <w:name w:val="Шапка Знак"/>
    <w:basedOn w:val="aa"/>
    <w:link w:val="afff"/>
    <w:rsid w:val="00FB127E"/>
    <w:rPr>
      <w:rFonts w:ascii="Arial" w:eastAsia="Times New Roman" w:hAnsi="Arial" w:cs="Arial"/>
      <w:sz w:val="24"/>
      <w:szCs w:val="20"/>
      <w:shd w:val="pct20" w:color="auto" w:fill="auto"/>
      <w:lang w:eastAsia="ru-RU"/>
    </w:rPr>
  </w:style>
  <w:style w:type="paragraph" w:styleId="afff1">
    <w:name w:val="E-mail Signature"/>
    <w:basedOn w:val="a9"/>
    <w:link w:val="afff2"/>
    <w:rsid w:val="00FB127E"/>
  </w:style>
  <w:style w:type="character" w:customStyle="1" w:styleId="afff2">
    <w:name w:val="Электронная подпись Знак"/>
    <w:basedOn w:val="aa"/>
    <w:link w:val="afff1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3">
    <w:name w:val="Signature"/>
    <w:basedOn w:val="a9"/>
    <w:link w:val="afff4"/>
    <w:rsid w:val="00FB127E"/>
    <w:pPr>
      <w:ind w:left="4252"/>
    </w:pPr>
  </w:style>
  <w:style w:type="character" w:customStyle="1" w:styleId="afff4">
    <w:name w:val="Подпись Знак"/>
    <w:basedOn w:val="aa"/>
    <w:link w:val="afff3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9">
    <w:name w:val="index 1"/>
    <w:basedOn w:val="a9"/>
    <w:next w:val="a9"/>
    <w:autoRedefine/>
    <w:rsid w:val="00FB127E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5">
    <w:name w:val="index heading"/>
    <w:basedOn w:val="a9"/>
    <w:next w:val="19"/>
    <w:rsid w:val="00FB127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3">
    <w:name w:val="index 2"/>
    <w:basedOn w:val="a9"/>
    <w:next w:val="a9"/>
    <w:autoRedefine/>
    <w:rsid w:val="00FB127E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9"/>
    <w:next w:val="a9"/>
    <w:autoRedefine/>
    <w:rsid w:val="00FB127E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8">
    <w:name w:val="index 4"/>
    <w:basedOn w:val="a9"/>
    <w:next w:val="a9"/>
    <w:autoRedefine/>
    <w:rsid w:val="00FB127E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9"/>
    <w:next w:val="a9"/>
    <w:autoRedefine/>
    <w:rsid w:val="00FB127E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9"/>
    <w:next w:val="a9"/>
    <w:autoRedefine/>
    <w:rsid w:val="00FB127E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9"/>
    <w:next w:val="a9"/>
    <w:autoRedefine/>
    <w:rsid w:val="00FB127E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9"/>
    <w:next w:val="a9"/>
    <w:autoRedefine/>
    <w:rsid w:val="00FB127E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9"/>
    <w:next w:val="a9"/>
    <w:autoRedefine/>
    <w:rsid w:val="00FB127E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styleId="a0">
    <w:name w:val="List Bullet"/>
    <w:basedOn w:val="a9"/>
    <w:rsid w:val="00FB127E"/>
    <w:pPr>
      <w:numPr>
        <w:numId w:val="7"/>
      </w:numPr>
      <w:ind w:left="0" w:firstLine="0"/>
    </w:pPr>
  </w:style>
  <w:style w:type="paragraph" w:styleId="a">
    <w:name w:val="List Number"/>
    <w:aliases w:val="Нумерованный"/>
    <w:basedOn w:val="a9"/>
    <w:rsid w:val="00FB127E"/>
    <w:pPr>
      <w:numPr>
        <w:numId w:val="8"/>
      </w:numPr>
      <w:ind w:left="0" w:firstLine="0"/>
    </w:pPr>
  </w:style>
  <w:style w:type="paragraph" w:styleId="HTML4">
    <w:name w:val="HTML Address"/>
    <w:basedOn w:val="a9"/>
    <w:link w:val="HTML5"/>
    <w:rsid w:val="00FB127E"/>
    <w:rPr>
      <w:i/>
      <w:iCs/>
    </w:rPr>
  </w:style>
  <w:style w:type="character" w:customStyle="1" w:styleId="HTML5">
    <w:name w:val="Адрес HTML Знак"/>
    <w:basedOn w:val="aa"/>
    <w:link w:val="HTML4"/>
    <w:rsid w:val="00FB127E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fff6">
    <w:name w:val="envelope address"/>
    <w:basedOn w:val="a9"/>
    <w:rsid w:val="00FB127E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6">
    <w:name w:val="HTML Acronym"/>
    <w:basedOn w:val="aa"/>
    <w:rsid w:val="00FB127E"/>
  </w:style>
  <w:style w:type="table" w:styleId="-10">
    <w:name w:val="Table Web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7">
    <w:name w:val="Emphasis"/>
    <w:basedOn w:val="aa"/>
    <w:qFormat/>
    <w:rsid w:val="00FB127E"/>
    <w:rPr>
      <w:i/>
      <w:iCs/>
    </w:rPr>
  </w:style>
  <w:style w:type="paragraph" w:styleId="afff8">
    <w:name w:val="Date"/>
    <w:basedOn w:val="a9"/>
    <w:next w:val="a9"/>
    <w:link w:val="afff9"/>
    <w:rsid w:val="00FB127E"/>
  </w:style>
  <w:style w:type="character" w:customStyle="1" w:styleId="afff9">
    <w:name w:val="Дата Знак"/>
    <w:basedOn w:val="aa"/>
    <w:link w:val="afff8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a">
    <w:name w:val="Note Heading"/>
    <w:basedOn w:val="a9"/>
    <w:next w:val="a9"/>
    <w:link w:val="afffb"/>
    <w:rsid w:val="00FB127E"/>
  </w:style>
  <w:style w:type="character" w:customStyle="1" w:styleId="afffb">
    <w:name w:val="Заголовок записки Знак"/>
    <w:basedOn w:val="aa"/>
    <w:link w:val="afffa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c">
    <w:name w:val="annotation reference"/>
    <w:basedOn w:val="aa"/>
    <w:rsid w:val="00FB127E"/>
    <w:rPr>
      <w:sz w:val="16"/>
      <w:szCs w:val="16"/>
    </w:rPr>
  </w:style>
  <w:style w:type="table" w:styleId="afffd">
    <w:name w:val="Table Elegant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ubtle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basedOn w:val="aa"/>
    <w:rsid w:val="00FB127E"/>
    <w:rPr>
      <w:rFonts w:ascii="Courier New" w:hAnsi="Courier New" w:cs="Courier New"/>
      <w:sz w:val="20"/>
      <w:szCs w:val="20"/>
    </w:rPr>
  </w:style>
  <w:style w:type="table" w:styleId="1b">
    <w:name w:val="Table Classic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lassic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8">
    <w:name w:val="HTML Code"/>
    <w:basedOn w:val="aa"/>
    <w:rsid w:val="00FB127E"/>
    <w:rPr>
      <w:rFonts w:ascii="Courier New" w:hAnsi="Courier New" w:cs="Courier New"/>
      <w:sz w:val="20"/>
      <w:szCs w:val="20"/>
    </w:rPr>
  </w:style>
  <w:style w:type="paragraph" w:styleId="afffe">
    <w:name w:val="Body Text"/>
    <w:basedOn w:val="a9"/>
    <w:link w:val="affff"/>
    <w:rsid w:val="00FB127E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fff">
    <w:name w:val="Основной текст Знак"/>
    <w:basedOn w:val="aa"/>
    <w:link w:val="afffe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0">
    <w:name w:val="Body Text First Indent"/>
    <w:basedOn w:val="afffe"/>
    <w:link w:val="affff1"/>
    <w:rsid w:val="00FB127E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fff1">
    <w:name w:val="Красная строка Знак"/>
    <w:basedOn w:val="affff"/>
    <w:link w:val="affff0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f6">
    <w:name w:val="Body Text First Indent 2"/>
    <w:basedOn w:val="af7"/>
    <w:link w:val="2f7"/>
    <w:rsid w:val="00FB127E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f7">
    <w:name w:val="Красная строка 2 Знак"/>
    <w:basedOn w:val="af8"/>
    <w:link w:val="2f6"/>
    <w:rsid w:val="00FB127E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styleId="20">
    <w:name w:val="List Bullet 2"/>
    <w:basedOn w:val="a9"/>
    <w:rsid w:val="00FB127E"/>
    <w:pPr>
      <w:numPr>
        <w:numId w:val="18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9"/>
    <w:autoRedefine/>
    <w:rsid w:val="00FB127E"/>
    <w:pPr>
      <w:widowControl w:val="0"/>
      <w:numPr>
        <w:numId w:val="10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9"/>
    <w:rsid w:val="00FB127E"/>
    <w:pPr>
      <w:numPr>
        <w:numId w:val="11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9"/>
    <w:rsid w:val="00FB127E"/>
    <w:pPr>
      <w:numPr>
        <w:numId w:val="12"/>
      </w:numPr>
      <w:tabs>
        <w:tab w:val="clear" w:pos="1492"/>
        <w:tab w:val="num" w:pos="360"/>
      </w:tabs>
      <w:ind w:left="0" w:firstLine="0"/>
    </w:pPr>
  </w:style>
  <w:style w:type="paragraph" w:styleId="affff2">
    <w:name w:val="Title"/>
    <w:aliases w:val="Название1"/>
    <w:basedOn w:val="a9"/>
    <w:link w:val="affff3"/>
    <w:qFormat/>
    <w:rsid w:val="00FB127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3">
    <w:name w:val="Название Знак"/>
    <w:aliases w:val="Название1 Знак"/>
    <w:basedOn w:val="aa"/>
    <w:link w:val="affff2"/>
    <w:rsid w:val="00FB127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fff4">
    <w:name w:val="page number"/>
    <w:basedOn w:val="aa"/>
    <w:rsid w:val="00FB127E"/>
  </w:style>
  <w:style w:type="character" w:styleId="affff5">
    <w:name w:val="line number"/>
    <w:basedOn w:val="aa"/>
    <w:rsid w:val="00FB127E"/>
  </w:style>
  <w:style w:type="paragraph" w:styleId="2">
    <w:name w:val="List Number 2"/>
    <w:basedOn w:val="a9"/>
    <w:rsid w:val="00FB127E"/>
    <w:pPr>
      <w:numPr>
        <w:numId w:val="13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9"/>
    <w:rsid w:val="00FB127E"/>
    <w:pPr>
      <w:numPr>
        <w:numId w:val="14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9"/>
    <w:rsid w:val="00FB127E"/>
    <w:pPr>
      <w:numPr>
        <w:numId w:val="15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9"/>
    <w:rsid w:val="00FB127E"/>
    <w:pPr>
      <w:numPr>
        <w:numId w:val="16"/>
      </w:numPr>
      <w:tabs>
        <w:tab w:val="clear" w:pos="1492"/>
        <w:tab w:val="num" w:pos="360"/>
      </w:tabs>
      <w:ind w:left="0" w:firstLine="0"/>
    </w:pPr>
  </w:style>
  <w:style w:type="character" w:styleId="HTML9">
    <w:name w:val="HTML Sample"/>
    <w:basedOn w:val="aa"/>
    <w:rsid w:val="00FB127E"/>
    <w:rPr>
      <w:rFonts w:ascii="Courier New" w:hAnsi="Courier New" w:cs="Courier New"/>
    </w:rPr>
  </w:style>
  <w:style w:type="paragraph" w:styleId="2f8">
    <w:name w:val="envelope return"/>
    <w:basedOn w:val="a9"/>
    <w:rsid w:val="00FB127E"/>
    <w:rPr>
      <w:rFonts w:ascii="Arial" w:hAnsi="Arial" w:cs="Arial"/>
      <w:sz w:val="20"/>
    </w:rPr>
  </w:style>
  <w:style w:type="table" w:styleId="1c">
    <w:name w:val="Table 3D effects 1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3D effects 2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b"/>
    <w:rsid w:val="00FB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6">
    <w:name w:val="Normal Indent"/>
    <w:basedOn w:val="a9"/>
    <w:rsid w:val="00FB127E"/>
    <w:pPr>
      <w:ind w:left="708"/>
    </w:pPr>
  </w:style>
  <w:style w:type="character" w:styleId="HTMLa">
    <w:name w:val="HTML Definition"/>
    <w:basedOn w:val="aa"/>
    <w:rsid w:val="00FB127E"/>
    <w:rPr>
      <w:i/>
      <w:iCs/>
    </w:rPr>
  </w:style>
  <w:style w:type="paragraph" w:styleId="affff7">
    <w:name w:val="table of figures"/>
    <w:aliases w:val="таблиц_GOST"/>
    <w:basedOn w:val="a9"/>
    <w:next w:val="a9"/>
    <w:uiPriority w:val="99"/>
    <w:rsid w:val="00FB127E"/>
    <w:pPr>
      <w:ind w:left="480" w:hanging="480"/>
    </w:pPr>
  </w:style>
  <w:style w:type="paragraph" w:customStyle="1" w:styleId="GOSTListnormal3">
    <w:name w:val="_GOST_List_normal_3"/>
    <w:basedOn w:val="GOSTListnormal1"/>
    <w:rsid w:val="00FB127E"/>
    <w:pPr>
      <w:ind w:left="1418"/>
    </w:pPr>
  </w:style>
  <w:style w:type="paragraph" w:customStyle="1" w:styleId="GOSTListnormal4">
    <w:name w:val="_GOST_List_normal_4"/>
    <w:basedOn w:val="GOSTListnormal3"/>
    <w:rsid w:val="00FB127E"/>
    <w:pPr>
      <w:ind w:left="1701"/>
    </w:pPr>
  </w:style>
  <w:style w:type="paragraph" w:customStyle="1" w:styleId="GOSTListnum">
    <w:name w:val="_GOST_List_num"/>
    <w:rsid w:val="00FB127E"/>
    <w:pPr>
      <w:numPr>
        <w:numId w:val="23"/>
      </w:numPr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Note0">
    <w:name w:val="_GOST_Note Знак"/>
    <w:basedOn w:val="aa"/>
    <w:link w:val="GOSTNote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5">
    <w:name w:val="_GOST_List_mark5"/>
    <w:basedOn w:val="GOSTListmark4"/>
    <w:rsid w:val="00FB127E"/>
    <w:pPr>
      <w:tabs>
        <w:tab w:val="clear" w:pos="1701"/>
        <w:tab w:val="left" w:pos="1985"/>
      </w:tabs>
      <w:ind w:left="1985" w:hanging="284"/>
    </w:pPr>
  </w:style>
  <w:style w:type="table" w:styleId="affff8">
    <w:name w:val="Table Grid"/>
    <w:aliases w:val="OTR"/>
    <w:basedOn w:val="ab"/>
    <w:rsid w:val="00FB12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TITULnew">
    <w:name w:val="OTR_TITUL_new"/>
    <w:basedOn w:val="OTRNormal"/>
    <w:semiHidden/>
    <w:rsid w:val="001C09BF"/>
    <w:pPr>
      <w:spacing w:before="0" w:after="0" w:line="360" w:lineRule="auto"/>
      <w:ind w:firstLine="0"/>
      <w:jc w:val="center"/>
    </w:pPr>
    <w:rPr>
      <w:sz w:val="28"/>
      <w:szCs w:val="28"/>
    </w:rPr>
  </w:style>
  <w:style w:type="paragraph" w:customStyle="1" w:styleId="OTRHeaderCenter">
    <w:name w:val="OTR_Header_Center"/>
    <w:basedOn w:val="a9"/>
    <w:semiHidden/>
    <w:rsid w:val="001C09BF"/>
    <w:pPr>
      <w:ind w:left="21" w:firstLine="0"/>
      <w:jc w:val="center"/>
    </w:pPr>
    <w:rPr>
      <w:rFonts w:ascii="Arial" w:hAnsi="Arial" w:cs="Arial"/>
      <w:b/>
      <w:bCs/>
      <w:sz w:val="20"/>
    </w:rPr>
  </w:style>
  <w:style w:type="paragraph" w:customStyle="1" w:styleId="OTRsign">
    <w:name w:val="OTR_sign"/>
    <w:basedOn w:val="OTRNormal"/>
    <w:semiHidden/>
    <w:rsid w:val="001C09BF"/>
    <w:pPr>
      <w:spacing w:before="120"/>
      <w:ind w:firstLine="0"/>
      <w:jc w:val="center"/>
    </w:pPr>
    <w:rPr>
      <w:caps/>
      <w:sz w:val="28"/>
    </w:rPr>
  </w:style>
  <w:style w:type="paragraph" w:customStyle="1" w:styleId="OTRFootercenter">
    <w:name w:val="OTR_Footer_center"/>
    <w:basedOn w:val="OTRHeaderCenter"/>
    <w:semiHidden/>
    <w:rsid w:val="001C09BF"/>
    <w:pPr>
      <w:spacing w:line="360" w:lineRule="auto"/>
    </w:pPr>
    <w:rPr>
      <w:rFonts w:ascii="Times New Roman" w:hAnsi="Times New Roman"/>
      <w:b w:val="0"/>
      <w:sz w:val="28"/>
    </w:rPr>
  </w:style>
  <w:style w:type="paragraph" w:customStyle="1" w:styleId="OTRTITULNAME">
    <w:name w:val="OTR_TITUL_NAME"/>
    <w:basedOn w:val="a9"/>
    <w:rsid w:val="001C09BF"/>
    <w:pPr>
      <w:spacing w:before="400" w:after="200"/>
      <w:ind w:firstLine="0"/>
      <w:contextualSpacing/>
      <w:jc w:val="center"/>
    </w:pPr>
    <w:rPr>
      <w:b/>
      <w:sz w:val="32"/>
      <w:szCs w:val="28"/>
    </w:rPr>
  </w:style>
  <w:style w:type="paragraph" w:customStyle="1" w:styleId="OTRTitulnamedoc">
    <w:name w:val="OTR_Titul_name_doc"/>
    <w:basedOn w:val="a9"/>
    <w:semiHidden/>
    <w:rsid w:val="001C09BF"/>
    <w:pPr>
      <w:spacing w:before="200" w:after="400"/>
      <w:ind w:firstLine="0"/>
      <w:contextualSpacing/>
      <w:jc w:val="center"/>
    </w:pPr>
    <w:rPr>
      <w:b/>
      <w:sz w:val="32"/>
      <w:szCs w:val="28"/>
    </w:rPr>
  </w:style>
  <w:style w:type="paragraph" w:customStyle="1" w:styleId="OTRTableNum0">
    <w:name w:val="OTR_Table_Num"/>
    <w:basedOn w:val="OTRDefault"/>
    <w:link w:val="OTRTableNum1"/>
    <w:rsid w:val="00D220C9"/>
    <w:pPr>
      <w:tabs>
        <w:tab w:val="num" w:pos="1440"/>
      </w:tabs>
      <w:spacing w:before="60" w:after="60"/>
      <w:jc w:val="left"/>
    </w:pPr>
  </w:style>
  <w:style w:type="paragraph" w:customStyle="1" w:styleId="OTRTitleFoot">
    <w:name w:val="OTR_Title_Foot"/>
    <w:basedOn w:val="OTRHeaderRight"/>
    <w:semiHidden/>
    <w:rsid w:val="00D220C9"/>
    <w:pPr>
      <w:ind w:left="21"/>
      <w:jc w:val="center"/>
    </w:pPr>
  </w:style>
  <w:style w:type="paragraph" w:customStyle="1" w:styleId="affff9">
    <w:name w:val="Основной"/>
    <w:basedOn w:val="a9"/>
    <w:semiHidden/>
    <w:rsid w:val="00D220C9"/>
  </w:style>
  <w:style w:type="character" w:customStyle="1" w:styleId="OTRSymBoldItalic">
    <w:name w:val="OTR_Sym_Bold_Italic"/>
    <w:rsid w:val="00D220C9"/>
    <w:rPr>
      <w:b/>
      <w:i/>
    </w:rPr>
  </w:style>
  <w:style w:type="paragraph" w:customStyle="1" w:styleId="OTRControlPgCenter">
    <w:name w:val="OTR_Control_PgCenter"/>
    <w:basedOn w:val="OTRControlPage"/>
    <w:semiHidden/>
    <w:rsid w:val="00D220C9"/>
    <w:pPr>
      <w:jc w:val="center"/>
    </w:pPr>
  </w:style>
  <w:style w:type="paragraph" w:customStyle="1" w:styleId="OTRNormalRight">
    <w:name w:val="OTR_Normal_Right"/>
    <w:basedOn w:val="OTRDefault"/>
    <w:semiHidden/>
    <w:rsid w:val="00D220C9"/>
    <w:pPr>
      <w:jc w:val="right"/>
    </w:pPr>
  </w:style>
  <w:style w:type="paragraph" w:customStyle="1" w:styleId="OTRDefault">
    <w:name w:val="OTR_Default"/>
    <w:link w:val="OTRDefault0"/>
    <w:rsid w:val="00D220C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5">
    <w:name w:val="Список маркированный"/>
    <w:basedOn w:val="a9"/>
    <w:semiHidden/>
    <w:rsid w:val="00D220C9"/>
    <w:pPr>
      <w:numPr>
        <w:numId w:val="27"/>
      </w:numPr>
      <w:tabs>
        <w:tab w:val="left" w:pos="1080"/>
      </w:tabs>
    </w:pPr>
  </w:style>
  <w:style w:type="paragraph" w:customStyle="1" w:styleId="OTRNormalMark2">
    <w:name w:val="OTR_Normal_Mark_2"/>
    <w:basedOn w:val="OTRDefault"/>
    <w:rsid w:val="00D220C9"/>
    <w:pPr>
      <w:spacing w:after="120"/>
      <w:ind w:left="1418"/>
    </w:pPr>
  </w:style>
  <w:style w:type="paragraph" w:customStyle="1" w:styleId="OTRNormalMark3">
    <w:name w:val="OTR_Normal_Mark_3"/>
    <w:basedOn w:val="OTRDefault"/>
    <w:rsid w:val="00D220C9"/>
    <w:pPr>
      <w:ind w:left="1701"/>
    </w:pPr>
  </w:style>
  <w:style w:type="paragraph" w:customStyle="1" w:styleId="OTRListNum">
    <w:name w:val="OTR_List_Num"/>
    <w:basedOn w:val="OTRDefault"/>
    <w:link w:val="OTRListNum0"/>
    <w:rsid w:val="00D220C9"/>
    <w:pPr>
      <w:numPr>
        <w:numId w:val="28"/>
      </w:numPr>
      <w:spacing w:before="60" w:after="60"/>
    </w:pPr>
  </w:style>
  <w:style w:type="character" w:customStyle="1" w:styleId="my">
    <w:name w:val="my жирный"/>
    <w:semiHidden/>
    <w:locked/>
    <w:rsid w:val="00D220C9"/>
    <w:rPr>
      <w:b/>
    </w:rPr>
  </w:style>
  <w:style w:type="paragraph" w:customStyle="1" w:styleId="OTRNormalNum2">
    <w:name w:val="OTR_Normal_Num_2"/>
    <w:basedOn w:val="OTRDefault"/>
    <w:rsid w:val="00D220C9"/>
    <w:pPr>
      <w:spacing w:after="120"/>
      <w:ind w:left="1418"/>
    </w:pPr>
  </w:style>
  <w:style w:type="paragraph" w:customStyle="1" w:styleId="OTRNormalNum3">
    <w:name w:val="OTR_Normal_Num_3"/>
    <w:basedOn w:val="OTRDefault"/>
    <w:rsid w:val="00D220C9"/>
    <w:pPr>
      <w:spacing w:after="120"/>
      <w:ind w:left="1985"/>
    </w:pPr>
  </w:style>
  <w:style w:type="paragraph" w:customStyle="1" w:styleId="affffa">
    <w:name w:val="Надпись"/>
    <w:semiHidden/>
    <w:rsid w:val="00D220C9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paragraph" w:customStyle="1" w:styleId="OTRHeaderRight">
    <w:name w:val="OTR_Header_Right"/>
    <w:basedOn w:val="a9"/>
    <w:semiHidden/>
    <w:rsid w:val="00D220C9"/>
    <w:pPr>
      <w:ind w:firstLine="0"/>
    </w:pPr>
    <w:rPr>
      <w:rFonts w:ascii="Arial" w:hAnsi="Arial"/>
      <w:b/>
      <w:sz w:val="20"/>
    </w:rPr>
  </w:style>
  <w:style w:type="paragraph" w:customStyle="1" w:styleId="OTRListMark">
    <w:name w:val="OTR_List_Mark"/>
    <w:basedOn w:val="OTRDefault"/>
    <w:link w:val="OTRListMark0"/>
    <w:rsid w:val="00D220C9"/>
    <w:pPr>
      <w:numPr>
        <w:numId w:val="32"/>
      </w:numPr>
      <w:spacing w:before="60" w:after="60"/>
    </w:pPr>
    <w:rPr>
      <w:sz w:val="24"/>
    </w:rPr>
  </w:style>
  <w:style w:type="paragraph" w:customStyle="1" w:styleId="OTRNameFigure">
    <w:name w:val="OTR_Name_Figure"/>
    <w:basedOn w:val="OTRDefault"/>
    <w:link w:val="OTRNameFigure0"/>
    <w:rsid w:val="00D220C9"/>
    <w:pPr>
      <w:numPr>
        <w:numId w:val="30"/>
      </w:numPr>
      <w:tabs>
        <w:tab w:val="clear" w:pos="720"/>
        <w:tab w:val="num" w:pos="851"/>
      </w:tabs>
      <w:spacing w:before="120" w:after="120"/>
      <w:ind w:left="714" w:hanging="357"/>
      <w:jc w:val="center"/>
    </w:pPr>
    <w:rPr>
      <w:b/>
    </w:rPr>
  </w:style>
  <w:style w:type="paragraph" w:customStyle="1" w:styleId="OTRControlPage">
    <w:name w:val="OTR_Control_Page"/>
    <w:basedOn w:val="OTRDefault"/>
    <w:semiHidden/>
    <w:rsid w:val="00D220C9"/>
    <w:pPr>
      <w:spacing w:line="360" w:lineRule="auto"/>
    </w:pPr>
  </w:style>
  <w:style w:type="paragraph" w:customStyle="1" w:styleId="OTRHeadingApp">
    <w:name w:val="OTR_Heading_App"/>
    <w:basedOn w:val="12"/>
    <w:next w:val="OTRNormal"/>
    <w:link w:val="OTRHeadingApp0"/>
    <w:rsid w:val="00D220C9"/>
    <w:pPr>
      <w:numPr>
        <w:numId w:val="0"/>
      </w:numPr>
      <w:tabs>
        <w:tab w:val="num" w:pos="0"/>
      </w:tabs>
      <w:suppressAutoHyphens w:val="0"/>
      <w:spacing w:after="120"/>
      <w:ind w:left="284" w:hanging="284"/>
      <w:contextualSpacing w:val="0"/>
      <w:jc w:val="both"/>
    </w:pPr>
    <w:rPr>
      <w:caps w:val="0"/>
      <w:szCs w:val="32"/>
    </w:rPr>
  </w:style>
  <w:style w:type="paragraph" w:customStyle="1" w:styleId="OTRNormalList">
    <w:name w:val="OTR_Normal_List"/>
    <w:basedOn w:val="OTRNormal"/>
    <w:semiHidden/>
    <w:rsid w:val="00D220C9"/>
    <w:pPr>
      <w:keepNext/>
      <w:spacing w:before="120" w:after="60"/>
    </w:pPr>
  </w:style>
  <w:style w:type="paragraph" w:customStyle="1" w:styleId="OTRNormalMark1">
    <w:name w:val="OTR_Normal_Mark_1"/>
    <w:basedOn w:val="OTRDefault"/>
    <w:rsid w:val="00D220C9"/>
    <w:pPr>
      <w:spacing w:after="120"/>
      <w:ind w:left="1134"/>
    </w:pPr>
  </w:style>
  <w:style w:type="paragraph" w:customStyle="1" w:styleId="OTRNormalNum1">
    <w:name w:val="OTR_Normal_Num_1"/>
    <w:basedOn w:val="OTRDefault"/>
    <w:rsid w:val="00D220C9"/>
    <w:pPr>
      <w:spacing w:after="120"/>
      <w:ind w:left="851"/>
    </w:pPr>
  </w:style>
  <w:style w:type="paragraph" w:customStyle="1" w:styleId="OTRTITUL">
    <w:name w:val="OTR_TITUL"/>
    <w:basedOn w:val="OTRTITULnew"/>
    <w:semiHidden/>
    <w:rsid w:val="00D220C9"/>
    <w:pPr>
      <w:spacing w:before="360" w:after="360"/>
    </w:pPr>
    <w:rPr>
      <w:b/>
      <w:caps/>
      <w:sz w:val="32"/>
    </w:rPr>
  </w:style>
  <w:style w:type="paragraph" w:customStyle="1" w:styleId="OTRFigure">
    <w:name w:val="OTR_Figure"/>
    <w:link w:val="OTRFigure0"/>
    <w:rsid w:val="00D220C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reg">
    <w:name w:val="OTR_reg"/>
    <w:basedOn w:val="OTRNormal"/>
    <w:rsid w:val="00D220C9"/>
    <w:pPr>
      <w:pageBreakBefore/>
      <w:ind w:firstLine="0"/>
      <w:jc w:val="center"/>
      <w:outlineLvl w:val="0"/>
    </w:pPr>
    <w:rPr>
      <w:caps/>
      <w:sz w:val="28"/>
    </w:rPr>
  </w:style>
  <w:style w:type="character" w:customStyle="1" w:styleId="OTRDefault0">
    <w:name w:val="OTR_Default Знак"/>
    <w:link w:val="OTRDefault"/>
    <w:rsid w:val="00D220C9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OTRListNum0">
    <w:name w:val="OTR_List_Num Знак Знак"/>
    <w:basedOn w:val="OTRDefault0"/>
    <w:link w:val="OTRListNum"/>
    <w:rsid w:val="00D220C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OTRListlit">
    <w:name w:val="OTR_List_lit"/>
    <w:basedOn w:val="OTRFigure"/>
    <w:rsid w:val="00D220C9"/>
    <w:pPr>
      <w:numPr>
        <w:numId w:val="31"/>
      </w:numPr>
      <w:jc w:val="left"/>
    </w:pPr>
  </w:style>
  <w:style w:type="paragraph" w:customStyle="1" w:styleId="OTRTableListMark">
    <w:name w:val="OTR_Table_List_Mark"/>
    <w:basedOn w:val="OTRListMark"/>
    <w:rsid w:val="00D220C9"/>
    <w:pPr>
      <w:numPr>
        <w:numId w:val="29"/>
      </w:numPr>
      <w:jc w:val="left"/>
    </w:pPr>
    <w:rPr>
      <w:sz w:val="22"/>
    </w:rPr>
  </w:style>
  <w:style w:type="paragraph" w:customStyle="1" w:styleId="OTRTableListNum">
    <w:name w:val="OTR_Table_List_Num"/>
    <w:basedOn w:val="OTRDefault"/>
    <w:link w:val="OTRTableListNum0"/>
    <w:rsid w:val="00D220C9"/>
    <w:pPr>
      <w:tabs>
        <w:tab w:val="num" w:pos="1701"/>
      </w:tabs>
      <w:spacing w:before="60" w:after="60"/>
      <w:ind w:left="1701" w:hanging="283"/>
      <w:jc w:val="left"/>
    </w:pPr>
  </w:style>
  <w:style w:type="paragraph" w:styleId="affffb">
    <w:name w:val="Closing"/>
    <w:basedOn w:val="a9"/>
    <w:link w:val="affffc"/>
    <w:rsid w:val="00D220C9"/>
    <w:pPr>
      <w:ind w:left="4252" w:firstLine="0"/>
    </w:pPr>
  </w:style>
  <w:style w:type="character" w:customStyle="1" w:styleId="affffc">
    <w:name w:val="Прощание Знак"/>
    <w:basedOn w:val="aa"/>
    <w:link w:val="affffb"/>
    <w:uiPriority w:val="99"/>
    <w:rsid w:val="00D220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NormalCenter">
    <w:name w:val="OTR_Normal_Center"/>
    <w:basedOn w:val="OTRDefault"/>
    <w:rsid w:val="00D220C9"/>
    <w:pPr>
      <w:jc w:val="center"/>
    </w:pPr>
  </w:style>
  <w:style w:type="paragraph" w:customStyle="1" w:styleId="OTRFooter">
    <w:name w:val="OTR_Footer"/>
    <w:basedOn w:val="a9"/>
    <w:semiHidden/>
    <w:rsid w:val="00D220C9"/>
    <w:pPr>
      <w:tabs>
        <w:tab w:val="center" w:pos="4677"/>
        <w:tab w:val="right" w:pos="9355"/>
      </w:tabs>
      <w:ind w:right="360" w:firstLine="0"/>
    </w:pPr>
    <w:rPr>
      <w:rFonts w:ascii="Arial" w:hAnsi="Arial" w:cs="Arial"/>
      <w:szCs w:val="24"/>
    </w:rPr>
  </w:style>
  <w:style w:type="character" w:customStyle="1" w:styleId="OTRNoteHead">
    <w:name w:val="OTR_Note_Head"/>
    <w:rsid w:val="00D220C9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rsid w:val="00D220C9"/>
    <w:pPr>
      <w:ind w:left="2552" w:hanging="1701"/>
    </w:pPr>
  </w:style>
  <w:style w:type="character" w:customStyle="1" w:styleId="OTRSymItalic">
    <w:name w:val="OTR_Sym_Italic"/>
    <w:rsid w:val="00D220C9"/>
    <w:rPr>
      <w:i/>
    </w:rPr>
  </w:style>
  <w:style w:type="paragraph" w:customStyle="1" w:styleId="OTRFooterRight">
    <w:name w:val="OTR_Footer_Right"/>
    <w:basedOn w:val="a9"/>
    <w:semiHidden/>
    <w:rsid w:val="00D220C9"/>
    <w:pPr>
      <w:tabs>
        <w:tab w:val="center" w:pos="4677"/>
        <w:tab w:val="right" w:pos="9355"/>
      </w:tabs>
      <w:ind w:firstLine="0"/>
      <w:jc w:val="right"/>
    </w:pPr>
    <w:rPr>
      <w:rFonts w:ascii="Arial" w:hAnsi="Arial" w:cs="Arial"/>
      <w:szCs w:val="24"/>
    </w:rPr>
  </w:style>
  <w:style w:type="paragraph" w:customStyle="1" w:styleId="OTRHeader">
    <w:name w:val="OTR_Header"/>
    <w:semiHidden/>
    <w:rsid w:val="00D220C9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OTRHeading5">
    <w:name w:val="OTR_Heading_5"/>
    <w:next w:val="a9"/>
    <w:semiHidden/>
    <w:rsid w:val="00D220C9"/>
    <w:pPr>
      <w:keepNext/>
      <w:widowControl w:val="0"/>
      <w:tabs>
        <w:tab w:val="left" w:pos="1066"/>
      </w:tabs>
      <w:autoSpaceDE w:val="0"/>
      <w:autoSpaceDN w:val="0"/>
      <w:adjustRightInd w:val="0"/>
      <w:spacing w:before="240" w:after="120" w:line="240" w:lineRule="auto"/>
      <w:jc w:val="both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OTRWarning">
    <w:name w:val="OTR_Warning"/>
    <w:basedOn w:val="OTRDefault"/>
    <w:rsid w:val="00D220C9"/>
    <w:pPr>
      <w:keepNext/>
      <w:keepLines/>
      <w:pBdr>
        <w:top w:val="single" w:sz="4" w:space="1" w:color="auto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9"/>
    <w:semiHidden/>
    <w:rsid w:val="00D220C9"/>
    <w:pPr>
      <w:ind w:firstLine="0"/>
      <w:jc w:val="center"/>
    </w:pPr>
  </w:style>
  <w:style w:type="paragraph" w:customStyle="1" w:styleId="OTRWarningText">
    <w:name w:val="OTR_Warning_Text"/>
    <w:basedOn w:val="OTRDefault"/>
    <w:rsid w:val="00D220C9"/>
    <w:pPr>
      <w:keepLines/>
      <w:pBdr>
        <w:left w:val="single" w:sz="4" w:space="4" w:color="C0C0C0"/>
        <w:bottom w:val="single" w:sz="4" w:space="1" w:color="auto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9"/>
    <w:semiHidden/>
    <w:rsid w:val="00D220C9"/>
    <w:pPr>
      <w:spacing w:before="240" w:after="240"/>
      <w:ind w:firstLine="0"/>
      <w:contextualSpacing/>
      <w:jc w:val="center"/>
    </w:pPr>
    <w:rPr>
      <w:sz w:val="32"/>
      <w:szCs w:val="28"/>
    </w:rPr>
  </w:style>
  <w:style w:type="paragraph" w:customStyle="1" w:styleId="OTRTitulLU">
    <w:name w:val="OTR_Titul_LU"/>
    <w:basedOn w:val="a9"/>
    <w:semiHidden/>
    <w:rsid w:val="00D220C9"/>
    <w:pPr>
      <w:spacing w:before="240" w:after="240"/>
      <w:ind w:firstLine="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2"/>
    <w:rsid w:val="00D220C9"/>
    <w:pPr>
      <w:keepNext w:val="0"/>
      <w:pageBreakBefore w:val="0"/>
      <w:numPr>
        <w:numId w:val="33"/>
      </w:numPr>
      <w:tabs>
        <w:tab w:val="left" w:pos="1080"/>
      </w:tabs>
      <w:suppressAutoHyphens w:val="0"/>
      <w:spacing w:before="60" w:after="60"/>
      <w:contextualSpacing w:val="0"/>
      <w:jc w:val="both"/>
    </w:pPr>
    <w:rPr>
      <w:b w:val="0"/>
      <w:caps w:val="0"/>
      <w:sz w:val="24"/>
      <w:szCs w:val="32"/>
    </w:rPr>
  </w:style>
  <w:style w:type="paragraph" w:customStyle="1" w:styleId="OTRnum2">
    <w:name w:val="OTR_num_2"/>
    <w:basedOn w:val="23"/>
    <w:rsid w:val="00D220C9"/>
    <w:pPr>
      <w:keepNext w:val="0"/>
      <w:numPr>
        <w:numId w:val="33"/>
      </w:numPr>
      <w:suppressAutoHyphens w:val="0"/>
      <w:spacing w:before="60" w:after="60"/>
      <w:contextualSpacing w:val="0"/>
      <w:jc w:val="both"/>
    </w:pPr>
    <w:rPr>
      <w:b w:val="0"/>
      <w:sz w:val="24"/>
      <w:szCs w:val="28"/>
    </w:rPr>
  </w:style>
  <w:style w:type="paragraph" w:customStyle="1" w:styleId="OTRnum3">
    <w:name w:val="OTR_num_3"/>
    <w:basedOn w:val="32"/>
    <w:rsid w:val="00D220C9"/>
    <w:pPr>
      <w:keepNext w:val="0"/>
      <w:keepLines w:val="0"/>
      <w:numPr>
        <w:numId w:val="33"/>
      </w:numPr>
      <w:tabs>
        <w:tab w:val="left" w:pos="2340"/>
      </w:tabs>
      <w:suppressAutoHyphens w:val="0"/>
      <w:spacing w:before="60" w:after="60"/>
      <w:contextualSpacing w:val="0"/>
      <w:jc w:val="both"/>
    </w:pPr>
    <w:rPr>
      <w:b w:val="0"/>
      <w:bCs/>
      <w:iCs w:val="0"/>
      <w:sz w:val="24"/>
    </w:rPr>
  </w:style>
  <w:style w:type="paragraph" w:customStyle="1" w:styleId="OTRnum4">
    <w:name w:val="OTR_num_4"/>
    <w:basedOn w:val="41"/>
    <w:rsid w:val="00D220C9"/>
    <w:pPr>
      <w:keepNext w:val="0"/>
      <w:keepLines w:val="0"/>
      <w:numPr>
        <w:numId w:val="33"/>
      </w:numPr>
      <w:tabs>
        <w:tab w:val="left" w:pos="3080"/>
      </w:tabs>
      <w:suppressAutoHyphens w:val="0"/>
      <w:spacing w:before="0" w:after="0"/>
      <w:contextualSpacing w:val="0"/>
      <w:jc w:val="both"/>
    </w:pPr>
    <w:rPr>
      <w:rFonts w:cs="Times New Roman"/>
      <w:b w:val="0"/>
      <w:iCs w:val="0"/>
      <w:szCs w:val="20"/>
    </w:rPr>
  </w:style>
  <w:style w:type="paragraph" w:customStyle="1" w:styleId="OTRNormalNum4">
    <w:name w:val="OTR_Normal_Num_4"/>
    <w:basedOn w:val="OTRDefault"/>
    <w:rsid w:val="00D220C9"/>
    <w:pPr>
      <w:ind w:left="2835"/>
    </w:pPr>
  </w:style>
  <w:style w:type="paragraph" w:customStyle="1" w:styleId="OTRTitleDocCode">
    <w:name w:val="OTR_Title_DocCode"/>
    <w:basedOn w:val="a9"/>
    <w:semiHidden/>
    <w:rsid w:val="00D220C9"/>
    <w:pPr>
      <w:spacing w:before="120" w:after="240"/>
      <w:ind w:firstLine="0"/>
      <w:jc w:val="center"/>
    </w:pPr>
    <w:rPr>
      <w:b/>
      <w:bCs/>
      <w:sz w:val="20"/>
    </w:rPr>
  </w:style>
  <w:style w:type="paragraph" w:customStyle="1" w:styleId="OTRTitleDocName">
    <w:name w:val="OTR_Title_DocName"/>
    <w:basedOn w:val="a9"/>
    <w:semiHidden/>
    <w:rsid w:val="00D220C9"/>
    <w:pPr>
      <w:spacing w:before="2880"/>
      <w:ind w:firstLine="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9"/>
    <w:semiHidden/>
    <w:rsid w:val="00D220C9"/>
    <w:pPr>
      <w:ind w:firstLine="0"/>
      <w:jc w:val="center"/>
    </w:pPr>
    <w:rPr>
      <w:sz w:val="16"/>
    </w:rPr>
  </w:style>
  <w:style w:type="paragraph" w:customStyle="1" w:styleId="OTRTitleStamp">
    <w:name w:val="OTR_Title_Stamp"/>
    <w:basedOn w:val="a9"/>
    <w:semiHidden/>
    <w:rsid w:val="00D220C9"/>
    <w:pPr>
      <w:ind w:firstLine="0"/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sid w:val="00D220C9"/>
    <w:rPr>
      <w:u w:val="single"/>
    </w:rPr>
  </w:style>
  <w:style w:type="paragraph" w:customStyle="1" w:styleId="OTRTitlePageNum">
    <w:name w:val="OTR_Title_PageNum"/>
    <w:basedOn w:val="a9"/>
    <w:semiHidden/>
    <w:rsid w:val="00D220C9"/>
    <w:pPr>
      <w:keepNext/>
      <w:spacing w:before="160" w:after="2040"/>
      <w:ind w:firstLine="0"/>
      <w:jc w:val="center"/>
    </w:pPr>
    <w:rPr>
      <w:b/>
      <w:bCs/>
    </w:rPr>
  </w:style>
  <w:style w:type="paragraph" w:customStyle="1" w:styleId="affffd">
    <w:name w:val="обычный"/>
    <w:basedOn w:val="a9"/>
    <w:rsid w:val="00D220C9"/>
    <w:pPr>
      <w:ind w:firstLine="0"/>
      <w:jc w:val="left"/>
    </w:pPr>
    <w:rPr>
      <w:color w:val="000000"/>
      <w:sz w:val="20"/>
    </w:rPr>
  </w:style>
  <w:style w:type="character" w:customStyle="1" w:styleId="affffe">
    <w:name w:val="Комментарий к шаблону"/>
    <w:rsid w:val="00D220C9"/>
    <w:rPr>
      <w:i/>
      <w:iCs/>
      <w:color w:val="008000"/>
      <w:sz w:val="22"/>
    </w:rPr>
  </w:style>
  <w:style w:type="paragraph" w:customStyle="1" w:styleId="OTRContents">
    <w:name w:val="OTR_Contents"/>
    <w:basedOn w:val="a9"/>
    <w:semiHidden/>
    <w:rsid w:val="00D220C9"/>
    <w:pPr>
      <w:keepNext/>
      <w:pageBreakBefore/>
      <w:spacing w:before="120" w:after="240"/>
      <w:ind w:firstLine="0"/>
      <w:jc w:val="center"/>
    </w:pPr>
    <w:rPr>
      <w:b/>
      <w:sz w:val="28"/>
      <w:szCs w:val="32"/>
    </w:rPr>
  </w:style>
  <w:style w:type="paragraph" w:customStyle="1" w:styleId="OTRNormal1">
    <w:name w:val="Стиль OTR_Normal + полужирный"/>
    <w:rsid w:val="00D220C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OTRBold">
    <w:name w:val="OTR_Bold"/>
    <w:rsid w:val="00D220C9"/>
    <w:rPr>
      <w:b/>
    </w:rPr>
  </w:style>
  <w:style w:type="paragraph" w:customStyle="1" w:styleId="OTRNormalPacked">
    <w:name w:val="OTR_Normal_Packed"/>
    <w:basedOn w:val="OTRNormal"/>
    <w:rsid w:val="00D220C9"/>
    <w:rPr>
      <w:spacing w:val="-2"/>
    </w:rPr>
  </w:style>
  <w:style w:type="character" w:customStyle="1" w:styleId="OTRPacked">
    <w:name w:val="OTR_Packed"/>
    <w:rsid w:val="00D220C9"/>
    <w:rPr>
      <w:spacing w:val="-2"/>
    </w:rPr>
  </w:style>
  <w:style w:type="character" w:customStyle="1" w:styleId="OTRNameTable0">
    <w:name w:val="OTR_Name_Table Знак"/>
    <w:link w:val="OTRNameTable"/>
    <w:rsid w:val="00A66837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OTRNameTable">
    <w:name w:val="OTR_Name_Table"/>
    <w:basedOn w:val="OTRDefault"/>
    <w:link w:val="OTRNameTable0"/>
    <w:rsid w:val="00A66837"/>
    <w:pPr>
      <w:keepNext/>
      <w:numPr>
        <w:numId w:val="1"/>
      </w:numPr>
      <w:tabs>
        <w:tab w:val="clear" w:pos="567"/>
        <w:tab w:val="num" w:pos="284"/>
      </w:tabs>
      <w:spacing w:before="120"/>
      <w:ind w:left="426" w:hanging="360"/>
    </w:pPr>
    <w:rPr>
      <w:rFonts w:eastAsia="Calibri"/>
      <w:b/>
      <w:sz w:val="24"/>
      <w:szCs w:val="24"/>
    </w:rPr>
  </w:style>
  <w:style w:type="paragraph" w:customStyle="1" w:styleId="afffff">
    <w:name w:val="Знак Знак Знак Знак"/>
    <w:basedOn w:val="a9"/>
    <w:next w:val="a9"/>
    <w:semiHidden/>
    <w:rsid w:val="00D220C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Bold">
    <w:name w:val="OTR_Sym_Bold"/>
    <w:rsid w:val="00D220C9"/>
    <w:rPr>
      <w:b/>
    </w:rPr>
  </w:style>
  <w:style w:type="table" w:customStyle="1" w:styleId="OTRTable">
    <w:name w:val="OTR_Table"/>
    <w:basedOn w:val="ab"/>
    <w:rsid w:val="00D220C9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OTRBLOCK">
    <w:name w:val="OTR_BLOCK"/>
    <w:basedOn w:val="a9"/>
    <w:rsid w:val="00D220C9"/>
    <w:pPr>
      <w:spacing w:before="60" w:after="60"/>
      <w:ind w:firstLine="0"/>
    </w:pPr>
    <w:rPr>
      <w:b/>
      <w:i/>
      <w:sz w:val="22"/>
    </w:rPr>
  </w:style>
  <w:style w:type="paragraph" w:customStyle="1" w:styleId="OTRTableListmark0">
    <w:name w:val="OTR_Table_List_mark"/>
    <w:rsid w:val="00D220C9"/>
    <w:pPr>
      <w:numPr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OTRListMark0">
    <w:name w:val="OTR_List_Mark Знак"/>
    <w:link w:val="OTRListMark"/>
    <w:rsid w:val="00D220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Norm">
    <w:name w:val="OTR_Table_Norm"/>
    <w:basedOn w:val="a9"/>
    <w:qFormat/>
    <w:rsid w:val="00D220C9"/>
    <w:pPr>
      <w:spacing w:before="60" w:after="60"/>
      <w:ind w:firstLine="0"/>
    </w:pPr>
    <w:rPr>
      <w:rFonts w:eastAsia="Calibri"/>
      <w:szCs w:val="24"/>
    </w:rPr>
  </w:style>
  <w:style w:type="paragraph" w:customStyle="1" w:styleId="afffff0">
    <w:name w:val="Маркир список"/>
    <w:basedOn w:val="a9"/>
    <w:semiHidden/>
    <w:rsid w:val="00D220C9"/>
    <w:pPr>
      <w:tabs>
        <w:tab w:val="num" w:pos="1080"/>
        <w:tab w:val="left" w:pos="1191"/>
      </w:tabs>
      <w:spacing w:line="360" w:lineRule="auto"/>
      <w:ind w:left="1080" w:hanging="360"/>
    </w:pPr>
    <w:rPr>
      <w:snapToGrid w:val="0"/>
    </w:rPr>
  </w:style>
  <w:style w:type="paragraph" w:customStyle="1" w:styleId="afffff1">
    <w:name w:val="Примечание"/>
    <w:basedOn w:val="a9"/>
    <w:rsid w:val="00D220C9"/>
    <w:pPr>
      <w:autoSpaceDE w:val="0"/>
      <w:autoSpaceDN w:val="0"/>
      <w:adjustRightInd w:val="0"/>
      <w:spacing w:before="120" w:line="360" w:lineRule="auto"/>
      <w:ind w:firstLine="0"/>
      <w:textAlignment w:val="baseline"/>
    </w:pPr>
    <w:rPr>
      <w:szCs w:val="24"/>
    </w:rPr>
  </w:style>
  <w:style w:type="numbering" w:customStyle="1" w:styleId="a3">
    <w:name w:val="Нумерованные"/>
    <w:basedOn w:val="ac"/>
    <w:rsid w:val="00D220C9"/>
    <w:pPr>
      <w:numPr>
        <w:numId w:val="26"/>
      </w:numPr>
    </w:pPr>
  </w:style>
  <w:style w:type="paragraph" w:customStyle="1" w:styleId="afffff2">
    <w:name w:val="Номер года"/>
    <w:basedOn w:val="a9"/>
    <w:semiHidden/>
    <w:rsid w:val="00D220C9"/>
    <w:pPr>
      <w:autoSpaceDE w:val="0"/>
      <w:autoSpaceDN w:val="0"/>
      <w:adjustRightInd w:val="0"/>
      <w:spacing w:before="120" w:line="360" w:lineRule="auto"/>
      <w:ind w:firstLine="0"/>
      <w:jc w:val="center"/>
      <w:textAlignment w:val="baseline"/>
    </w:pPr>
  </w:style>
  <w:style w:type="paragraph" w:customStyle="1" w:styleId="afffff3">
    <w:name w:val="Титульный лист"/>
    <w:basedOn w:val="a9"/>
    <w:semiHidden/>
    <w:rsid w:val="00D220C9"/>
    <w:pPr>
      <w:widowControl w:val="0"/>
      <w:shd w:val="clear" w:color="auto" w:fill="FFFFFF"/>
      <w:autoSpaceDE w:val="0"/>
      <w:autoSpaceDN w:val="0"/>
      <w:adjustRightInd w:val="0"/>
      <w:spacing w:before="1718" w:line="360" w:lineRule="auto"/>
      <w:ind w:left="998" w:firstLine="0"/>
      <w:jc w:val="center"/>
      <w:textAlignment w:val="baseline"/>
    </w:pPr>
  </w:style>
  <w:style w:type="paragraph" w:customStyle="1" w:styleId="afffff4">
    <w:name w:val="Абзац Обычный"/>
    <w:basedOn w:val="a9"/>
    <w:autoRedefine/>
    <w:semiHidden/>
    <w:rsid w:val="00D220C9"/>
    <w:pPr>
      <w:spacing w:line="360" w:lineRule="auto"/>
    </w:pPr>
  </w:style>
  <w:style w:type="paragraph" w:customStyle="1" w:styleId="Web">
    <w:name w:val="Обычный (Web)"/>
    <w:basedOn w:val="a9"/>
    <w:semiHidden/>
    <w:rsid w:val="00D220C9"/>
    <w:pPr>
      <w:spacing w:before="100" w:after="100"/>
      <w:ind w:firstLine="0"/>
    </w:pPr>
    <w:rPr>
      <w:rFonts w:ascii="Arial Unicode MS" w:eastAsia="Arial Unicode MS" w:hAnsi="Arial Unicode MS"/>
    </w:rPr>
  </w:style>
  <w:style w:type="paragraph" w:customStyle="1" w:styleId="74">
    <w:name w:val="Абзац Обычный7"/>
    <w:basedOn w:val="a9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84">
    <w:name w:val="Абзац Обычный8"/>
    <w:basedOn w:val="a9"/>
    <w:autoRedefine/>
    <w:semiHidden/>
    <w:rsid w:val="00D220C9"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f5">
    <w:name w:val="Вариант мышь"/>
    <w:basedOn w:val="a9"/>
    <w:next w:val="a9"/>
    <w:semiHidden/>
    <w:rsid w:val="00D220C9"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  <w:rPr>
      <w:kern w:val="2"/>
    </w:rPr>
  </w:style>
  <w:style w:type="paragraph" w:customStyle="1" w:styleId="afffff6">
    <w:name w:val="Вариант клавиатура"/>
    <w:basedOn w:val="a9"/>
    <w:next w:val="OTRTitleDocName"/>
    <w:semiHidden/>
    <w:rsid w:val="00D220C9"/>
    <w:pPr>
      <w:tabs>
        <w:tab w:val="num" w:pos="972"/>
        <w:tab w:val="left" w:pos="1134"/>
        <w:tab w:val="left" w:pos="1418"/>
      </w:tabs>
      <w:ind w:left="1134" w:firstLine="0"/>
    </w:pPr>
  </w:style>
  <w:style w:type="paragraph" w:customStyle="1" w:styleId="1d">
    <w:name w:val="Абзац Обычный1"/>
    <w:basedOn w:val="a9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59">
    <w:name w:val="Абзац Обычный5"/>
    <w:basedOn w:val="a9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2fa">
    <w:name w:val="Абзац Обычный2"/>
    <w:basedOn w:val="a9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3f3">
    <w:name w:val="Абзац Обычный3"/>
    <w:basedOn w:val="a9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4a">
    <w:name w:val="Абзац Обычный4"/>
    <w:basedOn w:val="a9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64">
    <w:name w:val="Абзац Обычный6"/>
    <w:basedOn w:val="a9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93">
    <w:name w:val="Абзац Обычный9"/>
    <w:basedOn w:val="a9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afffff7">
    <w:name w:val="Таблица"/>
    <w:basedOn w:val="a9"/>
    <w:semiHidden/>
    <w:rsid w:val="00D220C9"/>
    <w:pPr>
      <w:widowControl w:val="0"/>
      <w:suppressLineNumbers/>
      <w:suppressAutoHyphens/>
      <w:spacing w:before="80" w:after="40"/>
      <w:ind w:firstLine="0"/>
    </w:pPr>
    <w:rPr>
      <w:sz w:val="22"/>
      <w:lang w:eastAsia="en-US"/>
    </w:rPr>
  </w:style>
  <w:style w:type="paragraph" w:customStyle="1" w:styleId="afffff8">
    <w:name w:val="Столбец"/>
    <w:basedOn w:val="a9"/>
    <w:semiHidden/>
    <w:rsid w:val="00D220C9"/>
    <w:pPr>
      <w:widowControl w:val="0"/>
      <w:suppressLineNumbers/>
      <w:suppressAutoHyphens/>
      <w:spacing w:after="40"/>
      <w:ind w:firstLine="0"/>
      <w:jc w:val="center"/>
    </w:pPr>
    <w:rPr>
      <w:b/>
      <w:sz w:val="22"/>
      <w:lang w:eastAsia="en-US"/>
    </w:rPr>
  </w:style>
  <w:style w:type="paragraph" w:customStyle="1" w:styleId="xmsonormal">
    <w:name w:val="x_msonormal"/>
    <w:basedOn w:val="a9"/>
    <w:rsid w:val="00D220C9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010">
    <w:name w:val="0 Заголовок 1 ур"/>
    <w:next w:val="a9"/>
    <w:qFormat/>
    <w:rsid w:val="00720FE0"/>
    <w:pPr>
      <w:keepNext/>
      <w:keepLines/>
      <w:pageBreakBefore/>
      <w:numPr>
        <w:numId w:val="35"/>
      </w:numPr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2">
    <w:name w:val="0 Заголовок 2 ур"/>
    <w:next w:val="a9"/>
    <w:qFormat/>
    <w:rsid w:val="00720FE0"/>
    <w:pPr>
      <w:keepNext/>
      <w:keepLines/>
      <w:numPr>
        <w:ilvl w:val="1"/>
        <w:numId w:val="35"/>
      </w:numPr>
      <w:spacing w:before="120" w:after="0" w:line="360" w:lineRule="auto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3">
    <w:name w:val="0 Заголовок 3 ур"/>
    <w:next w:val="a9"/>
    <w:qFormat/>
    <w:rsid w:val="00720FE0"/>
    <w:pPr>
      <w:keepLines/>
      <w:numPr>
        <w:ilvl w:val="2"/>
        <w:numId w:val="35"/>
      </w:numPr>
      <w:spacing w:before="120" w:after="0" w:line="360" w:lineRule="auto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4">
    <w:name w:val="0 Заголовок 4 ур"/>
    <w:next w:val="a9"/>
    <w:qFormat/>
    <w:rsid w:val="00720FE0"/>
    <w:pPr>
      <w:keepNext/>
      <w:keepLines/>
      <w:numPr>
        <w:ilvl w:val="3"/>
        <w:numId w:val="35"/>
      </w:numPr>
      <w:tabs>
        <w:tab w:val="left" w:pos="1701"/>
      </w:tabs>
      <w:spacing w:before="120" w:after="0" w:line="360" w:lineRule="auto"/>
      <w:jc w:val="both"/>
      <w:outlineLvl w:val="3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5">
    <w:name w:val="0 Заголовок 5 ур (не по ГОСТ)"/>
    <w:next w:val="a9"/>
    <w:qFormat/>
    <w:rsid w:val="00720FE0"/>
    <w:pPr>
      <w:keepNext/>
      <w:keepLines/>
      <w:numPr>
        <w:ilvl w:val="4"/>
        <w:numId w:val="35"/>
      </w:numPr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6">
    <w:name w:val="0 Заголовок 6 ур (не по ГОСТ)"/>
    <w:next w:val="a9"/>
    <w:qFormat/>
    <w:rsid w:val="00720FE0"/>
    <w:pPr>
      <w:keepNext/>
      <w:keepLines/>
      <w:numPr>
        <w:ilvl w:val="5"/>
        <w:numId w:val="35"/>
      </w:numPr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SFKNameTable">
    <w:name w:val="_ASFK_Name_Table"/>
    <w:link w:val="ASFKNameTable0"/>
    <w:rsid w:val="00720FE0"/>
    <w:pPr>
      <w:keepNext/>
      <w:tabs>
        <w:tab w:val="num" w:pos="851"/>
        <w:tab w:val="num" w:pos="993"/>
      </w:tabs>
      <w:spacing w:before="240" w:after="120" w:line="240" w:lineRule="auto"/>
      <w:ind w:left="284" w:firstLine="56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SFKTablenorm">
    <w:name w:val="_ASFK_Table_norm"/>
    <w:link w:val="ASFKTablenorm0"/>
    <w:rsid w:val="00720FE0"/>
    <w:pPr>
      <w:spacing w:before="60" w:after="60" w:line="240" w:lineRule="auto"/>
      <w:contextualSpacing/>
      <w:jc w:val="both"/>
    </w:pPr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ASFKTablenorm0">
    <w:name w:val="_ASFK_Table_norm Знак"/>
    <w:link w:val="ASFKTablenorm"/>
    <w:rsid w:val="00720FE0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EBTablenorm">
    <w:name w:val="_EB_Table_norm"/>
    <w:uiPriority w:val="99"/>
    <w:rsid w:val="00720FE0"/>
    <w:pPr>
      <w:spacing w:before="60" w:after="60" w:line="240" w:lineRule="auto"/>
      <w:ind w:left="113" w:right="113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ameTable0">
    <w:name w:val="_ASFK_Name_Table Знак Знак"/>
    <w:link w:val="ASFKNameTable"/>
    <w:locked/>
    <w:rsid w:val="00720F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SFKNormal">
    <w:name w:val="_ASFK_Normal"/>
    <w:link w:val="ASFKNormal0"/>
    <w:rsid w:val="00720FE0"/>
    <w:pPr>
      <w:spacing w:before="120" w:after="60" w:line="240" w:lineRule="auto"/>
      <w:ind w:firstLine="567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TableHead">
    <w:name w:val="_EB_Table_Head"/>
    <w:basedOn w:val="EBTablenorm"/>
    <w:uiPriority w:val="99"/>
    <w:rsid w:val="00720FE0"/>
    <w:pPr>
      <w:keepNext/>
      <w:suppressAutoHyphens/>
      <w:jc w:val="center"/>
    </w:pPr>
    <w:rPr>
      <w:b/>
      <w:bCs/>
    </w:rPr>
  </w:style>
  <w:style w:type="numbering" w:customStyle="1" w:styleId="210">
    <w:name w:val="Стиль21"/>
    <w:rsid w:val="00720FE0"/>
    <w:pPr>
      <w:numPr>
        <w:numId w:val="36"/>
      </w:numPr>
    </w:pPr>
  </w:style>
  <w:style w:type="character" w:customStyle="1" w:styleId="ASFKNormal0">
    <w:name w:val="_ASFK_Normal Знак"/>
    <w:link w:val="ASFKNormal"/>
    <w:rsid w:val="00720F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Script">
    <w:name w:val="_EB_Script"/>
    <w:basedOn w:val="a9"/>
    <w:uiPriority w:val="99"/>
    <w:rsid w:val="00720FE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120" w:after="60"/>
      <w:ind w:left="567" w:right="29" w:firstLine="0"/>
      <w:jc w:val="left"/>
    </w:pPr>
    <w:rPr>
      <w:rFonts w:ascii="Courier New" w:hAnsi="Courier New"/>
      <w:spacing w:val="-20"/>
      <w:sz w:val="22"/>
      <w:lang w:val="en-US"/>
    </w:rPr>
  </w:style>
  <w:style w:type="paragraph" w:styleId="afffff9">
    <w:name w:val="List Paragraph"/>
    <w:basedOn w:val="a9"/>
    <w:uiPriority w:val="99"/>
    <w:qFormat/>
    <w:rsid w:val="00BF680A"/>
    <w:pPr>
      <w:ind w:left="720" w:firstLine="0"/>
      <w:contextualSpacing/>
    </w:pPr>
  </w:style>
  <w:style w:type="table" w:customStyle="1" w:styleId="OTRTable1">
    <w:name w:val="OTR_Table1"/>
    <w:basedOn w:val="ab"/>
    <w:uiPriority w:val="99"/>
    <w:rsid w:val="005B20D6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character" w:customStyle="1" w:styleId="blk">
    <w:name w:val="blk"/>
    <w:basedOn w:val="aa"/>
    <w:rsid w:val="00050DB7"/>
  </w:style>
  <w:style w:type="numbering" w:customStyle="1" w:styleId="1e">
    <w:name w:val="Нет списка1"/>
    <w:next w:val="ac"/>
    <w:uiPriority w:val="99"/>
    <w:semiHidden/>
    <w:unhideWhenUsed/>
    <w:rsid w:val="00366409"/>
  </w:style>
  <w:style w:type="numbering" w:customStyle="1" w:styleId="10">
    <w:name w:val="Статья / Раздел1"/>
    <w:basedOn w:val="ac"/>
    <w:next w:val="a2"/>
    <w:rsid w:val="00366409"/>
    <w:pPr>
      <w:numPr>
        <w:numId w:val="10"/>
      </w:numPr>
    </w:pPr>
  </w:style>
  <w:style w:type="table" w:customStyle="1" w:styleId="OTRTable2">
    <w:name w:val="OTR_Table2"/>
    <w:basedOn w:val="ab"/>
    <w:rsid w:val="00366409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1f">
    <w:name w:val="Сетка таблицы1"/>
    <w:basedOn w:val="ab"/>
    <w:next w:val="affff8"/>
    <w:rsid w:val="0036640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умерованные1"/>
    <w:basedOn w:val="ac"/>
    <w:rsid w:val="00366409"/>
    <w:pPr>
      <w:numPr>
        <w:numId w:val="11"/>
      </w:numPr>
    </w:pPr>
  </w:style>
  <w:style w:type="paragraph" w:customStyle="1" w:styleId="5a">
    <w:name w:val="Знак Знак Знак Знак5"/>
    <w:basedOn w:val="a9"/>
    <w:next w:val="a9"/>
    <w:semiHidden/>
    <w:rsid w:val="00C979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4b">
    <w:name w:val="Знак Знак Знак Знак4"/>
    <w:basedOn w:val="a9"/>
    <w:next w:val="a9"/>
    <w:semiHidden/>
    <w:rsid w:val="00B52670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Script">
    <w:name w:val="Script"/>
    <w:uiPriority w:val="99"/>
    <w:rsid w:val="005C5542"/>
    <w:rPr>
      <w:rFonts w:ascii="Calibri" w:hAnsi="Calibri"/>
      <w:noProof/>
      <w:color w:val="008000"/>
      <w:lang w:val="en-US"/>
    </w:rPr>
  </w:style>
  <w:style w:type="paragraph" w:styleId="2fb">
    <w:name w:val="Quote"/>
    <w:basedOn w:val="a9"/>
    <w:next w:val="a9"/>
    <w:link w:val="2fc"/>
    <w:uiPriority w:val="99"/>
    <w:qFormat/>
    <w:rsid w:val="005C5542"/>
    <w:pPr>
      <w:ind w:firstLine="0"/>
    </w:pPr>
    <w:rPr>
      <w:i/>
      <w:iCs/>
      <w:color w:val="000000"/>
    </w:rPr>
  </w:style>
  <w:style w:type="character" w:customStyle="1" w:styleId="2fc">
    <w:name w:val="Цитата 2 Знак"/>
    <w:basedOn w:val="aa"/>
    <w:link w:val="2fb"/>
    <w:uiPriority w:val="99"/>
    <w:rsid w:val="005C5542"/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paragraph" w:styleId="afffffa">
    <w:name w:val="TOC Heading"/>
    <w:basedOn w:val="12"/>
    <w:next w:val="a9"/>
    <w:uiPriority w:val="99"/>
    <w:qFormat/>
    <w:rsid w:val="005C5542"/>
    <w:pPr>
      <w:keepLines/>
      <w:pageBreakBefore w:val="0"/>
      <w:numPr>
        <w:numId w:val="0"/>
      </w:numPr>
      <w:suppressAutoHyphens w:val="0"/>
      <w:spacing w:before="480" w:after="0" w:line="276" w:lineRule="auto"/>
      <w:contextualSpacing w:val="0"/>
      <w:jc w:val="left"/>
      <w:outlineLvl w:val="9"/>
    </w:pPr>
    <w:rPr>
      <w:rFonts w:ascii="Cambria" w:eastAsia="Calibri" w:hAnsi="Cambria"/>
      <w:bCs/>
      <w:caps w:val="0"/>
      <w:color w:val="365F91"/>
      <w:sz w:val="28"/>
      <w:szCs w:val="28"/>
      <w:lang w:eastAsia="en-US"/>
    </w:rPr>
  </w:style>
  <w:style w:type="paragraph" w:customStyle="1" w:styleId="TableText">
    <w:name w:val="TableText"/>
    <w:basedOn w:val="a9"/>
    <w:uiPriority w:val="99"/>
    <w:rsid w:val="005C5542"/>
    <w:pPr>
      <w:keepLines/>
      <w:spacing w:line="288" w:lineRule="auto"/>
    </w:pPr>
    <w:rPr>
      <w:sz w:val="28"/>
    </w:rPr>
  </w:style>
  <w:style w:type="paragraph" w:customStyle="1" w:styleId="otrheader0">
    <w:name w:val="_otr_header"/>
    <w:autoRedefine/>
    <w:uiPriority w:val="99"/>
    <w:rsid w:val="005C554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SFKListmark1">
    <w:name w:val="_ASFK_List_mark1"/>
    <w:link w:val="ASFKListmark10"/>
    <w:uiPriority w:val="99"/>
    <w:rsid w:val="005C5542"/>
    <w:pPr>
      <w:tabs>
        <w:tab w:val="num" w:pos="851"/>
      </w:tabs>
      <w:spacing w:after="0" w:line="240" w:lineRule="auto"/>
      <w:ind w:left="851" w:hanging="284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SFKSign">
    <w:name w:val="_ASFK_Sign"/>
    <w:basedOn w:val="a9"/>
    <w:uiPriority w:val="99"/>
    <w:rsid w:val="005C5542"/>
    <w:pPr>
      <w:keepNext/>
      <w:spacing w:before="120" w:after="120"/>
      <w:ind w:firstLine="0"/>
      <w:contextualSpacing/>
      <w:jc w:val="center"/>
    </w:pPr>
    <w:rPr>
      <w:b/>
      <w:caps/>
      <w:sz w:val="28"/>
    </w:rPr>
  </w:style>
  <w:style w:type="character" w:customStyle="1" w:styleId="ASFKSymBold">
    <w:name w:val="_ASFK_Sym_Bold"/>
    <w:uiPriority w:val="99"/>
    <w:rsid w:val="005C5542"/>
    <w:rPr>
      <w:b/>
    </w:rPr>
  </w:style>
  <w:style w:type="paragraph" w:customStyle="1" w:styleId="ASFKTableHead">
    <w:name w:val="_ASFK_Table_Head"/>
    <w:basedOn w:val="a9"/>
    <w:rsid w:val="005C5542"/>
    <w:pPr>
      <w:keepNext/>
      <w:suppressAutoHyphens/>
      <w:spacing w:before="60" w:after="60"/>
      <w:ind w:firstLine="0"/>
      <w:contextualSpacing/>
      <w:jc w:val="center"/>
    </w:pPr>
    <w:rPr>
      <w:b/>
      <w:bCs/>
      <w:sz w:val="28"/>
    </w:rPr>
  </w:style>
  <w:style w:type="paragraph" w:customStyle="1" w:styleId="ASFKTableNum">
    <w:name w:val="_ASFK_Table_Num"/>
    <w:uiPriority w:val="99"/>
    <w:rsid w:val="005C5542"/>
    <w:pPr>
      <w:tabs>
        <w:tab w:val="num" w:pos="120"/>
      </w:tabs>
      <w:spacing w:before="60" w:after="60" w:line="240" w:lineRule="auto"/>
      <w:ind w:left="120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OTRFootNote">
    <w:name w:val="OTR_Foot_Note"/>
    <w:basedOn w:val="aff0"/>
    <w:uiPriority w:val="99"/>
    <w:rsid w:val="005C5542"/>
    <w:pPr>
      <w:spacing w:line="360" w:lineRule="auto"/>
      <w:jc w:val="both"/>
    </w:pPr>
    <w:rPr>
      <w:szCs w:val="16"/>
    </w:rPr>
  </w:style>
  <w:style w:type="paragraph" w:customStyle="1" w:styleId="OTRFootNoteNum">
    <w:name w:val="OTR_Foot_Note_Num"/>
    <w:basedOn w:val="aff0"/>
    <w:uiPriority w:val="99"/>
    <w:rsid w:val="005C5542"/>
    <w:pPr>
      <w:numPr>
        <w:numId w:val="37"/>
      </w:numPr>
      <w:tabs>
        <w:tab w:val="left" w:pos="938"/>
      </w:tabs>
      <w:jc w:val="both"/>
    </w:pPr>
    <w:rPr>
      <w:szCs w:val="16"/>
    </w:rPr>
  </w:style>
  <w:style w:type="paragraph" w:customStyle="1" w:styleId="OTRTableList">
    <w:name w:val="OTR_Table_List"/>
    <w:uiPriority w:val="99"/>
    <w:rsid w:val="005C5542"/>
    <w:pPr>
      <w:tabs>
        <w:tab w:val="num" w:pos="432"/>
      </w:tabs>
      <w:spacing w:before="60" w:after="60" w:line="240" w:lineRule="auto"/>
      <w:ind w:left="432" w:hanging="432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CharChar">
    <w:name w:val="Char Char Char Char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italic0">
    <w:name w:val="otrsymitalic"/>
    <w:uiPriority w:val="99"/>
    <w:rsid w:val="005C5542"/>
    <w:rPr>
      <w:i/>
      <w:iCs/>
    </w:rPr>
  </w:style>
  <w:style w:type="paragraph" w:customStyle="1" w:styleId="OTRTitulLU88">
    <w:name w:val="Стиль OTR_Titul_LU + Перед:  8 пт После:  8 пт"/>
    <w:basedOn w:val="OTRTitulLU"/>
    <w:uiPriority w:val="99"/>
    <w:rsid w:val="005C5542"/>
    <w:pPr>
      <w:spacing w:before="0" w:after="160"/>
    </w:pPr>
    <w:rPr>
      <w:szCs w:val="20"/>
    </w:rPr>
  </w:style>
  <w:style w:type="paragraph" w:customStyle="1" w:styleId="afffffb">
    <w:name w:val="Знак Знак Знак Знак Знак Знак Знак Знак Знак Знак"/>
    <w:basedOn w:val="a9"/>
    <w:uiPriority w:val="99"/>
    <w:rsid w:val="005C5542"/>
    <w:pPr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character" w:customStyle="1" w:styleId="OTRTableNum1">
    <w:name w:val="OTR_Table_Num Знак"/>
    <w:link w:val="OTRTableNum0"/>
    <w:uiPriority w:val="99"/>
    <w:rsid w:val="005C554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ableText0">
    <w:name w:val="Table Text"/>
    <w:basedOn w:val="a9"/>
    <w:uiPriority w:val="99"/>
    <w:rsid w:val="005C5542"/>
    <w:pPr>
      <w:spacing w:before="20" w:after="20"/>
      <w:ind w:firstLine="0"/>
      <w:jc w:val="left"/>
    </w:pPr>
    <w:rPr>
      <w:sz w:val="18"/>
      <w:lang w:val="en-US"/>
    </w:rPr>
  </w:style>
  <w:style w:type="paragraph" w:customStyle="1" w:styleId="afffffc">
    <w:name w:val="Знак Знак Знак Знак Знак Знак Знак"/>
    <w:basedOn w:val="a9"/>
    <w:uiPriority w:val="99"/>
    <w:rsid w:val="005C5542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apple-style-span">
    <w:name w:val="apple-style-span"/>
    <w:basedOn w:val="aa"/>
    <w:uiPriority w:val="99"/>
    <w:rsid w:val="005C5542"/>
  </w:style>
  <w:style w:type="paragraph" w:customStyle="1" w:styleId="xmsolistparagraph">
    <w:name w:val="x_msolistparagraph"/>
    <w:basedOn w:val="a9"/>
    <w:uiPriority w:val="99"/>
    <w:rsid w:val="005C5542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otrtablehead1">
    <w:name w:val="otr_table_head"/>
    <w:basedOn w:val="a9"/>
    <w:uiPriority w:val="99"/>
    <w:rsid w:val="005C5542"/>
    <w:pPr>
      <w:keepNext/>
      <w:widowControl w:val="0"/>
      <w:suppressAutoHyphens/>
      <w:spacing w:before="120" w:after="120"/>
      <w:ind w:firstLine="0"/>
      <w:contextualSpacing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ConsPlusTitle">
    <w:name w:val="ConsPlusTitle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5C55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OTRTableListNum0">
    <w:name w:val="OTR_Table_List_Num Знак"/>
    <w:link w:val="OTRTableListNum"/>
    <w:locked/>
    <w:rsid w:val="005C554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Cell">
    <w:name w:val="ConsPlusCell"/>
    <w:uiPriority w:val="99"/>
    <w:rsid w:val="005C5542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f0">
    <w:name w:val="Стиль1"/>
    <w:uiPriority w:val="99"/>
    <w:rsid w:val="005C5542"/>
  </w:style>
  <w:style w:type="numbering" w:customStyle="1" w:styleId="21">
    <w:name w:val="Стиль2"/>
    <w:rsid w:val="005C5542"/>
    <w:pPr>
      <w:numPr>
        <w:numId w:val="40"/>
      </w:numPr>
    </w:pPr>
  </w:style>
  <w:style w:type="numbering" w:customStyle="1" w:styleId="31">
    <w:name w:val="Стиль 3"/>
    <w:rsid w:val="005C5542"/>
    <w:pPr>
      <w:numPr>
        <w:numId w:val="41"/>
      </w:numPr>
    </w:pPr>
  </w:style>
  <w:style w:type="paragraph" w:styleId="afffffd">
    <w:name w:val="Revision"/>
    <w:hidden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BTableNum">
    <w:name w:val="_EB_Table_Num"/>
    <w:basedOn w:val="a9"/>
    <w:uiPriority w:val="99"/>
    <w:rsid w:val="005C5542"/>
    <w:pPr>
      <w:tabs>
        <w:tab w:val="num" w:pos="0"/>
        <w:tab w:val="left" w:pos="284"/>
      </w:tabs>
      <w:spacing w:before="60" w:after="60"/>
      <w:ind w:left="284" w:right="57" w:hanging="284"/>
      <w:jc w:val="left"/>
    </w:pPr>
  </w:style>
  <w:style w:type="paragraph" w:customStyle="1" w:styleId="1f1">
    <w:name w:val="Надпись1"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numbering" w:customStyle="1" w:styleId="1ai1">
    <w:name w:val="1 / a / i1"/>
    <w:basedOn w:val="ac"/>
    <w:next w:val="1ai"/>
    <w:rsid w:val="005C5542"/>
    <w:pPr>
      <w:numPr>
        <w:numId w:val="37"/>
      </w:numPr>
    </w:pPr>
  </w:style>
  <w:style w:type="numbering" w:customStyle="1" w:styleId="11">
    <w:name w:val="Стиль11"/>
    <w:rsid w:val="005C5542"/>
    <w:pPr>
      <w:numPr>
        <w:numId w:val="38"/>
      </w:numPr>
    </w:pPr>
  </w:style>
  <w:style w:type="numbering" w:customStyle="1" w:styleId="310">
    <w:name w:val="Стиль 31"/>
    <w:rsid w:val="005C5542"/>
    <w:pPr>
      <w:numPr>
        <w:numId w:val="39"/>
      </w:numPr>
    </w:pPr>
  </w:style>
  <w:style w:type="paragraph" w:customStyle="1" w:styleId="otrtablenormal">
    <w:name w:val="otr_table_normal"/>
    <w:uiPriority w:val="99"/>
    <w:rsid w:val="005C5542"/>
    <w:pPr>
      <w:suppressAutoHyphens/>
      <w:spacing w:before="120" w:after="120" w:line="240" w:lineRule="auto"/>
      <w:contextualSpacing/>
    </w:pPr>
    <w:rPr>
      <w:rFonts w:ascii="Arial" w:eastAsia="Times New Roman" w:hAnsi="Arial" w:cs="Times New Roman"/>
      <w:sz w:val="20"/>
      <w:lang w:eastAsia="ru-RU"/>
    </w:rPr>
  </w:style>
  <w:style w:type="paragraph" w:customStyle="1" w:styleId="EBListmark2">
    <w:name w:val="_EB_List_mark2"/>
    <w:basedOn w:val="a9"/>
    <w:next w:val="a9"/>
    <w:uiPriority w:val="99"/>
    <w:rsid w:val="005C5542"/>
    <w:pPr>
      <w:numPr>
        <w:ilvl w:val="1"/>
        <w:numId w:val="42"/>
      </w:numPr>
      <w:spacing w:after="60"/>
      <w:contextualSpacing/>
    </w:pPr>
    <w:rPr>
      <w:snapToGrid w:val="0"/>
      <w:sz w:val="28"/>
      <w:lang w:val="en-US"/>
    </w:rPr>
  </w:style>
  <w:style w:type="paragraph" w:customStyle="1" w:styleId="EBListmark3">
    <w:name w:val="_EB_List_mark3"/>
    <w:basedOn w:val="EBListmark2"/>
    <w:uiPriority w:val="99"/>
    <w:rsid w:val="005C5542"/>
    <w:pPr>
      <w:numPr>
        <w:ilvl w:val="0"/>
      </w:numPr>
      <w:contextualSpacing w:val="0"/>
    </w:pPr>
  </w:style>
  <w:style w:type="character" w:customStyle="1" w:styleId="OTRListMark2">
    <w:name w:val="OTR_List_Mark Знак Знак"/>
    <w:uiPriority w:val="99"/>
    <w:locked/>
    <w:rsid w:val="005C5542"/>
    <w:rPr>
      <w:rFonts w:eastAsia="Times New Roman"/>
      <w:sz w:val="20"/>
    </w:rPr>
  </w:style>
  <w:style w:type="paragraph" w:customStyle="1" w:styleId="-11">
    <w:name w:val="Цветная заливка - Акцент 11"/>
    <w:hidden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">
    <w:name w:val="Средняя сетка 21"/>
    <w:uiPriority w:val="1"/>
    <w:qFormat/>
    <w:rsid w:val="005C5542"/>
    <w:pPr>
      <w:spacing w:after="0" w:line="240" w:lineRule="auto"/>
    </w:pPr>
    <w:rPr>
      <w:rFonts w:ascii="Cambria Math" w:eastAsia="Cambria Math" w:hAnsi="Cambria Math" w:cs="Times New Roman"/>
    </w:rPr>
  </w:style>
  <w:style w:type="paragraph" w:customStyle="1" w:styleId="00">
    <w:name w:val="0 Титул"/>
    <w:uiPriority w:val="99"/>
    <w:qFormat/>
    <w:rsid w:val="005C5542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-">
    <w:name w:val="0 Титул - наименование документа"/>
    <w:basedOn w:val="00"/>
    <w:uiPriority w:val="99"/>
    <w:rsid w:val="005C5542"/>
    <w:pPr>
      <w:jc w:val="center"/>
    </w:pPr>
    <w:rPr>
      <w:caps/>
      <w:sz w:val="28"/>
      <w:szCs w:val="20"/>
    </w:rPr>
  </w:style>
  <w:style w:type="paragraph" w:customStyle="1" w:styleId="0-0">
    <w:name w:val="0 Титул - Наименование организации и системы"/>
    <w:basedOn w:val="00"/>
    <w:uiPriority w:val="99"/>
    <w:rsid w:val="005C5542"/>
    <w:pPr>
      <w:jc w:val="center"/>
    </w:pPr>
    <w:rPr>
      <w:b/>
      <w:bCs/>
      <w:caps/>
      <w:szCs w:val="20"/>
    </w:rPr>
  </w:style>
  <w:style w:type="paragraph" w:customStyle="1" w:styleId="0-1">
    <w:name w:val="0 Титул - утвержаю"/>
    <w:aliases w:val="согласовано"/>
    <w:basedOn w:val="00"/>
    <w:uiPriority w:val="99"/>
    <w:rsid w:val="005C5542"/>
    <w:rPr>
      <w:b/>
      <w:bCs/>
    </w:rPr>
  </w:style>
  <w:style w:type="paragraph" w:customStyle="1" w:styleId="0-2">
    <w:name w:val="0 Титул - шифр"/>
    <w:aliases w:val="код,год и листаж"/>
    <w:basedOn w:val="00"/>
    <w:uiPriority w:val="99"/>
    <w:rsid w:val="005C5542"/>
    <w:pPr>
      <w:jc w:val="center"/>
    </w:pPr>
    <w:rPr>
      <w:szCs w:val="20"/>
    </w:rPr>
  </w:style>
  <w:style w:type="paragraph" w:customStyle="1" w:styleId="015">
    <w:name w:val="0 Таблица Текст_1"/>
    <w:basedOn w:val="a9"/>
    <w:uiPriority w:val="99"/>
    <w:qFormat/>
    <w:rsid w:val="005C5542"/>
    <w:pPr>
      <w:ind w:firstLine="0"/>
    </w:pPr>
    <w:rPr>
      <w:color w:val="000000"/>
      <w:sz w:val="20"/>
      <w:szCs w:val="24"/>
    </w:rPr>
  </w:style>
  <w:style w:type="paragraph" w:customStyle="1" w:styleId="-110">
    <w:name w:val="Цветной список - Акцент 11"/>
    <w:aliases w:val="Абзац списка для документа"/>
    <w:basedOn w:val="a9"/>
    <w:link w:val="-12"/>
    <w:uiPriority w:val="34"/>
    <w:qFormat/>
    <w:rsid w:val="005C5542"/>
    <w:pPr>
      <w:spacing w:before="100" w:beforeAutospacing="1" w:after="100" w:afterAutospacing="1" w:line="288" w:lineRule="auto"/>
      <w:ind w:left="513" w:hanging="360"/>
      <w:contextualSpacing/>
    </w:pPr>
    <w:rPr>
      <w:sz w:val="28"/>
      <w:szCs w:val="24"/>
      <w:lang w:val="en-US" w:eastAsia="en-US"/>
    </w:rPr>
  </w:style>
  <w:style w:type="character" w:customStyle="1" w:styleId="-12">
    <w:name w:val="Цветной список - Акцент 1 Знак"/>
    <w:aliases w:val="Абзац списка для документа Знак,Средняя сетка 1 - Акцент 2 Знак"/>
    <w:link w:val="-110"/>
    <w:uiPriority w:val="34"/>
    <w:rsid w:val="005C5542"/>
    <w:rPr>
      <w:rFonts w:ascii="Times New Roman" w:eastAsia="Times New Roman" w:hAnsi="Times New Roman" w:cs="Times New Roman"/>
      <w:sz w:val="28"/>
      <w:szCs w:val="24"/>
      <w:lang w:val="en-US"/>
    </w:rPr>
  </w:style>
  <w:style w:type="paragraph" w:customStyle="1" w:styleId="1f2">
    <w:name w:val="Заголовок 1 без номера"/>
    <w:basedOn w:val="12"/>
    <w:link w:val="1f3"/>
    <w:qFormat/>
    <w:rsid w:val="005C5542"/>
    <w:pPr>
      <w:keepLines/>
      <w:pageBreakBefore w:val="0"/>
      <w:numPr>
        <w:numId w:val="0"/>
      </w:numPr>
      <w:suppressAutoHyphens w:val="0"/>
      <w:spacing w:after="240"/>
      <w:contextualSpacing w:val="0"/>
      <w:outlineLvl w:val="9"/>
    </w:pPr>
    <w:rPr>
      <w:bCs/>
      <w:sz w:val="28"/>
      <w:szCs w:val="28"/>
      <w:lang w:val="en-US" w:eastAsia="en-US"/>
    </w:rPr>
  </w:style>
  <w:style w:type="character" w:customStyle="1" w:styleId="1f3">
    <w:name w:val="Заголовок 1 без номера Знак"/>
    <w:link w:val="1f2"/>
    <w:rsid w:val="005C5542"/>
    <w:rPr>
      <w:rFonts w:ascii="Times New Roman" w:eastAsia="Times New Roman" w:hAnsi="Times New Roman" w:cs="Times New Roman"/>
      <w:b/>
      <w:bCs/>
      <w:caps/>
      <w:sz w:val="28"/>
      <w:szCs w:val="28"/>
      <w:lang w:val="en-US"/>
    </w:rPr>
  </w:style>
  <w:style w:type="character" w:customStyle="1" w:styleId="07">
    <w:name w:val="0 акцент_курсив"/>
    <w:uiPriority w:val="1"/>
    <w:rsid w:val="005C5542"/>
    <w:rPr>
      <w:rFonts w:ascii="Times New Roman" w:hAnsi="Times New Roman"/>
      <w:i/>
      <w:sz w:val="24"/>
    </w:rPr>
  </w:style>
  <w:style w:type="character" w:customStyle="1" w:styleId="08">
    <w:name w:val="0 акцент_подчеркивание"/>
    <w:uiPriority w:val="1"/>
    <w:rsid w:val="005C5542"/>
    <w:rPr>
      <w:rFonts w:ascii="Times New Roman" w:hAnsi="Times New Roman"/>
      <w:sz w:val="24"/>
      <w:u w:val="single"/>
    </w:rPr>
  </w:style>
  <w:style w:type="character" w:customStyle="1" w:styleId="09">
    <w:name w:val="0 акцент_полужирный"/>
    <w:uiPriority w:val="1"/>
    <w:rsid w:val="005C5542"/>
    <w:rPr>
      <w:rFonts w:ascii="Times New Roman" w:hAnsi="Times New Roman"/>
      <w:b/>
      <w:sz w:val="24"/>
    </w:rPr>
  </w:style>
  <w:style w:type="character" w:customStyle="1" w:styleId="0a">
    <w:name w:val="0 белый фон"/>
    <w:uiPriority w:val="1"/>
    <w:qFormat/>
    <w:rsid w:val="005C5542"/>
    <w:rPr>
      <w:rFonts w:ascii="Times New Roman" w:hAnsi="Times New Roman"/>
      <w:color w:val="FFFFFF"/>
      <w:sz w:val="24"/>
    </w:rPr>
  </w:style>
  <w:style w:type="paragraph" w:customStyle="1" w:styleId="0b">
    <w:name w:val="0 Заголовок (как Аннотация)"/>
    <w:next w:val="a9"/>
    <w:uiPriority w:val="99"/>
    <w:qFormat/>
    <w:rsid w:val="005C5542"/>
    <w:pPr>
      <w:pageBreakBefore/>
      <w:spacing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c">
    <w:name w:val="0 Заголовок (как Перечень)"/>
    <w:next w:val="a9"/>
    <w:uiPriority w:val="99"/>
    <w:qFormat/>
    <w:rsid w:val="005C5542"/>
    <w:pPr>
      <w:pageBreakBefore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42">
    <w:name w:val="0 Заголовок 4 ур не нумер"/>
    <w:basedOn w:val="04"/>
    <w:next w:val="a9"/>
    <w:uiPriority w:val="99"/>
    <w:qFormat/>
    <w:rsid w:val="005C5542"/>
    <w:pPr>
      <w:numPr>
        <w:ilvl w:val="0"/>
        <w:numId w:val="0"/>
      </w:numPr>
      <w:outlineLvl w:val="9"/>
    </w:pPr>
  </w:style>
  <w:style w:type="character" w:customStyle="1" w:styleId="0d">
    <w:name w:val="0 Надстрочный текст"/>
    <w:uiPriority w:val="1"/>
    <w:qFormat/>
    <w:rsid w:val="005C5542"/>
    <w:rPr>
      <w:rFonts w:ascii="Times New Roman" w:hAnsi="Times New Roman"/>
      <w:sz w:val="24"/>
      <w:vertAlign w:val="superscript"/>
    </w:rPr>
  </w:style>
  <w:style w:type="paragraph" w:customStyle="1" w:styleId="0e">
    <w:name w:val="0 Основной текст"/>
    <w:uiPriority w:val="99"/>
    <w:qFormat/>
    <w:rsid w:val="005C5542"/>
    <w:pPr>
      <w:spacing w:before="120"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13">
    <w:name w:val="0 Прил Заголовок 1 ур"/>
    <w:next w:val="0e"/>
    <w:uiPriority w:val="99"/>
    <w:qFormat/>
    <w:rsid w:val="005C5542"/>
    <w:pPr>
      <w:pageBreakBefore/>
      <w:numPr>
        <w:numId w:val="59"/>
      </w:numPr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23">
    <w:name w:val="0 Прил Заголовок 2 ур"/>
    <w:next w:val="0e"/>
    <w:uiPriority w:val="99"/>
    <w:qFormat/>
    <w:rsid w:val="005C5542"/>
    <w:pPr>
      <w:numPr>
        <w:ilvl w:val="1"/>
        <w:numId w:val="59"/>
      </w:numPr>
      <w:tabs>
        <w:tab w:val="left" w:pos="1418"/>
      </w:tabs>
      <w:spacing w:before="120" w:after="0" w:line="360" w:lineRule="auto"/>
      <w:outlineLvl w:val="1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31">
    <w:name w:val="0 Прил Заголовок 3 ур"/>
    <w:basedOn w:val="023"/>
    <w:next w:val="a9"/>
    <w:uiPriority w:val="99"/>
    <w:qFormat/>
    <w:rsid w:val="005C5542"/>
    <w:pPr>
      <w:numPr>
        <w:ilvl w:val="2"/>
      </w:numPr>
      <w:tabs>
        <w:tab w:val="left" w:pos="1843"/>
      </w:tabs>
      <w:outlineLvl w:val="2"/>
    </w:pPr>
    <w:rPr>
      <w:sz w:val="24"/>
    </w:rPr>
  </w:style>
  <w:style w:type="paragraph" w:customStyle="1" w:styleId="041">
    <w:name w:val="0 Прил Заголовок 4 ур"/>
    <w:next w:val="0e"/>
    <w:uiPriority w:val="99"/>
    <w:qFormat/>
    <w:rsid w:val="005C5542"/>
    <w:pPr>
      <w:numPr>
        <w:ilvl w:val="3"/>
        <w:numId w:val="59"/>
      </w:numPr>
      <w:tabs>
        <w:tab w:val="left" w:pos="1843"/>
        <w:tab w:val="left" w:pos="2126"/>
      </w:tabs>
      <w:spacing w:before="120" w:after="0" w:line="240" w:lineRule="auto"/>
      <w:outlineLvl w:val="3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51">
    <w:name w:val="0 Прил Заголовок 5 ур (не по ГОСТ)"/>
    <w:next w:val="0e"/>
    <w:uiPriority w:val="99"/>
    <w:qFormat/>
    <w:rsid w:val="005C5542"/>
    <w:pPr>
      <w:keepNext/>
      <w:keepLines/>
      <w:numPr>
        <w:ilvl w:val="4"/>
        <w:numId w:val="59"/>
      </w:numPr>
      <w:tabs>
        <w:tab w:val="left" w:pos="2126"/>
      </w:tabs>
      <w:spacing w:before="120" w:after="0" w:line="360" w:lineRule="auto"/>
      <w:outlineLvl w:val="4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61">
    <w:name w:val="0 Прил Заголовок 6 ур (не по ГОСТ)"/>
    <w:next w:val="0e"/>
    <w:uiPriority w:val="99"/>
    <w:qFormat/>
    <w:rsid w:val="005C5542"/>
    <w:pPr>
      <w:keepNext/>
      <w:keepLines/>
      <w:numPr>
        <w:ilvl w:val="5"/>
        <w:numId w:val="59"/>
      </w:numPr>
      <w:tabs>
        <w:tab w:val="left" w:pos="2126"/>
      </w:tabs>
      <w:spacing w:before="120" w:after="0" w:line="360" w:lineRule="auto"/>
      <w:outlineLvl w:val="5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f">
    <w:name w:val="0 Рисунок  Тело"/>
    <w:next w:val="a9"/>
    <w:uiPriority w:val="99"/>
    <w:qFormat/>
    <w:rsid w:val="005C5542"/>
    <w:pPr>
      <w:keepNext/>
      <w:spacing w:before="120"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f0">
    <w:name w:val="0 Рисунок Подпись"/>
    <w:next w:val="0e"/>
    <w:uiPriority w:val="99"/>
    <w:qFormat/>
    <w:rsid w:val="005C5542"/>
    <w:pPr>
      <w:spacing w:after="240" w:line="240" w:lineRule="auto"/>
      <w:contextualSpacing/>
      <w:jc w:val="center"/>
    </w:pPr>
    <w:rPr>
      <w:rFonts w:ascii="Times New Roman" w:eastAsia="Times New Roman" w:hAnsi="Times New Roman" w:cs="Times New Roman"/>
      <w:noProof/>
      <w:color w:val="000000"/>
      <w:sz w:val="24"/>
      <w:szCs w:val="24"/>
      <w:lang w:eastAsia="ru-RU"/>
    </w:rPr>
  </w:style>
  <w:style w:type="paragraph" w:customStyle="1" w:styleId="012">
    <w:name w:val="0 Список 1 ур"/>
    <w:uiPriority w:val="99"/>
    <w:qFormat/>
    <w:rsid w:val="005C5542"/>
    <w:pPr>
      <w:numPr>
        <w:numId w:val="60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20">
    <w:name w:val="0 Список 2 ур"/>
    <w:uiPriority w:val="99"/>
    <w:qFormat/>
    <w:rsid w:val="005C5542"/>
    <w:pPr>
      <w:numPr>
        <w:ilvl w:val="1"/>
        <w:numId w:val="60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30">
    <w:name w:val="0 Список 3 ур"/>
    <w:uiPriority w:val="99"/>
    <w:qFormat/>
    <w:rsid w:val="005C5542"/>
    <w:pPr>
      <w:numPr>
        <w:ilvl w:val="2"/>
        <w:numId w:val="60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40">
    <w:name w:val="0 Список 4 ур"/>
    <w:uiPriority w:val="99"/>
    <w:qFormat/>
    <w:rsid w:val="005C5542"/>
    <w:pPr>
      <w:numPr>
        <w:ilvl w:val="3"/>
        <w:numId w:val="60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50">
    <w:name w:val="0 Список 5 ур"/>
    <w:uiPriority w:val="99"/>
    <w:qFormat/>
    <w:rsid w:val="005C5542"/>
    <w:pPr>
      <w:numPr>
        <w:ilvl w:val="4"/>
        <w:numId w:val="60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60">
    <w:name w:val="0 Список 6 ур"/>
    <w:uiPriority w:val="99"/>
    <w:qFormat/>
    <w:rsid w:val="005C5542"/>
    <w:pPr>
      <w:numPr>
        <w:ilvl w:val="5"/>
        <w:numId w:val="60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70">
    <w:name w:val="0 Список 7 ур"/>
    <w:basedOn w:val="060"/>
    <w:uiPriority w:val="99"/>
    <w:rsid w:val="005C5542"/>
    <w:pPr>
      <w:numPr>
        <w:ilvl w:val="0"/>
        <w:numId w:val="0"/>
      </w:numPr>
    </w:pPr>
  </w:style>
  <w:style w:type="paragraph" w:customStyle="1" w:styleId="080">
    <w:name w:val="0 Список 8 ур"/>
    <w:basedOn w:val="070"/>
    <w:uiPriority w:val="99"/>
    <w:rsid w:val="005C5542"/>
  </w:style>
  <w:style w:type="paragraph" w:customStyle="1" w:styleId="014">
    <w:name w:val="0 Список без нумер 1 ур"/>
    <w:uiPriority w:val="99"/>
    <w:qFormat/>
    <w:rsid w:val="005C5542"/>
    <w:pPr>
      <w:numPr>
        <w:numId w:val="62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22">
    <w:name w:val="0 Список без нумер 2 ур"/>
    <w:uiPriority w:val="99"/>
    <w:qFormat/>
    <w:rsid w:val="005C5542"/>
    <w:pPr>
      <w:numPr>
        <w:numId w:val="61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32">
    <w:name w:val="0 Список без нумер 3 ур"/>
    <w:uiPriority w:val="99"/>
    <w:qFormat/>
    <w:rsid w:val="005C5542"/>
    <w:pPr>
      <w:numPr>
        <w:ilvl w:val="2"/>
        <w:numId w:val="62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016">
    <w:name w:val="0 таблица 1"/>
    <w:basedOn w:val="affff8"/>
    <w:uiPriority w:val="99"/>
    <w:rsid w:val="005C5542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center"/>
      </w:pPr>
      <w:rPr>
        <w:rFonts w:ascii="Times New Roman" w:hAnsi="Times New Roman"/>
        <w:b/>
        <w:sz w:val="20"/>
      </w:rPr>
    </w:tblStylePr>
  </w:style>
  <w:style w:type="paragraph" w:customStyle="1" w:styleId="0150">
    <w:name w:val="0 Таблица Заголовок графы_1.5"/>
    <w:uiPriority w:val="99"/>
    <w:qFormat/>
    <w:rsid w:val="005C5542"/>
    <w:pPr>
      <w:spacing w:before="120"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17">
    <w:name w:val="0 Таблица заголовок графы_1"/>
    <w:basedOn w:val="0150"/>
    <w:uiPriority w:val="99"/>
    <w:qFormat/>
    <w:rsid w:val="005C5542"/>
    <w:pPr>
      <w:spacing w:line="240" w:lineRule="auto"/>
    </w:pPr>
    <w:rPr>
      <w:sz w:val="20"/>
    </w:rPr>
  </w:style>
  <w:style w:type="paragraph" w:customStyle="1" w:styleId="0151">
    <w:name w:val="0 Таблица Заголовок строки_1.5"/>
    <w:uiPriority w:val="99"/>
    <w:qFormat/>
    <w:rsid w:val="005C5542"/>
    <w:pPr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18">
    <w:name w:val="0 Таблица Заголовок строки_1"/>
    <w:basedOn w:val="0151"/>
    <w:uiPriority w:val="99"/>
    <w:qFormat/>
    <w:rsid w:val="005C5542"/>
    <w:pPr>
      <w:spacing w:line="240" w:lineRule="auto"/>
    </w:pPr>
  </w:style>
  <w:style w:type="paragraph" w:customStyle="1" w:styleId="0f1">
    <w:name w:val="0 Таблица Подпись"/>
    <w:uiPriority w:val="99"/>
    <w:qFormat/>
    <w:rsid w:val="005C5542"/>
    <w:pPr>
      <w:keepNext/>
      <w:spacing w:before="240"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01">
    <w:name w:val="0 Таблица Список 1"/>
    <w:basedOn w:val="ac"/>
    <w:uiPriority w:val="99"/>
    <w:rsid w:val="005C5542"/>
    <w:pPr>
      <w:numPr>
        <w:numId w:val="43"/>
      </w:numPr>
    </w:pPr>
  </w:style>
  <w:style w:type="paragraph" w:customStyle="1" w:styleId="0115">
    <w:name w:val="0 Таблица Список 1 ур_1.5"/>
    <w:basedOn w:val="012"/>
    <w:uiPriority w:val="99"/>
    <w:qFormat/>
    <w:rsid w:val="005C5542"/>
    <w:pPr>
      <w:numPr>
        <w:numId w:val="64"/>
      </w:numPr>
      <w:contextualSpacing/>
    </w:pPr>
  </w:style>
  <w:style w:type="paragraph" w:customStyle="1" w:styleId="011">
    <w:name w:val="0 Таблица Список 1 ур_1"/>
    <w:basedOn w:val="0115"/>
    <w:uiPriority w:val="99"/>
    <w:qFormat/>
    <w:rsid w:val="005C5542"/>
    <w:pPr>
      <w:numPr>
        <w:numId w:val="63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215">
    <w:name w:val="0 Таблица Список 2 ур_1.5"/>
    <w:basedOn w:val="020"/>
    <w:uiPriority w:val="99"/>
    <w:qFormat/>
    <w:rsid w:val="005C5542"/>
    <w:pPr>
      <w:numPr>
        <w:numId w:val="64"/>
      </w:numPr>
    </w:pPr>
  </w:style>
  <w:style w:type="paragraph" w:customStyle="1" w:styleId="021">
    <w:name w:val="0 Таблица Список 2 ур_1"/>
    <w:basedOn w:val="0215"/>
    <w:uiPriority w:val="99"/>
    <w:qFormat/>
    <w:rsid w:val="005C5542"/>
    <w:pPr>
      <w:numPr>
        <w:ilvl w:val="0"/>
        <w:numId w:val="65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152">
    <w:name w:val="0 Таблица Текст_1.5"/>
    <w:uiPriority w:val="99"/>
    <w:qFormat/>
    <w:rsid w:val="005C5542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f2">
    <w:name w:val="0 Текст сноски"/>
    <w:basedOn w:val="aff0"/>
    <w:uiPriority w:val="99"/>
    <w:qFormat/>
    <w:rsid w:val="005C5542"/>
    <w:pPr>
      <w:jc w:val="both"/>
    </w:pPr>
    <w:rPr>
      <w:lang w:val="en-US"/>
    </w:rPr>
  </w:style>
  <w:style w:type="numbering" w:customStyle="1" w:styleId="0">
    <w:name w:val="0 Тест список"/>
    <w:rsid w:val="005C5542"/>
    <w:pPr>
      <w:numPr>
        <w:numId w:val="44"/>
      </w:numPr>
    </w:pPr>
  </w:style>
  <w:style w:type="paragraph" w:customStyle="1" w:styleId="a4">
    <w:name w:val="Многоуровневый_список"/>
    <w:basedOn w:val="a9"/>
    <w:link w:val="afffffe"/>
    <w:uiPriority w:val="99"/>
    <w:rsid w:val="005C5542"/>
    <w:pPr>
      <w:numPr>
        <w:numId w:val="46"/>
      </w:numPr>
      <w:spacing w:after="120" w:line="276" w:lineRule="auto"/>
      <w:contextualSpacing/>
    </w:pPr>
    <w:rPr>
      <w:sz w:val="28"/>
    </w:rPr>
  </w:style>
  <w:style w:type="paragraph" w:customStyle="1" w:styleId="a1">
    <w:name w:val="Маркированный абзац"/>
    <w:basedOn w:val="a9"/>
    <w:link w:val="affffff"/>
    <w:uiPriority w:val="99"/>
    <w:rsid w:val="005C5542"/>
    <w:pPr>
      <w:numPr>
        <w:numId w:val="45"/>
      </w:numPr>
      <w:spacing w:after="60" w:line="276" w:lineRule="auto"/>
      <w:contextualSpacing/>
    </w:pPr>
    <w:rPr>
      <w:sz w:val="28"/>
    </w:rPr>
  </w:style>
  <w:style w:type="character" w:customStyle="1" w:styleId="affffff">
    <w:name w:val="Маркированный абзац Знак"/>
    <w:link w:val="a1"/>
    <w:uiPriority w:val="99"/>
    <w:locked/>
    <w:rsid w:val="005C55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e">
    <w:name w:val="Многоуровневый_список Знак"/>
    <w:link w:val="a4"/>
    <w:uiPriority w:val="99"/>
    <w:locked/>
    <w:rsid w:val="005C55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bscontenttitle">
    <w:name w:val="ibs_content_title"/>
    <w:uiPriority w:val="99"/>
    <w:rsid w:val="005C5542"/>
    <w:pPr>
      <w:spacing w:before="240" w:after="240" w:line="240" w:lineRule="auto"/>
      <w:jc w:val="center"/>
    </w:pPr>
    <w:rPr>
      <w:rFonts w:ascii="Times New Roman" w:eastAsia="Arial" w:hAnsi="Times New Roman" w:cs="Times New Roman"/>
      <w:b/>
      <w:bCs/>
      <w:sz w:val="28"/>
      <w:szCs w:val="20"/>
      <w:lang w:eastAsia="ja-JP"/>
    </w:rPr>
  </w:style>
  <w:style w:type="paragraph" w:customStyle="1" w:styleId="affffff0">
    <w:name w:val="обычный текст"/>
    <w:basedOn w:val="a9"/>
    <w:link w:val="affffff1"/>
    <w:qFormat/>
    <w:rsid w:val="005C5542"/>
    <w:pPr>
      <w:spacing w:after="120" w:line="276" w:lineRule="auto"/>
      <w:ind w:firstLine="709"/>
    </w:pPr>
    <w:rPr>
      <w:sz w:val="28"/>
      <w:szCs w:val="28"/>
      <w:lang w:eastAsia="en-US"/>
    </w:rPr>
  </w:style>
  <w:style w:type="character" w:customStyle="1" w:styleId="affffff1">
    <w:name w:val="обычный текст Знак"/>
    <w:link w:val="affffff0"/>
    <w:rsid w:val="005C5542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5C5542"/>
    <w:pPr>
      <w:autoSpaceDE w:val="0"/>
      <w:autoSpaceDN w:val="0"/>
      <w:adjustRightInd w:val="0"/>
      <w:spacing w:after="0" w:line="240" w:lineRule="auto"/>
    </w:pPr>
    <w:rPr>
      <w:rFonts w:ascii="Times New Roman" w:eastAsia="Cambria Math" w:hAnsi="Times New Roman" w:cs="Times New Roman"/>
      <w:color w:val="000000"/>
      <w:sz w:val="24"/>
      <w:szCs w:val="24"/>
    </w:rPr>
  </w:style>
  <w:style w:type="character" w:customStyle="1" w:styleId="otrsymitalic00">
    <w:name w:val="otrsymitalic0"/>
    <w:rsid w:val="005C5542"/>
    <w:rPr>
      <w:i/>
      <w:iCs/>
    </w:rPr>
  </w:style>
  <w:style w:type="paragraph" w:customStyle="1" w:styleId="otrtablename">
    <w:name w:val="otr_table_name"/>
    <w:next w:val="otrnormal2"/>
    <w:uiPriority w:val="99"/>
    <w:rsid w:val="005C5542"/>
    <w:pPr>
      <w:keepNext/>
      <w:suppressAutoHyphens/>
      <w:spacing w:before="120" w:after="120" w:line="240" w:lineRule="auto"/>
      <w:jc w:val="right"/>
    </w:pPr>
    <w:rPr>
      <w:rFonts w:ascii="Arial" w:eastAsia="Times New Roman" w:hAnsi="Arial" w:cs="Times New Roman"/>
      <w:b/>
      <w:sz w:val="20"/>
      <w:lang w:eastAsia="ru-RU"/>
    </w:rPr>
  </w:style>
  <w:style w:type="paragraph" w:customStyle="1" w:styleId="otrcontent">
    <w:name w:val="otr_content"/>
    <w:basedOn w:val="1List"/>
    <w:next w:val="otrnormal2"/>
    <w:uiPriority w:val="99"/>
    <w:rsid w:val="005C5542"/>
    <w:pPr>
      <w:outlineLvl w:val="9"/>
    </w:pPr>
    <w:rPr>
      <w:sz w:val="24"/>
    </w:rPr>
  </w:style>
  <w:style w:type="character" w:customStyle="1" w:styleId="otrsymbold0">
    <w:name w:val="otr_sym_bold"/>
    <w:rsid w:val="005C5542"/>
    <w:rPr>
      <w:b/>
    </w:rPr>
  </w:style>
  <w:style w:type="character" w:customStyle="1" w:styleId="otrsymitalic1">
    <w:name w:val="otr_sym_italic"/>
    <w:rsid w:val="005C5542"/>
    <w:rPr>
      <w:i/>
    </w:rPr>
  </w:style>
  <w:style w:type="paragraph" w:customStyle="1" w:styleId="otrtablecentr">
    <w:name w:val="otr_table_centr"/>
    <w:basedOn w:val="otrtablenormal"/>
    <w:uiPriority w:val="99"/>
    <w:rsid w:val="005C5542"/>
    <w:pPr>
      <w:jc w:val="center"/>
    </w:pPr>
  </w:style>
  <w:style w:type="paragraph" w:customStyle="1" w:styleId="1List">
    <w:name w:val="Заголовок 1_List"/>
    <w:basedOn w:val="12"/>
    <w:next w:val="otrnormal2"/>
    <w:uiPriority w:val="99"/>
    <w:semiHidden/>
    <w:locked/>
    <w:rsid w:val="005C5542"/>
    <w:pPr>
      <w:pageBreakBefore w:val="0"/>
      <w:numPr>
        <w:numId w:val="0"/>
      </w:numPr>
      <w:pBdr>
        <w:top w:val="single" w:sz="4" w:space="16" w:color="auto"/>
      </w:pBdr>
      <w:tabs>
        <w:tab w:val="num" w:pos="340"/>
      </w:tabs>
      <w:suppressAutoHyphens w:val="0"/>
      <w:spacing w:after="120"/>
      <w:contextualSpacing w:val="0"/>
    </w:pPr>
    <w:rPr>
      <w:rFonts w:ascii="Arial" w:hAnsi="Arial" w:cs="Arial"/>
      <w:bCs/>
      <w:caps w:val="0"/>
      <w:sz w:val="36"/>
    </w:rPr>
  </w:style>
  <w:style w:type="character" w:customStyle="1" w:styleId="otrsymbolditalic0">
    <w:name w:val="otr_sym_bold_italic"/>
    <w:rsid w:val="005C5542"/>
    <w:rPr>
      <w:b/>
      <w:i/>
    </w:rPr>
  </w:style>
  <w:style w:type="paragraph" w:customStyle="1" w:styleId="otrpicture">
    <w:name w:val="otr_picture"/>
    <w:next w:val="otrpicturename"/>
    <w:uiPriority w:val="99"/>
    <w:rsid w:val="005C5542"/>
    <w:pPr>
      <w:keepNext/>
      <w:spacing w:before="120" w:after="120" w:line="240" w:lineRule="auto"/>
      <w:jc w:val="center"/>
    </w:pPr>
    <w:rPr>
      <w:rFonts w:ascii="Arial" w:eastAsia="Times New Roman" w:hAnsi="Arial" w:cs="Times New Roman"/>
      <w:sz w:val="20"/>
      <w:lang w:eastAsia="ru-RU"/>
    </w:rPr>
  </w:style>
  <w:style w:type="character" w:customStyle="1" w:styleId="otrsymunderline">
    <w:name w:val="otr_sym_underline"/>
    <w:rsid w:val="005C5542"/>
    <w:rPr>
      <w:u w:val="single"/>
    </w:rPr>
  </w:style>
  <w:style w:type="character" w:customStyle="1" w:styleId="otrsymboldunderline">
    <w:name w:val="otr_sym_bold_underline"/>
    <w:rsid w:val="005C5542"/>
    <w:rPr>
      <w:b/>
      <w:u w:val="single"/>
    </w:rPr>
  </w:style>
  <w:style w:type="character" w:customStyle="1" w:styleId="otrsymitalicunderline">
    <w:name w:val="otr_sym_italic_underline"/>
    <w:rsid w:val="005C5542"/>
    <w:rPr>
      <w:i/>
      <w:u w:val="single"/>
    </w:rPr>
  </w:style>
  <w:style w:type="character" w:customStyle="1" w:styleId="otrsymbolditalicunderline">
    <w:name w:val="otr_sym_bold_italic_underline"/>
    <w:rsid w:val="005C5542"/>
    <w:rPr>
      <w:b/>
      <w:i/>
      <w:u w:val="single"/>
    </w:rPr>
  </w:style>
  <w:style w:type="table" w:customStyle="1" w:styleId="otrtable0">
    <w:name w:val="otr_table"/>
    <w:basedOn w:val="3b"/>
    <w:rsid w:val="005C5542"/>
    <w:pPr>
      <w:suppressAutoHyphens/>
      <w:spacing w:before="120" w:after="120"/>
      <w:contextualSpacing/>
    </w:pPr>
    <w:rPr>
      <w:rFonts w:ascii="Arial" w:hAnsi="Arial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jc w:val="center"/>
      </w:pPr>
      <w:rPr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E6E6E6"/>
        <w:vAlign w:val="center"/>
      </w:tcPr>
    </w:tblStylePr>
  </w:style>
  <w:style w:type="paragraph" w:customStyle="1" w:styleId="otrdocname">
    <w:name w:val="otr_doc_name"/>
    <w:next w:val="otrnormal2"/>
    <w:uiPriority w:val="99"/>
    <w:rsid w:val="005C5542"/>
    <w:pPr>
      <w:suppressAutoHyphens/>
      <w:spacing w:before="2800" w:after="0" w:line="240" w:lineRule="auto"/>
      <w:jc w:val="center"/>
    </w:pPr>
    <w:rPr>
      <w:rFonts w:ascii="Arial" w:eastAsia="Times New Roman" w:hAnsi="Arial" w:cs="Times New Roman"/>
      <w:b/>
      <w:sz w:val="40"/>
    </w:rPr>
  </w:style>
  <w:style w:type="paragraph" w:customStyle="1" w:styleId="2fd">
    <w:name w:val="Заголовок 2 Приложение"/>
    <w:basedOn w:val="1f4"/>
    <w:uiPriority w:val="99"/>
    <w:rsid w:val="005C5542"/>
    <w:pPr>
      <w:outlineLvl w:val="1"/>
    </w:pPr>
    <w:rPr>
      <w:sz w:val="28"/>
    </w:rPr>
  </w:style>
  <w:style w:type="paragraph" w:customStyle="1" w:styleId="otrlistnum2">
    <w:name w:val="otr_list_num2"/>
    <w:uiPriority w:val="99"/>
    <w:rsid w:val="005C5542"/>
    <w:pPr>
      <w:numPr>
        <w:numId w:val="49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paragraph" w:customStyle="1" w:styleId="otrlistnum3">
    <w:name w:val="otr_list_num3"/>
    <w:uiPriority w:val="99"/>
    <w:rsid w:val="005C5542"/>
    <w:pPr>
      <w:numPr>
        <w:numId w:val="50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table" w:customStyle="1" w:styleId="otrheadertable">
    <w:name w:val="otr_header_table"/>
    <w:basedOn w:val="ab"/>
    <w:rsid w:val="005C5542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trtablnohead">
    <w:name w:val="otr_tabl_no_head"/>
    <w:basedOn w:val="ab"/>
    <w:rsid w:val="005C5542"/>
    <w:pPr>
      <w:spacing w:before="120" w:after="120" w:line="240" w:lineRule="auto"/>
      <w:contextualSpacing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spacing w:beforeLines="0" w:beforeAutospacing="0" w:afterLines="0" w:afterAutospacing="0" w:line="240" w:lineRule="auto"/>
        <w:jc w:val="left"/>
      </w:pPr>
      <w:rPr>
        <w:rFonts w:ascii="Arial" w:hAnsi="Arial"/>
        <w:b w:val="0"/>
        <w:sz w:val="20"/>
      </w:rPr>
    </w:tblStylePr>
  </w:style>
  <w:style w:type="paragraph" w:customStyle="1" w:styleId="1f4">
    <w:name w:val="Заголовок 1 Приложения"/>
    <w:basedOn w:val="12"/>
    <w:next w:val="otrnormal2"/>
    <w:uiPriority w:val="99"/>
    <w:rsid w:val="005C5542"/>
    <w:pPr>
      <w:pageBreakBefore w:val="0"/>
      <w:numPr>
        <w:numId w:val="0"/>
      </w:numPr>
      <w:tabs>
        <w:tab w:val="num" w:pos="340"/>
      </w:tabs>
      <w:suppressAutoHyphens w:val="0"/>
      <w:spacing w:after="120"/>
      <w:contextualSpacing w:val="0"/>
      <w:jc w:val="left"/>
    </w:pPr>
    <w:rPr>
      <w:rFonts w:cs="Arial"/>
      <w:bCs/>
      <w:caps w:val="0"/>
    </w:rPr>
  </w:style>
  <w:style w:type="paragraph" w:customStyle="1" w:styleId="otrpicturename">
    <w:name w:val="otr_picture_name"/>
    <w:next w:val="otrnormal2"/>
    <w:uiPriority w:val="99"/>
    <w:rsid w:val="005C5542"/>
    <w:pPr>
      <w:spacing w:before="120" w:after="180" w:line="240" w:lineRule="auto"/>
      <w:jc w:val="center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otrnormal10">
    <w:name w:val="otr_normal1"/>
    <w:basedOn w:val="otrnormal2"/>
    <w:uiPriority w:val="99"/>
    <w:rsid w:val="005C5542"/>
    <w:pPr>
      <w:ind w:left="1491"/>
    </w:pPr>
  </w:style>
  <w:style w:type="paragraph" w:customStyle="1" w:styleId="otrnormal20">
    <w:name w:val="otr_normal2"/>
    <w:basedOn w:val="otrnormal2"/>
    <w:uiPriority w:val="99"/>
    <w:rsid w:val="005C5542"/>
    <w:pPr>
      <w:ind w:left="1848"/>
    </w:pPr>
  </w:style>
  <w:style w:type="paragraph" w:customStyle="1" w:styleId="otrnormal3">
    <w:name w:val="otr_normal3"/>
    <w:basedOn w:val="otrnormal20"/>
    <w:uiPriority w:val="99"/>
    <w:rsid w:val="005C5542"/>
    <w:pPr>
      <w:ind w:left="2206"/>
    </w:pPr>
    <w:rPr>
      <w:lang w:val="en-US"/>
    </w:rPr>
  </w:style>
  <w:style w:type="paragraph" w:customStyle="1" w:styleId="otrnormal2">
    <w:name w:val="otr_normal"/>
    <w:uiPriority w:val="99"/>
    <w:rsid w:val="005C5542"/>
    <w:pPr>
      <w:suppressAutoHyphens/>
      <w:spacing w:before="180" w:after="180" w:line="240" w:lineRule="atLeast"/>
      <w:ind w:left="1134"/>
      <w:jc w:val="both"/>
    </w:pPr>
    <w:rPr>
      <w:rFonts w:ascii="Arial" w:eastAsia="Times New Roman" w:hAnsi="Arial" w:cs="Times New Roman"/>
      <w:sz w:val="20"/>
    </w:rPr>
  </w:style>
  <w:style w:type="paragraph" w:customStyle="1" w:styleId="otrlistmark1">
    <w:name w:val="otr_list_mark1"/>
    <w:basedOn w:val="a9"/>
    <w:uiPriority w:val="99"/>
    <w:rsid w:val="005C5542"/>
    <w:pPr>
      <w:numPr>
        <w:numId w:val="47"/>
      </w:numPr>
      <w:tabs>
        <w:tab w:val="left" w:pos="397"/>
      </w:tabs>
      <w:suppressAutoHyphens/>
      <w:spacing w:before="120" w:after="120" w:line="288" w:lineRule="auto"/>
      <w:contextualSpacing/>
    </w:pPr>
    <w:rPr>
      <w:rFonts w:ascii="Arial" w:hAnsi="Arial"/>
      <w:sz w:val="20"/>
      <w:szCs w:val="22"/>
      <w:lang w:eastAsia="en-US"/>
    </w:rPr>
  </w:style>
  <w:style w:type="paragraph" w:customStyle="1" w:styleId="otrlistnum1">
    <w:name w:val="otr_list_num1"/>
    <w:uiPriority w:val="99"/>
    <w:rsid w:val="005C5542"/>
    <w:pPr>
      <w:numPr>
        <w:numId w:val="48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paragraph" w:customStyle="1" w:styleId="otrtablemark">
    <w:name w:val="otr_table_mark"/>
    <w:uiPriority w:val="99"/>
    <w:rsid w:val="005C5542"/>
    <w:pPr>
      <w:numPr>
        <w:numId w:val="51"/>
      </w:numPr>
      <w:suppressAutoHyphens/>
      <w:spacing w:before="120" w:after="120" w:line="240" w:lineRule="auto"/>
      <w:contextualSpacing/>
    </w:pPr>
    <w:rPr>
      <w:rFonts w:ascii="Arial" w:eastAsia="Times New Roman" w:hAnsi="Arial" w:cs="Times New Roman"/>
      <w:sz w:val="20"/>
      <w:lang w:eastAsia="ru-RU"/>
    </w:rPr>
  </w:style>
  <w:style w:type="paragraph" w:customStyle="1" w:styleId="otrtablenum">
    <w:name w:val="otr_table_num"/>
    <w:basedOn w:val="otrtablenormal"/>
    <w:uiPriority w:val="99"/>
    <w:rsid w:val="005C5542"/>
    <w:pPr>
      <w:numPr>
        <w:numId w:val="52"/>
      </w:numPr>
    </w:pPr>
  </w:style>
  <w:style w:type="paragraph" w:customStyle="1" w:styleId="otrheader-footer">
    <w:name w:val="otr_header-footer"/>
    <w:uiPriority w:val="99"/>
    <w:rsid w:val="005C5542"/>
    <w:pPr>
      <w:spacing w:after="0" w:line="240" w:lineRule="auto"/>
    </w:pPr>
    <w:rPr>
      <w:rFonts w:ascii="Arial" w:eastAsia="Times New Roman" w:hAnsi="Arial" w:cs="Times New Roman"/>
      <w:sz w:val="18"/>
      <w:szCs w:val="24"/>
      <w:lang w:eastAsia="ru-RU"/>
    </w:rPr>
  </w:style>
  <w:style w:type="character" w:customStyle="1" w:styleId="OTRNameFigure0">
    <w:name w:val="OTR_Name_Figure Знак Знак"/>
    <w:link w:val="OTRNameFigure"/>
    <w:rsid w:val="005C5542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otrcod">
    <w:name w:val="_otr_cod"/>
    <w:uiPriority w:val="99"/>
    <w:rsid w:val="005C5542"/>
    <w:pPr>
      <w:keepLines/>
      <w:spacing w:before="120" w:after="120" w:line="240" w:lineRule="auto"/>
      <w:ind w:left="1134"/>
      <w:contextualSpacing/>
    </w:pPr>
    <w:rPr>
      <w:rFonts w:ascii="Arial" w:eastAsia="Times New Roman" w:hAnsi="Arial" w:cs="Courier New"/>
      <w:noProof/>
      <w:sz w:val="20"/>
      <w:szCs w:val="24"/>
      <w:lang w:eastAsia="ru-RU"/>
    </w:rPr>
  </w:style>
  <w:style w:type="character" w:customStyle="1" w:styleId="OTRFigure0">
    <w:name w:val="OTR_Figure Знак"/>
    <w:link w:val="OTRFigure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f2">
    <w:name w:val="toa heading"/>
    <w:basedOn w:val="a9"/>
    <w:next w:val="a9"/>
    <w:uiPriority w:val="99"/>
    <w:rsid w:val="005C5542"/>
    <w:pPr>
      <w:spacing w:before="120"/>
      <w:ind w:firstLine="0"/>
    </w:pPr>
    <w:rPr>
      <w:rFonts w:ascii="Verdana" w:hAnsi="Verdana"/>
      <w:b/>
      <w:bCs/>
      <w:szCs w:val="24"/>
    </w:rPr>
  </w:style>
  <w:style w:type="paragraph" w:customStyle="1" w:styleId="Normal1">
    <w:name w:val="Normal1"/>
    <w:uiPriority w:val="99"/>
    <w:rsid w:val="005C554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DatesNotes">
    <w:name w:val="Dates/Notes"/>
    <w:basedOn w:val="a9"/>
    <w:rsid w:val="005C5542"/>
    <w:pPr>
      <w:ind w:firstLine="0"/>
    </w:pPr>
    <w:rPr>
      <w:rFonts w:ascii="Arial" w:hAnsi="Arial"/>
      <w:b/>
      <w:sz w:val="20"/>
      <w:szCs w:val="24"/>
      <w:lang w:val="en-US"/>
    </w:rPr>
  </w:style>
  <w:style w:type="paragraph" w:customStyle="1" w:styleId="12510">
    <w:name w:val="Стиль Заголовок 1 + По левому краю Перед:  25 пт После:  10 пт"/>
    <w:basedOn w:val="12"/>
    <w:uiPriority w:val="99"/>
    <w:rsid w:val="005C5542"/>
    <w:pPr>
      <w:pageBreakBefore w:val="0"/>
      <w:numPr>
        <w:numId w:val="0"/>
      </w:numPr>
      <w:tabs>
        <w:tab w:val="num" w:pos="340"/>
        <w:tab w:val="num" w:pos="574"/>
      </w:tabs>
      <w:suppressAutoHyphens w:val="0"/>
      <w:spacing w:before="120" w:after="200"/>
      <w:ind w:left="431" w:hanging="431"/>
      <w:contextualSpacing w:val="0"/>
      <w:jc w:val="left"/>
    </w:pPr>
    <w:rPr>
      <w:rFonts w:ascii="Arial" w:hAnsi="Arial"/>
      <w:bCs/>
      <w:caps w:val="0"/>
      <w:kern w:val="28"/>
      <w:sz w:val="28"/>
      <w:szCs w:val="20"/>
    </w:rPr>
  </w:style>
  <w:style w:type="character" w:customStyle="1" w:styleId="gertovskayairina">
    <w:name w:val="gertovskaya.irina"/>
    <w:semiHidden/>
    <w:rsid w:val="005C5542"/>
    <w:rPr>
      <w:rFonts w:ascii="Arial" w:hAnsi="Arial" w:cs="Arial"/>
      <w:color w:val="auto"/>
      <w:sz w:val="20"/>
      <w:szCs w:val="20"/>
    </w:rPr>
  </w:style>
  <w:style w:type="paragraph" w:customStyle="1" w:styleId="xl37">
    <w:name w:val="xl37"/>
    <w:basedOn w:val="a9"/>
    <w:uiPriority w:val="99"/>
    <w:rsid w:val="005C55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ind w:firstLine="0"/>
      <w:jc w:val="center"/>
      <w:textAlignment w:val="top"/>
    </w:pPr>
    <w:rPr>
      <w:b/>
      <w:bCs/>
      <w:szCs w:val="24"/>
    </w:rPr>
  </w:style>
  <w:style w:type="paragraph" w:customStyle="1" w:styleId="xl59">
    <w:name w:val="xl59"/>
    <w:basedOn w:val="a9"/>
    <w:uiPriority w:val="99"/>
    <w:rsid w:val="005C5542"/>
    <w:pPr>
      <w:pBdr>
        <w:bottom w:val="single" w:sz="4" w:space="0" w:color="auto"/>
      </w:pBdr>
      <w:shd w:val="clear" w:color="auto" w:fill="CCFFCC"/>
      <w:spacing w:before="100" w:beforeAutospacing="1" w:after="100" w:afterAutospacing="1"/>
      <w:ind w:firstLine="0"/>
      <w:jc w:val="center"/>
      <w:textAlignment w:val="top"/>
    </w:pPr>
    <w:rPr>
      <w:b/>
      <w:bCs/>
      <w:szCs w:val="24"/>
    </w:rPr>
  </w:style>
  <w:style w:type="paragraph" w:customStyle="1" w:styleId="1f5">
    <w:name w:val="Знак Знак Знак Знак Знак Знак Знак Знак Знак Знак1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6">
    <w:name w:val="Знак Знак Знак1 Знак Знак Знак Знак Знак Знак Знак Знак Знак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7">
    <w:name w:val="Знак Знак Знак Знак Знак Знак Знак Знак Знак1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8">
    <w:name w:val="Знак Знак Знак1 Знак Знак Знак Знак Знак Знак Знак Знак Знак Знак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3">
    <w:name w:val="Знак Знак Знак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9">
    <w:name w:val="Знак Знак Знак1 Знак Знак Знак Знак Знак Знак Знак Знак Знак Знак Знак Знак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a">
    <w:name w:val="Знак Знак Знак1 Знак Знак Знак Знак Знак Знак Знак Знак Знак Знак Знак Знак Знак Знак Знак Знак Знак Знак Знак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2fe">
    <w:name w:val="Знак Знак2"/>
    <w:rsid w:val="005C5542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1fb">
    <w:name w:val="Знак Знак1"/>
    <w:rsid w:val="005C5542"/>
    <w:rPr>
      <w:rFonts w:cs="Arial"/>
      <w:b/>
      <w:bCs/>
      <w:iCs/>
      <w:sz w:val="26"/>
      <w:szCs w:val="26"/>
      <w:lang w:val="ru-RU" w:eastAsia="ru-RU" w:bidi="ar-SA"/>
    </w:rPr>
  </w:style>
  <w:style w:type="paragraph" w:customStyle="1" w:styleId="1fc">
    <w:name w:val="Знак Знак Знак1 Знак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4">
    <w:name w:val="Знак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d">
    <w:name w:val="Знак Знак Знак Знак1"/>
    <w:basedOn w:val="a9"/>
    <w:next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3f4">
    <w:name w:val="Знак Знак3"/>
    <w:rsid w:val="005C5542"/>
    <w:rPr>
      <w:b/>
      <w:sz w:val="32"/>
      <w:szCs w:val="32"/>
      <w:lang w:val="ru-RU" w:eastAsia="ru-RU" w:bidi="ar-SA"/>
    </w:rPr>
  </w:style>
  <w:style w:type="paragraph" w:customStyle="1" w:styleId="3f5">
    <w:name w:val="Знак Знак Знак Знак3"/>
    <w:basedOn w:val="a9"/>
    <w:next w:val="a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29">
    <w:name w:val="Приложение29"/>
    <w:basedOn w:val="a9"/>
    <w:next w:val="a9"/>
    <w:uiPriority w:val="99"/>
    <w:semiHidden/>
    <w:rsid w:val="005C5542"/>
    <w:pPr>
      <w:pageBreakBefore/>
      <w:widowControl w:val="0"/>
      <w:numPr>
        <w:numId w:val="53"/>
      </w:numPr>
      <w:pBdr>
        <w:bottom w:val="thinThickSmallGap" w:sz="18" w:space="1" w:color="auto"/>
      </w:pBdr>
      <w:shd w:val="pct12" w:color="auto" w:fill="FFFFFF"/>
      <w:tabs>
        <w:tab w:val="left" w:pos="1418"/>
      </w:tabs>
    </w:pPr>
    <w:rPr>
      <w:b/>
      <w:sz w:val="28"/>
      <w:lang w:val="en-US" w:eastAsia="en-US"/>
    </w:rPr>
  </w:style>
  <w:style w:type="paragraph" w:customStyle="1" w:styleId="CharCharChar">
    <w:name w:val="Char Char Char"/>
    <w:basedOn w:val="a9"/>
    <w:uiPriority w:val="99"/>
    <w:semiHidden/>
    <w:rsid w:val="005C5542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OTRTablenorm0">
    <w:name w:val="_OTR_Table_norm"/>
    <w:uiPriority w:val="99"/>
    <w:rsid w:val="005C5542"/>
    <w:pPr>
      <w:spacing w:before="60" w:after="6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Head2">
    <w:name w:val="_OTR_Table_Head"/>
    <w:basedOn w:val="OTRTablenorm0"/>
    <w:uiPriority w:val="99"/>
    <w:rsid w:val="005C5542"/>
    <w:pPr>
      <w:keepNext/>
      <w:jc w:val="center"/>
    </w:pPr>
    <w:rPr>
      <w:b/>
      <w:bCs/>
    </w:rPr>
  </w:style>
  <w:style w:type="paragraph" w:customStyle="1" w:styleId="OTRNormal4">
    <w:name w:val="_OTR_Normal"/>
    <w:link w:val="OTRNormal5"/>
    <w:rsid w:val="005C5542"/>
    <w:pPr>
      <w:spacing w:before="120" w:after="12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ormal5">
    <w:name w:val="_OTR_Normal Знак"/>
    <w:link w:val="OTRNormal4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norm1">
    <w:name w:val="_otr_Table_norm"/>
    <w:link w:val="otrTablenorm2"/>
    <w:rsid w:val="005C5542"/>
    <w:pPr>
      <w:spacing w:before="60" w:after="6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SymBold1">
    <w:name w:val="_OTR_Sym_Bold"/>
    <w:rsid w:val="005C5542"/>
    <w:rPr>
      <w:b/>
    </w:rPr>
  </w:style>
  <w:style w:type="paragraph" w:customStyle="1" w:styleId="OTRTableNum2">
    <w:name w:val="_OTR_Table_Num"/>
    <w:basedOn w:val="a9"/>
    <w:uiPriority w:val="99"/>
    <w:rsid w:val="005C5542"/>
    <w:pPr>
      <w:tabs>
        <w:tab w:val="num" w:pos="0"/>
      </w:tabs>
      <w:spacing w:before="60" w:after="60"/>
      <w:ind w:left="284" w:hanging="284"/>
      <w:jc w:val="left"/>
    </w:pPr>
  </w:style>
  <w:style w:type="paragraph" w:customStyle="1" w:styleId="TableHeading">
    <w:name w:val="Table Heading"/>
    <w:basedOn w:val="a9"/>
    <w:uiPriority w:val="99"/>
    <w:rsid w:val="005C5542"/>
    <w:pPr>
      <w:keepLines/>
      <w:spacing w:before="120" w:after="120"/>
      <w:ind w:firstLine="0"/>
      <w:jc w:val="left"/>
    </w:pPr>
    <w:rPr>
      <w:b/>
      <w:sz w:val="16"/>
    </w:rPr>
  </w:style>
  <w:style w:type="paragraph" w:customStyle="1" w:styleId="FTAS1">
    <w:name w:val="FTAS_Заголовок1"/>
    <w:basedOn w:val="23"/>
    <w:next w:val="FTAS2"/>
    <w:uiPriority w:val="99"/>
    <w:rsid w:val="005C5542"/>
    <w:pPr>
      <w:keepLines/>
      <w:pageBreakBefore/>
      <w:numPr>
        <w:ilvl w:val="0"/>
        <w:numId w:val="0"/>
      </w:numPr>
      <w:pBdr>
        <w:top w:val="single" w:sz="48" w:space="4" w:color="auto"/>
      </w:pBdr>
      <w:tabs>
        <w:tab w:val="num" w:pos="720"/>
        <w:tab w:val="num" w:pos="1440"/>
      </w:tabs>
      <w:suppressAutoHyphens w:val="0"/>
      <w:spacing w:before="120" w:after="120"/>
      <w:ind w:left="576" w:hanging="576"/>
      <w:contextualSpacing w:val="0"/>
    </w:pPr>
    <w:rPr>
      <w:rFonts w:cs="Times New Roman"/>
      <w:bCs w:val="0"/>
      <w:iCs w:val="0"/>
      <w:szCs w:val="20"/>
    </w:rPr>
  </w:style>
  <w:style w:type="paragraph" w:customStyle="1" w:styleId="FTAS2">
    <w:name w:val="FTAS_Заголовок2"/>
    <w:basedOn w:val="32"/>
    <w:next w:val="a9"/>
    <w:uiPriority w:val="99"/>
    <w:rsid w:val="005C5542"/>
    <w:pPr>
      <w:numPr>
        <w:ilvl w:val="0"/>
        <w:numId w:val="0"/>
      </w:numPr>
      <w:pBdr>
        <w:top w:val="single" w:sz="36" w:space="1" w:color="auto"/>
      </w:pBdr>
      <w:tabs>
        <w:tab w:val="left" w:pos="471"/>
        <w:tab w:val="num" w:pos="1080"/>
        <w:tab w:val="num" w:pos="2160"/>
      </w:tabs>
      <w:suppressAutoHyphens w:val="0"/>
      <w:spacing w:before="120" w:after="120"/>
      <w:ind w:left="471" w:right="7303" w:hanging="471"/>
      <w:contextualSpacing w:val="0"/>
    </w:pPr>
    <w:rPr>
      <w:rFonts w:cs="Times New Roman"/>
      <w:sz w:val="24"/>
      <w:szCs w:val="20"/>
    </w:rPr>
  </w:style>
  <w:style w:type="paragraph" w:customStyle="1" w:styleId="FTAS0">
    <w:name w:val="FTAS_Текст"/>
    <w:basedOn w:val="afffe"/>
    <w:uiPriority w:val="99"/>
    <w:rsid w:val="005C5542"/>
    <w:pPr>
      <w:overflowPunct/>
      <w:autoSpaceDE/>
      <w:autoSpaceDN/>
      <w:adjustRightInd/>
      <w:spacing w:before="120" w:after="120"/>
      <w:ind w:left="2520" w:firstLine="0"/>
      <w:jc w:val="left"/>
      <w:textAlignment w:val="auto"/>
    </w:pPr>
    <w:rPr>
      <w:sz w:val="20"/>
    </w:rPr>
  </w:style>
  <w:style w:type="paragraph" w:customStyle="1" w:styleId="FTAS">
    <w:name w:val="FTAS_Перечень_*"/>
    <w:basedOn w:val="a9"/>
    <w:uiPriority w:val="99"/>
    <w:rsid w:val="005C5542"/>
    <w:pPr>
      <w:keepLines/>
      <w:numPr>
        <w:numId w:val="54"/>
      </w:numPr>
      <w:spacing w:before="60" w:after="60"/>
      <w:ind w:left="3237" w:hanging="357"/>
      <w:jc w:val="left"/>
    </w:pPr>
    <w:rPr>
      <w:sz w:val="20"/>
      <w:lang w:eastAsia="ja-JP"/>
    </w:rPr>
  </w:style>
  <w:style w:type="paragraph" w:customStyle="1" w:styleId="FTAS3">
    <w:name w:val="FTAS_Таблица"/>
    <w:basedOn w:val="a9"/>
    <w:uiPriority w:val="99"/>
    <w:rsid w:val="005C5542"/>
    <w:pPr>
      <w:ind w:firstLine="0"/>
      <w:jc w:val="left"/>
    </w:pPr>
    <w:rPr>
      <w:sz w:val="20"/>
    </w:rPr>
  </w:style>
  <w:style w:type="paragraph" w:customStyle="1" w:styleId="FTAS4">
    <w:name w:val="FTAS_Таблица название"/>
    <w:basedOn w:val="a9"/>
    <w:next w:val="a9"/>
    <w:uiPriority w:val="99"/>
    <w:rsid w:val="005C5542"/>
    <w:pPr>
      <w:spacing w:before="240" w:after="120"/>
      <w:ind w:left="2518" w:firstLine="0"/>
      <w:jc w:val="left"/>
    </w:pPr>
    <w:rPr>
      <w:b/>
      <w:sz w:val="20"/>
    </w:rPr>
  </w:style>
  <w:style w:type="character" w:customStyle="1" w:styleId="t1">
    <w:name w:val="t1"/>
    <w:rsid w:val="005C5542"/>
    <w:rPr>
      <w:color w:val="990000"/>
    </w:rPr>
  </w:style>
  <w:style w:type="character" w:customStyle="1" w:styleId="HighlightedVariable">
    <w:name w:val="Highlighted Variable"/>
    <w:rsid w:val="005C5542"/>
    <w:rPr>
      <w:rFonts w:ascii="Courier New" w:hAnsi="Courier New"/>
      <w:color w:val="0000FF"/>
    </w:rPr>
  </w:style>
  <w:style w:type="character" w:customStyle="1" w:styleId="m1">
    <w:name w:val="m1"/>
    <w:rsid w:val="005C5542"/>
    <w:rPr>
      <w:color w:val="0000FF"/>
    </w:rPr>
  </w:style>
  <w:style w:type="paragraph" w:customStyle="1" w:styleId="1fe">
    <w:name w:val="Заголовок оглавления1"/>
    <w:basedOn w:val="12"/>
    <w:next w:val="a9"/>
    <w:uiPriority w:val="99"/>
    <w:qFormat/>
    <w:rsid w:val="005C5542"/>
    <w:pPr>
      <w:keepLines/>
      <w:pageBreakBefore w:val="0"/>
      <w:numPr>
        <w:numId w:val="0"/>
      </w:numPr>
      <w:suppressAutoHyphens w:val="0"/>
      <w:spacing w:before="480" w:after="0" w:line="276" w:lineRule="auto"/>
      <w:contextualSpacing w:val="0"/>
      <w:jc w:val="left"/>
      <w:outlineLvl w:val="9"/>
    </w:pPr>
    <w:rPr>
      <w:rFonts w:ascii="Verdana" w:hAnsi="Verdana"/>
      <w:bCs/>
      <w:caps w:val="0"/>
      <w:color w:val="365F91"/>
      <w:sz w:val="28"/>
      <w:szCs w:val="28"/>
      <w:lang w:eastAsia="en-US"/>
    </w:rPr>
  </w:style>
  <w:style w:type="character" w:customStyle="1" w:styleId="tx1">
    <w:name w:val="tx1"/>
    <w:rsid w:val="005C5542"/>
    <w:rPr>
      <w:b/>
      <w:bCs/>
    </w:rPr>
  </w:style>
  <w:style w:type="paragraph" w:customStyle="1" w:styleId="TableCellL">
    <w:name w:val="Table Cell L"/>
    <w:basedOn w:val="a9"/>
    <w:rsid w:val="005C5542"/>
    <w:pPr>
      <w:ind w:firstLine="0"/>
      <w:jc w:val="left"/>
    </w:pPr>
    <w:rPr>
      <w:sz w:val="22"/>
    </w:rPr>
  </w:style>
  <w:style w:type="paragraph" w:customStyle="1" w:styleId="TableCellC">
    <w:name w:val="Table Cell C"/>
    <w:basedOn w:val="TableCellL"/>
    <w:uiPriority w:val="99"/>
    <w:rsid w:val="005C5542"/>
    <w:pPr>
      <w:jc w:val="center"/>
    </w:pPr>
    <w:rPr>
      <w:szCs w:val="24"/>
    </w:rPr>
  </w:style>
  <w:style w:type="character" w:customStyle="1" w:styleId="balybinandrey">
    <w:name w:val="balybin.andrey"/>
    <w:semiHidden/>
    <w:rsid w:val="005C5542"/>
    <w:rPr>
      <w:rFonts w:ascii="Arial" w:hAnsi="Arial" w:cs="Arial"/>
      <w:color w:val="000080"/>
      <w:sz w:val="20"/>
      <w:szCs w:val="20"/>
    </w:rPr>
  </w:style>
  <w:style w:type="paragraph" w:customStyle="1" w:styleId="xl63">
    <w:name w:val="xl63"/>
    <w:basedOn w:val="a9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4">
    <w:name w:val="xl64"/>
    <w:basedOn w:val="a9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5">
    <w:name w:val="xl65"/>
    <w:basedOn w:val="a9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6">
    <w:name w:val="xl66"/>
    <w:basedOn w:val="a9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67">
    <w:name w:val="xl67"/>
    <w:basedOn w:val="a9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68">
    <w:name w:val="xl68"/>
    <w:basedOn w:val="a9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9">
    <w:name w:val="xl69"/>
    <w:basedOn w:val="a9"/>
    <w:uiPriority w:val="99"/>
    <w:rsid w:val="005C55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0">
    <w:name w:val="xl70"/>
    <w:basedOn w:val="a9"/>
    <w:uiPriority w:val="99"/>
    <w:rsid w:val="005C5542"/>
    <w:pPr>
      <w:pBdr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1">
    <w:name w:val="xl71"/>
    <w:basedOn w:val="a9"/>
    <w:uiPriority w:val="99"/>
    <w:rsid w:val="005C55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2">
    <w:name w:val="xl72"/>
    <w:basedOn w:val="a9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3">
    <w:name w:val="xl73"/>
    <w:basedOn w:val="a9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4">
    <w:name w:val="xl74"/>
    <w:basedOn w:val="a9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5">
    <w:name w:val="xl75"/>
    <w:basedOn w:val="a9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76">
    <w:name w:val="xl76"/>
    <w:basedOn w:val="a9"/>
    <w:uiPriority w:val="99"/>
    <w:rsid w:val="005C5542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7">
    <w:name w:val="xl77"/>
    <w:basedOn w:val="a9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textAlignment w:val="center"/>
    </w:pPr>
    <w:rPr>
      <w:szCs w:val="24"/>
    </w:rPr>
  </w:style>
  <w:style w:type="paragraph" w:customStyle="1" w:styleId="xl78">
    <w:name w:val="xl78"/>
    <w:basedOn w:val="a9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79">
    <w:name w:val="xl79"/>
    <w:basedOn w:val="a9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0">
    <w:name w:val="xl80"/>
    <w:basedOn w:val="a9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1">
    <w:name w:val="xl81"/>
    <w:basedOn w:val="a9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2">
    <w:name w:val="xl82"/>
    <w:basedOn w:val="a9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3">
    <w:name w:val="xl83"/>
    <w:basedOn w:val="a9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4">
    <w:name w:val="xl84"/>
    <w:basedOn w:val="a9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5">
    <w:name w:val="xl85"/>
    <w:basedOn w:val="a9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6">
    <w:name w:val="xl86"/>
    <w:basedOn w:val="a9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color w:val="000000"/>
      <w:sz w:val="20"/>
    </w:rPr>
  </w:style>
  <w:style w:type="paragraph" w:customStyle="1" w:styleId="xl87">
    <w:name w:val="xl87"/>
    <w:basedOn w:val="a9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88">
    <w:name w:val="xl88"/>
    <w:basedOn w:val="a9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89">
    <w:name w:val="xl89"/>
    <w:basedOn w:val="a9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90">
    <w:name w:val="xl90"/>
    <w:basedOn w:val="a9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table" w:customStyle="1" w:styleId="DefaultTable">
    <w:name w:val="Default Table"/>
    <w:basedOn w:val="ab"/>
    <w:rsid w:val="005C5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/>
        <w:b/>
      </w:rPr>
      <w:tblPr/>
      <w:trPr>
        <w:tblHeader/>
      </w:trPr>
      <w:tcPr>
        <w:shd w:val="clear" w:color="auto" w:fill="D9D9D9"/>
        <w:tcMar>
          <w:top w:w="0" w:type="nil"/>
          <w:left w:w="57" w:type="dxa"/>
          <w:bottom w:w="0" w:type="nil"/>
          <w:right w:w="57" w:type="dxa"/>
        </w:tcMar>
      </w:tcPr>
    </w:tblStylePr>
  </w:style>
  <w:style w:type="paragraph" w:customStyle="1" w:styleId="SourceCode">
    <w:name w:val="Source Code"/>
    <w:basedOn w:val="a9"/>
    <w:qFormat/>
    <w:rsid w:val="005C5542"/>
    <w:pPr>
      <w:spacing w:before="120"/>
      <w:ind w:firstLine="0"/>
    </w:pPr>
    <w:rPr>
      <w:color w:val="000000"/>
      <w:sz w:val="20"/>
      <w:lang w:val="en-US" w:eastAsia="en-US"/>
    </w:rPr>
  </w:style>
  <w:style w:type="character" w:customStyle="1" w:styleId="510">
    <w:name w:val="Заголовок 5 Знак1"/>
    <w:aliases w:val="ITT t5 Знак1,PA Pico Section Знак1,5 Знак1,Roman list Знак1,h5 Знак1,Roman list1 Знак1,Roman list2 Знак1,Roman list11 Знак1,Roman list3 Знак1,Roman list12 Знак1,Roman list21 Знак1,Roman list111 Знак1"/>
    <w:semiHidden/>
    <w:rsid w:val="005C5542"/>
    <w:rPr>
      <w:rFonts w:ascii="Verdana" w:eastAsia="Times New Roman" w:hAnsi="Verdana" w:cs="Times New Roman"/>
      <w:color w:val="243F60"/>
      <w:sz w:val="24"/>
    </w:rPr>
  </w:style>
  <w:style w:type="character" w:customStyle="1" w:styleId="610">
    <w:name w:val="Заголовок 6 Знак1"/>
    <w:aliases w:val="ITT t6 Знак1,PA Appendix Знак1,6 Знак1,heading 6 Знак1,Bullet list Знак1,Bullet list1 Знак1,Bullet list2 Знак1,Bullet list11 Знак1,Bullet list3 Знак1,Bullet list12 Знак1,Bullet list21 Знак1,Bullet list111 Знак1,Bullet lis Знак1"/>
    <w:semiHidden/>
    <w:rsid w:val="005C5542"/>
    <w:rPr>
      <w:rFonts w:ascii="Verdana" w:eastAsia="Times New Roman" w:hAnsi="Verdana" w:cs="Times New Roman"/>
      <w:i/>
      <w:iCs/>
      <w:color w:val="243F60"/>
      <w:sz w:val="24"/>
    </w:rPr>
  </w:style>
  <w:style w:type="character" w:customStyle="1" w:styleId="710">
    <w:name w:val="Заголовок 7 Знак1"/>
    <w:aliases w:val="ITT t7 Знак1,PA Appendix Major Знак1,7 Знак1,req3 Знак1,heading 7 Знак1,letter list Знак1,lettered list Знак1,letter list1 Знак1,lettered list1 Знак1,letter list2 Знак1,lettered list2 Знак1,letter list11 Знак1,lettered list11 Знак1"/>
    <w:semiHidden/>
    <w:rsid w:val="005C5542"/>
    <w:rPr>
      <w:rFonts w:ascii="Verdana" w:eastAsia="Times New Roman" w:hAnsi="Verdana" w:cs="Times New Roman"/>
      <w:i/>
      <w:iCs/>
      <w:color w:val="404040"/>
      <w:sz w:val="24"/>
    </w:rPr>
  </w:style>
  <w:style w:type="character" w:customStyle="1" w:styleId="1ff">
    <w:name w:val="Текст сноски Знак1"/>
    <w:aliases w:val="Footnote Text Char Знак Знак Знак1,Footnote Text Char Знак Знак2,Footnote Text Char Знак Знак Знак Знак Знак1,single space Знак1,ft Знак1,Fußnotenstandard Знак1,Fußnotentext1 Знак1,footnote text Знак1,Знак2 Знак1"/>
    <w:semiHidden/>
    <w:rsid w:val="005C5542"/>
  </w:style>
  <w:style w:type="table" w:styleId="-31">
    <w:name w:val="Colorful Shading Accent 3"/>
    <w:basedOn w:val="ab"/>
    <w:uiPriority w:val="34"/>
    <w:rsid w:val="005C55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trtablehead3">
    <w:name w:val="otrtablehead"/>
    <w:basedOn w:val="a9"/>
    <w:rsid w:val="005C5542"/>
    <w:pPr>
      <w:spacing w:before="150"/>
      <w:ind w:firstLine="0"/>
      <w:jc w:val="left"/>
    </w:pPr>
    <w:rPr>
      <w:szCs w:val="24"/>
    </w:rPr>
  </w:style>
  <w:style w:type="paragraph" w:customStyle="1" w:styleId="1-21">
    <w:name w:val="Средняя сетка 1 - Акцент 21"/>
    <w:basedOn w:val="a9"/>
    <w:uiPriority w:val="34"/>
    <w:qFormat/>
    <w:rsid w:val="005C5542"/>
    <w:pPr>
      <w:spacing w:before="100" w:beforeAutospacing="1" w:after="100" w:afterAutospacing="1"/>
      <w:ind w:firstLine="0"/>
      <w:jc w:val="left"/>
    </w:pPr>
    <w:rPr>
      <w:rFonts w:eastAsia="Cambria Math"/>
      <w:szCs w:val="24"/>
    </w:rPr>
  </w:style>
  <w:style w:type="paragraph" w:customStyle="1" w:styleId="2-21">
    <w:name w:val="Средний список 2 - Акцент 21"/>
    <w:hidden/>
    <w:uiPriority w:val="71"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ulletListChar1">
    <w:name w:val="Bullet List Char1"/>
    <w:link w:val="BulletList"/>
    <w:locked/>
    <w:rsid w:val="005C5542"/>
    <w:rPr>
      <w:lang w:eastAsia="ru-RU"/>
    </w:rPr>
  </w:style>
  <w:style w:type="paragraph" w:customStyle="1" w:styleId="BulletList">
    <w:name w:val="Bullet List"/>
    <w:basedOn w:val="a9"/>
    <w:link w:val="BulletListChar1"/>
    <w:qFormat/>
    <w:rsid w:val="005C5542"/>
    <w:pPr>
      <w:numPr>
        <w:numId w:val="66"/>
      </w:numPr>
      <w:spacing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istLevel2">
    <w:name w:val="List Level 2"/>
    <w:basedOn w:val="a9"/>
    <w:qFormat/>
    <w:rsid w:val="005C5542"/>
    <w:pPr>
      <w:numPr>
        <w:ilvl w:val="1"/>
        <w:numId w:val="66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paragraph" w:customStyle="1" w:styleId="ListLevel3">
    <w:name w:val="List Level 3"/>
    <w:basedOn w:val="a9"/>
    <w:qFormat/>
    <w:rsid w:val="005C5542"/>
    <w:pPr>
      <w:numPr>
        <w:ilvl w:val="2"/>
        <w:numId w:val="66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character" w:customStyle="1" w:styleId="otrTablenorm2">
    <w:name w:val="_otr_Table_norm Знак"/>
    <w:link w:val="otrTablenorm1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-32">
    <w:name w:val="Light Grid Accent 3"/>
    <w:basedOn w:val="ab"/>
    <w:uiPriority w:val="34"/>
    <w:rsid w:val="005C55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 w:eastAsia="ru-RU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0170">
    <w:name w:val="017"/>
    <w:basedOn w:val="a9"/>
    <w:rsid w:val="005C5542"/>
    <w:pPr>
      <w:spacing w:before="150"/>
      <w:ind w:firstLine="0"/>
      <w:jc w:val="left"/>
    </w:pPr>
    <w:rPr>
      <w:szCs w:val="24"/>
    </w:rPr>
  </w:style>
  <w:style w:type="character" w:customStyle="1" w:styleId="apple-tab-span">
    <w:name w:val="apple-tab-span"/>
    <w:rsid w:val="005C5542"/>
  </w:style>
  <w:style w:type="paragraph" w:styleId="affffff5">
    <w:name w:val="endnote text"/>
    <w:basedOn w:val="a9"/>
    <w:link w:val="affffff6"/>
    <w:rsid w:val="005C5542"/>
    <w:pPr>
      <w:ind w:firstLine="0"/>
    </w:pPr>
    <w:rPr>
      <w:sz w:val="20"/>
    </w:rPr>
  </w:style>
  <w:style w:type="character" w:customStyle="1" w:styleId="affffff6">
    <w:name w:val="Текст концевой сноски Знак"/>
    <w:basedOn w:val="aa"/>
    <w:link w:val="affffff5"/>
    <w:rsid w:val="005C5542"/>
    <w:rPr>
      <w:rFonts w:ascii="Times New Roman" w:eastAsia="Times New Roman" w:hAnsi="Times New Roman" w:cs="Times New Roman"/>
      <w:sz w:val="20"/>
      <w:szCs w:val="20"/>
    </w:rPr>
  </w:style>
  <w:style w:type="character" w:styleId="affffff7">
    <w:name w:val="endnote reference"/>
    <w:rsid w:val="005C5542"/>
    <w:rPr>
      <w:vertAlign w:val="superscript"/>
    </w:rPr>
  </w:style>
  <w:style w:type="paragraph" w:customStyle="1" w:styleId="1ff0">
    <w:name w:val="Знак1"/>
    <w:basedOn w:val="a9"/>
    <w:next w:val="a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1">
    <w:name w:val="Знак1 Знак Знак Знак Знак Знак Знак"/>
    <w:basedOn w:val="a9"/>
    <w:next w:val="a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Bullet">
    <w:name w:val="Bullet"/>
    <w:basedOn w:val="afffe"/>
    <w:rsid w:val="005C5542"/>
    <w:pPr>
      <w:numPr>
        <w:numId w:val="55"/>
      </w:numPr>
      <w:tabs>
        <w:tab w:val="clear" w:pos="3246"/>
        <w:tab w:val="num" w:pos="2808"/>
      </w:tabs>
      <w:overflowPunct/>
      <w:autoSpaceDE/>
      <w:autoSpaceDN/>
      <w:adjustRightInd/>
      <w:spacing w:before="60" w:after="60"/>
      <w:ind w:left="2806" w:hanging="357"/>
      <w:textAlignment w:val="auto"/>
    </w:pPr>
    <w:rPr>
      <w:sz w:val="20"/>
    </w:rPr>
  </w:style>
  <w:style w:type="character" w:customStyle="1" w:styleId="OTRNameTable1">
    <w:name w:val="OTR_Name_Table Знак Знак1"/>
    <w:rsid w:val="005C5542"/>
    <w:rPr>
      <w:b/>
      <w:sz w:val="24"/>
    </w:rPr>
  </w:style>
  <w:style w:type="character" w:customStyle="1" w:styleId="ASFKSymBoldItalic">
    <w:name w:val="_ASFK_Sym_Bold_Italic"/>
    <w:uiPriority w:val="99"/>
    <w:rsid w:val="005C5542"/>
    <w:rPr>
      <w:b/>
      <w:i/>
    </w:rPr>
  </w:style>
  <w:style w:type="paragraph" w:customStyle="1" w:styleId="ASFKListnum1">
    <w:name w:val="_ASFK_List_num1"/>
    <w:link w:val="ASFKListnum10"/>
    <w:rsid w:val="005C5542"/>
    <w:pPr>
      <w:numPr>
        <w:numId w:val="56"/>
      </w:numPr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Listnum10">
    <w:name w:val="_ASFK_List_num1 Знак Знак"/>
    <w:link w:val="ASFKListnum1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f2">
    <w:name w:val="Знак Знак Знак1 Знак Знак Знак Знак"/>
    <w:basedOn w:val="a9"/>
    <w:next w:val="a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otrtablhead">
    <w:name w:val="_otr_tabl_head"/>
    <w:rsid w:val="005C5542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otrtablnorm">
    <w:name w:val="_otr_tabl_norm"/>
    <w:basedOn w:val="a9"/>
    <w:rsid w:val="005C5542"/>
    <w:pPr>
      <w:spacing w:before="60" w:after="60"/>
      <w:ind w:left="57" w:right="57" w:firstLine="0"/>
    </w:pPr>
    <w:rPr>
      <w:sz w:val="22"/>
    </w:rPr>
  </w:style>
  <w:style w:type="paragraph" w:customStyle="1" w:styleId="ASFKListmark4">
    <w:name w:val="_ASFK_List_mark4"/>
    <w:basedOn w:val="a9"/>
    <w:uiPriority w:val="99"/>
    <w:rsid w:val="005C5542"/>
    <w:pPr>
      <w:tabs>
        <w:tab w:val="num" w:pos="1701"/>
      </w:tabs>
      <w:spacing w:before="120" w:after="120" w:line="240" w:lineRule="atLeast"/>
      <w:ind w:left="1701" w:hanging="283"/>
    </w:pPr>
    <w:rPr>
      <w:spacing w:val="-5"/>
    </w:rPr>
  </w:style>
  <w:style w:type="character" w:customStyle="1" w:styleId="OTRNormal6">
    <w:name w:val="OTR_Normal Знак Знак"/>
    <w:rsid w:val="005C5542"/>
    <w:rPr>
      <w:sz w:val="24"/>
      <w:lang w:val="ru-RU" w:eastAsia="ru-RU" w:bidi="ar-SA"/>
    </w:rPr>
  </w:style>
  <w:style w:type="paragraph" w:customStyle="1" w:styleId="ASFKListnum2">
    <w:name w:val="_ASFK_List_num2"/>
    <w:basedOn w:val="ASFKListnum"/>
    <w:uiPriority w:val="99"/>
    <w:rsid w:val="005C5542"/>
    <w:pPr>
      <w:tabs>
        <w:tab w:val="clear" w:pos="1021"/>
        <w:tab w:val="num" w:pos="567"/>
        <w:tab w:val="num" w:pos="643"/>
        <w:tab w:val="num" w:pos="1848"/>
      </w:tabs>
      <w:ind w:left="643" w:hanging="360"/>
    </w:pPr>
    <w:rPr>
      <w:szCs w:val="24"/>
    </w:rPr>
  </w:style>
  <w:style w:type="paragraph" w:customStyle="1" w:styleId="ASFKListnum">
    <w:name w:val="_ASFK_List_num"/>
    <w:link w:val="ASFKListnum0"/>
    <w:uiPriority w:val="99"/>
    <w:rsid w:val="005C5542"/>
    <w:pPr>
      <w:tabs>
        <w:tab w:val="num" w:pos="1021"/>
      </w:tabs>
      <w:spacing w:before="120" w:after="120" w:line="240" w:lineRule="auto"/>
      <w:ind w:left="1021" w:hanging="454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Listnum0">
    <w:name w:val="_ASFK_List_num Знак Знак"/>
    <w:link w:val="ASFKListnum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ameFigure1">
    <w:name w:val="OTR_Name_Figure Знак"/>
    <w:rsid w:val="005C5542"/>
    <w:rPr>
      <w:b/>
      <w:sz w:val="24"/>
    </w:rPr>
  </w:style>
  <w:style w:type="character" w:customStyle="1" w:styleId="OTRNormal21">
    <w:name w:val="OTR_Normal Знак2"/>
    <w:rsid w:val="005C5542"/>
    <w:rPr>
      <w:sz w:val="24"/>
      <w:lang w:val="ru-RU" w:eastAsia="ru-RU" w:bidi="ar-SA"/>
    </w:rPr>
  </w:style>
  <w:style w:type="character" w:customStyle="1" w:styleId="OTRTable3">
    <w:name w:val="OTR_Table Знак"/>
    <w:rsid w:val="005C5542"/>
    <w:rPr>
      <w:color w:val="000000"/>
      <w:sz w:val="24"/>
      <w:lang w:eastAsia="ar-SA"/>
    </w:rPr>
  </w:style>
  <w:style w:type="paragraph" w:customStyle="1" w:styleId="affffff8">
    <w:name w:val="Обычный (ф)"/>
    <w:basedOn w:val="a9"/>
    <w:link w:val="affffff9"/>
    <w:rsid w:val="005C5542"/>
    <w:pPr>
      <w:ind w:firstLine="709"/>
    </w:pPr>
    <w:rPr>
      <w:szCs w:val="24"/>
    </w:rPr>
  </w:style>
  <w:style w:type="character" w:customStyle="1" w:styleId="affffff9">
    <w:name w:val="Обычный (ф) Знак Знак"/>
    <w:link w:val="affffff8"/>
    <w:rsid w:val="005C5542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курсив (ф)"/>
    <w:basedOn w:val="a9"/>
    <w:link w:val="affffffa"/>
    <w:rsid w:val="005C5542"/>
    <w:pPr>
      <w:numPr>
        <w:numId w:val="58"/>
      </w:numPr>
      <w:ind w:left="362" w:hanging="181"/>
    </w:pPr>
    <w:rPr>
      <w:i/>
      <w:szCs w:val="24"/>
    </w:rPr>
  </w:style>
  <w:style w:type="character" w:customStyle="1" w:styleId="affffffa">
    <w:name w:val="курсив (ф) Знак Знак"/>
    <w:link w:val="a8"/>
    <w:rsid w:val="005C5542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6">
    <w:name w:val="маркированный (ф)"/>
    <w:basedOn w:val="a9"/>
    <w:rsid w:val="005C5542"/>
    <w:pPr>
      <w:numPr>
        <w:numId w:val="57"/>
      </w:numPr>
    </w:pPr>
    <w:rPr>
      <w:szCs w:val="24"/>
    </w:rPr>
  </w:style>
  <w:style w:type="paragraph" w:customStyle="1" w:styleId="140">
    <w:name w:val="Обычный (ф) + 14 пт"/>
    <w:basedOn w:val="a9"/>
    <w:rsid w:val="005C5542"/>
    <w:pPr>
      <w:ind w:left="360" w:firstLine="0"/>
      <w:jc w:val="center"/>
    </w:pPr>
    <w:rPr>
      <w:sz w:val="28"/>
    </w:rPr>
  </w:style>
  <w:style w:type="paragraph" w:customStyle="1" w:styleId="1ff3">
    <w:name w:val="Заголовок 1 (ф)"/>
    <w:basedOn w:val="a9"/>
    <w:rsid w:val="005C5542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OTRListMark3">
    <w:name w:val="Стиль OTR_List_Mark + полужирный"/>
    <w:basedOn w:val="OTRListMark"/>
    <w:link w:val="OTRListMark4"/>
    <w:rsid w:val="005C5542"/>
    <w:pPr>
      <w:numPr>
        <w:numId w:val="0"/>
      </w:numPr>
      <w:tabs>
        <w:tab w:val="num" w:pos="284"/>
      </w:tabs>
      <w:ind w:left="284" w:hanging="284"/>
    </w:pPr>
    <w:rPr>
      <w:b/>
      <w:bCs/>
      <w:sz w:val="22"/>
    </w:rPr>
  </w:style>
  <w:style w:type="character" w:customStyle="1" w:styleId="OTRListMark4">
    <w:name w:val="Стиль OTR_List_Mark + полужирный Знак"/>
    <w:link w:val="OTRListMark3"/>
    <w:rsid w:val="005C5542"/>
    <w:rPr>
      <w:rFonts w:ascii="Times New Roman" w:eastAsia="Times New Roman" w:hAnsi="Times New Roman" w:cs="Times New Roman"/>
      <w:b/>
      <w:bCs/>
      <w:szCs w:val="20"/>
    </w:rPr>
  </w:style>
  <w:style w:type="character" w:customStyle="1" w:styleId="OTRHeadingApp0">
    <w:name w:val="OTR_Heading_App Знак"/>
    <w:link w:val="OTRHeadingApp"/>
    <w:uiPriority w:val="99"/>
    <w:rsid w:val="005C5542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EBListmark1">
    <w:name w:val="_EB_List_mark1"/>
    <w:link w:val="EBListmark10"/>
    <w:uiPriority w:val="99"/>
    <w:rsid w:val="005C5542"/>
    <w:pPr>
      <w:tabs>
        <w:tab w:val="left" w:pos="851"/>
      </w:tabs>
      <w:spacing w:before="120" w:after="60" w:line="240" w:lineRule="auto"/>
      <w:ind w:left="1211" w:right="57" w:hanging="360"/>
      <w:contextualSpacing/>
      <w:jc w:val="both"/>
    </w:pPr>
    <w:rPr>
      <w:rFonts w:ascii="Times New Roman" w:eastAsia="Times New Roman" w:hAnsi="Times New Roman" w:cs="Times New Roman"/>
      <w:lang w:val="en-US" w:eastAsia="ru-RU"/>
    </w:rPr>
  </w:style>
  <w:style w:type="character" w:customStyle="1" w:styleId="EBNormal">
    <w:name w:val="_EB_Normal Знак"/>
    <w:link w:val="EBNormal0"/>
    <w:uiPriority w:val="99"/>
    <w:locked/>
    <w:rsid w:val="005C5542"/>
    <w:rPr>
      <w:sz w:val="28"/>
      <w:lang w:eastAsia="ru-RU"/>
    </w:rPr>
  </w:style>
  <w:style w:type="paragraph" w:customStyle="1" w:styleId="EBNormal0">
    <w:name w:val="_EB_Normal"/>
    <w:link w:val="EBNormal"/>
    <w:uiPriority w:val="99"/>
    <w:rsid w:val="005C5542"/>
    <w:pPr>
      <w:spacing w:before="120" w:after="60" w:line="240" w:lineRule="auto"/>
      <w:ind w:left="57" w:right="57" w:firstLine="567"/>
      <w:contextualSpacing/>
      <w:jc w:val="both"/>
    </w:pPr>
    <w:rPr>
      <w:sz w:val="28"/>
      <w:lang w:eastAsia="ru-RU"/>
    </w:rPr>
  </w:style>
  <w:style w:type="character" w:customStyle="1" w:styleId="EBListmark10">
    <w:name w:val="_EB_List_mark1 Знак"/>
    <w:link w:val="EBListmark1"/>
    <w:uiPriority w:val="99"/>
    <w:locked/>
    <w:rsid w:val="005C5542"/>
    <w:rPr>
      <w:rFonts w:ascii="Times New Roman" w:eastAsia="Times New Roman" w:hAnsi="Times New Roman" w:cs="Times New Roman"/>
      <w:lang w:val="en-US" w:eastAsia="ru-RU"/>
    </w:rPr>
  </w:style>
  <w:style w:type="character" w:customStyle="1" w:styleId="EBSymBold">
    <w:name w:val="_EB_Sym_Bold"/>
    <w:uiPriority w:val="99"/>
    <w:rsid w:val="005C5542"/>
    <w:rPr>
      <w:rFonts w:ascii="Times New Roman" w:hAnsi="Times New Roman"/>
      <w:b/>
      <w:sz w:val="28"/>
    </w:rPr>
  </w:style>
  <w:style w:type="paragraph" w:customStyle="1" w:styleId="ASFKListmark2">
    <w:name w:val="_ASFK_List_mark2"/>
    <w:uiPriority w:val="99"/>
    <w:rsid w:val="005C5542"/>
    <w:pPr>
      <w:tabs>
        <w:tab w:val="num" w:pos="1134"/>
      </w:tabs>
      <w:spacing w:before="120" w:after="60" w:line="240" w:lineRule="auto"/>
      <w:ind w:left="1134" w:right="57" w:hanging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Note">
    <w:name w:val="_ASFK_Note"/>
    <w:next w:val="ASFKNormal"/>
    <w:link w:val="ASFKNote0"/>
    <w:uiPriority w:val="99"/>
    <w:rsid w:val="005C5542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ote0">
    <w:name w:val="_ASFK_Note Знак Знак"/>
    <w:link w:val="ASFKNote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ableListNum">
    <w:name w:val="_ASFK_Table_List_Num"/>
    <w:basedOn w:val="a9"/>
    <w:rsid w:val="005C5542"/>
    <w:pPr>
      <w:tabs>
        <w:tab w:val="num" w:pos="284"/>
      </w:tabs>
      <w:spacing w:before="60" w:after="60"/>
      <w:ind w:left="284" w:right="57" w:hanging="227"/>
      <w:contextualSpacing/>
      <w:jc w:val="left"/>
    </w:pPr>
    <w:rPr>
      <w:sz w:val="22"/>
      <w:szCs w:val="22"/>
    </w:rPr>
  </w:style>
  <w:style w:type="paragraph" w:customStyle="1" w:styleId="ASFKTableListMark">
    <w:name w:val="_ASFK_Table_List_Mark"/>
    <w:rsid w:val="005C5542"/>
    <w:pPr>
      <w:tabs>
        <w:tab w:val="left" w:pos="170"/>
        <w:tab w:val="num" w:pos="340"/>
      </w:tabs>
      <w:spacing w:before="60" w:after="60" w:line="240" w:lineRule="auto"/>
      <w:ind w:left="340" w:right="57" w:hanging="227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SFKListmark10">
    <w:name w:val="_ASFK_List_mark1 Знак Знак"/>
    <w:link w:val="ASFKListmark1"/>
    <w:uiPriority w:val="99"/>
    <w:rsid w:val="005C554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EBNameTable">
    <w:name w:val="_EB_Name_Table"/>
    <w:uiPriority w:val="99"/>
    <w:rsid w:val="005C5542"/>
    <w:pPr>
      <w:keepNext/>
      <w:tabs>
        <w:tab w:val="num" w:pos="567"/>
      </w:tabs>
      <w:spacing w:before="240" w:after="120" w:line="240" w:lineRule="auto"/>
      <w:ind w:firstLine="56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SFKScript">
    <w:name w:val="_ASFK_Script"/>
    <w:basedOn w:val="a9"/>
    <w:uiPriority w:val="99"/>
    <w:qFormat/>
    <w:rsid w:val="005C554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spacing w:val="-20"/>
      <w:sz w:val="20"/>
      <w:lang w:val="en-US"/>
    </w:rPr>
  </w:style>
  <w:style w:type="paragraph" w:customStyle="1" w:styleId="affffffb">
    <w:name w:val="Табл. заголовок"/>
    <w:basedOn w:val="0150"/>
    <w:uiPriority w:val="99"/>
    <w:qFormat/>
    <w:rsid w:val="005C5542"/>
    <w:pPr>
      <w:spacing w:line="240" w:lineRule="auto"/>
    </w:pPr>
    <w:rPr>
      <w:rFonts w:eastAsia="SimSun"/>
      <w:sz w:val="20"/>
    </w:rPr>
  </w:style>
  <w:style w:type="paragraph" w:customStyle="1" w:styleId="2ff">
    <w:name w:val="Знак Знак Знак Знак2"/>
    <w:basedOn w:val="a9"/>
    <w:next w:val="a9"/>
    <w:semiHidden/>
    <w:rsid w:val="00734CDC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0">
    <w:name w:val="Знак Знак Знак Знак12"/>
    <w:basedOn w:val="a9"/>
    <w:next w:val="a9"/>
    <w:semiHidden/>
    <w:rsid w:val="00D658AF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Normal0">
    <w:name w:val="_GOST_Normal Знак"/>
    <w:link w:val="GOSTNormal"/>
    <w:qFormat/>
    <w:rsid w:val="00C913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itul1">
    <w:name w:val="_ASFK_Titul_1"/>
    <w:rsid w:val="00717F82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110">
    <w:name w:val="Знак Знак Знак Знак11"/>
    <w:basedOn w:val="a9"/>
    <w:next w:val="a9"/>
    <w:uiPriority w:val="99"/>
    <w:semiHidden/>
    <w:rsid w:val="00892BF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94">
    <w:name w:val="9"/>
    <w:basedOn w:val="a9"/>
    <w:next w:val="affff2"/>
    <w:uiPriority w:val="99"/>
    <w:qFormat/>
    <w:rsid w:val="0077701A"/>
    <w:pPr>
      <w:spacing w:before="240" w:after="60"/>
      <w:ind w:firstLine="0"/>
      <w:jc w:val="center"/>
      <w:outlineLvl w:val="0"/>
    </w:pPr>
    <w:rPr>
      <w:rFonts w:ascii="Arial" w:eastAsia="Calibri" w:hAnsi="Arial"/>
      <w:b/>
      <w:kern w:val="28"/>
      <w:sz w:val="32"/>
      <w:lang w:val="x-none" w:eastAsia="x-none"/>
    </w:rPr>
  </w:style>
  <w:style w:type="paragraph" w:customStyle="1" w:styleId="100">
    <w:name w:val="Знак Знак Знак Знак10"/>
    <w:basedOn w:val="a9"/>
    <w:next w:val="a9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0">
    <w:name w:val="Знак1 Знак Знак Знак Знак Знак Знак3"/>
    <w:basedOn w:val="a9"/>
    <w:next w:val="a9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1">
    <w:name w:val="Знак Знак Знак1 Знак Знак Знак Знак3"/>
    <w:basedOn w:val="a9"/>
    <w:next w:val="a9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SFKFigure">
    <w:name w:val="_ASFK_Figure"/>
    <w:next w:val="a9"/>
    <w:uiPriority w:val="99"/>
    <w:rsid w:val="0077701A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FigName">
    <w:name w:val="_ASFK_Fig_Name"/>
    <w:basedOn w:val="ASFKFigure"/>
    <w:next w:val="ASFKNormal"/>
    <w:uiPriority w:val="99"/>
    <w:rsid w:val="0077701A"/>
    <w:pPr>
      <w:keepNext w:val="0"/>
      <w:tabs>
        <w:tab w:val="num" w:pos="0"/>
      </w:tabs>
      <w:suppressAutoHyphens/>
      <w:contextualSpacing/>
    </w:pPr>
    <w:rPr>
      <w:b/>
      <w:szCs w:val="24"/>
    </w:rPr>
  </w:style>
  <w:style w:type="paragraph" w:customStyle="1" w:styleId="ASFKheader">
    <w:name w:val="_ASFK_header"/>
    <w:uiPriority w:val="99"/>
    <w:rsid w:val="0077701A"/>
    <w:pPr>
      <w:spacing w:after="0" w:line="240" w:lineRule="auto"/>
    </w:pPr>
    <w:rPr>
      <w:rFonts w:ascii="Arial" w:eastAsia="Times New Roman" w:hAnsi="Arial" w:cs="Times New Roman"/>
      <w:b/>
      <w:color w:val="333333"/>
      <w:sz w:val="20"/>
      <w:szCs w:val="20"/>
      <w:lang w:eastAsia="ru-RU"/>
    </w:rPr>
  </w:style>
  <w:style w:type="paragraph" w:customStyle="1" w:styleId="ASFKListmark3">
    <w:name w:val="_ASFK_List_mark3"/>
    <w:uiPriority w:val="99"/>
    <w:rsid w:val="0077701A"/>
    <w:pPr>
      <w:tabs>
        <w:tab w:val="num" w:pos="1418"/>
      </w:tabs>
      <w:spacing w:after="0" w:line="240" w:lineRule="auto"/>
      <w:ind w:left="1418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Listnormal18">
    <w:name w:val="_ASFK_List_normal_1.8"/>
    <w:basedOn w:val="ASFKListnormal"/>
    <w:uiPriority w:val="99"/>
    <w:rsid w:val="0077701A"/>
    <w:pPr>
      <w:tabs>
        <w:tab w:val="clear" w:pos="567"/>
        <w:tab w:val="left" w:pos="1021"/>
      </w:tabs>
      <w:ind w:left="1021"/>
      <w:jc w:val="left"/>
    </w:pPr>
  </w:style>
  <w:style w:type="paragraph" w:customStyle="1" w:styleId="ASFKNormalWithout">
    <w:name w:val="_ASFK_Normal_Without"/>
    <w:basedOn w:val="ASFKNormal"/>
    <w:next w:val="ASFKNormal"/>
    <w:uiPriority w:val="99"/>
    <w:rsid w:val="0077701A"/>
    <w:pPr>
      <w:keepNext/>
    </w:pPr>
    <w:rPr>
      <w:sz w:val="22"/>
    </w:rPr>
  </w:style>
  <w:style w:type="paragraph" w:customStyle="1" w:styleId="ASFKNoteContinue">
    <w:name w:val="_ASFK_Note_Continue"/>
    <w:basedOn w:val="ASFKNote"/>
    <w:uiPriority w:val="99"/>
    <w:rsid w:val="0077701A"/>
    <w:pPr>
      <w:ind w:firstLine="0"/>
    </w:pPr>
    <w:rPr>
      <w:sz w:val="22"/>
    </w:rPr>
  </w:style>
  <w:style w:type="paragraph" w:customStyle="1" w:styleId="ASFKReg">
    <w:name w:val="_ASFK_Reg"/>
    <w:rsid w:val="0077701A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ASFKSymItalic">
    <w:name w:val="_ASFK_Sym_Italic"/>
    <w:uiPriority w:val="99"/>
    <w:rsid w:val="0077701A"/>
    <w:rPr>
      <w:i/>
    </w:rPr>
  </w:style>
  <w:style w:type="table" w:customStyle="1" w:styleId="ASFKTable">
    <w:name w:val="_ASFK_Table"/>
    <w:uiPriority w:val="99"/>
    <w:rsid w:val="0077701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ASFKTitul0">
    <w:name w:val="_ASFK_Titul_0"/>
    <w:uiPriority w:val="99"/>
    <w:rsid w:val="0077701A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SFKListnormalBI">
    <w:name w:val="_ASFK_List_normal_BI"/>
    <w:basedOn w:val="a9"/>
    <w:uiPriority w:val="99"/>
    <w:rsid w:val="0077701A"/>
    <w:pPr>
      <w:keepNext/>
      <w:tabs>
        <w:tab w:val="left" w:pos="855"/>
      </w:tabs>
      <w:spacing w:before="120" w:after="120"/>
      <w:ind w:left="1021" w:firstLine="0"/>
      <w:contextualSpacing/>
    </w:pPr>
    <w:rPr>
      <w:b/>
      <w:i/>
    </w:rPr>
  </w:style>
  <w:style w:type="paragraph" w:customStyle="1" w:styleId="ASFKTitul2">
    <w:name w:val="_ASFK_Titul_2"/>
    <w:uiPriority w:val="99"/>
    <w:rsid w:val="0077701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ASFKListnormalBold">
    <w:name w:val="_ASFK_List_normal_Bold"/>
    <w:basedOn w:val="ASFKListnormal"/>
    <w:uiPriority w:val="99"/>
    <w:rsid w:val="0077701A"/>
    <w:pPr>
      <w:keepNext/>
      <w:tabs>
        <w:tab w:val="clear" w:pos="567"/>
        <w:tab w:val="left" w:pos="284"/>
      </w:tabs>
      <w:spacing w:before="120" w:after="120"/>
      <w:ind w:left="1021"/>
    </w:pPr>
    <w:rPr>
      <w:b/>
    </w:rPr>
  </w:style>
  <w:style w:type="paragraph" w:customStyle="1" w:styleId="ASFKListnormal1">
    <w:name w:val="_ASFK_List_normal_1"/>
    <w:basedOn w:val="ASFKListnormal"/>
    <w:uiPriority w:val="99"/>
    <w:rsid w:val="0077701A"/>
    <w:pPr>
      <w:tabs>
        <w:tab w:val="clear" w:pos="567"/>
        <w:tab w:val="left" w:pos="851"/>
      </w:tabs>
      <w:ind w:left="851"/>
      <w:jc w:val="left"/>
    </w:pPr>
  </w:style>
  <w:style w:type="paragraph" w:customStyle="1" w:styleId="ASFKListnormal28">
    <w:name w:val="_ASFK_List_normal_2.8"/>
    <w:basedOn w:val="ASFKListnormal"/>
    <w:uiPriority w:val="99"/>
    <w:rsid w:val="0077701A"/>
    <w:pPr>
      <w:tabs>
        <w:tab w:val="clear" w:pos="567"/>
        <w:tab w:val="left" w:pos="1588"/>
      </w:tabs>
      <w:ind w:left="1588"/>
      <w:jc w:val="left"/>
    </w:pPr>
  </w:style>
  <w:style w:type="paragraph" w:customStyle="1" w:styleId="ASFKListnormal3">
    <w:name w:val="_ASFK_List_normal_3"/>
    <w:basedOn w:val="ASFKListnormal"/>
    <w:uiPriority w:val="99"/>
    <w:rsid w:val="0077701A"/>
    <w:pPr>
      <w:tabs>
        <w:tab w:val="clear" w:pos="567"/>
        <w:tab w:val="left" w:pos="1418"/>
      </w:tabs>
      <w:ind w:left="1418"/>
      <w:jc w:val="left"/>
    </w:pPr>
  </w:style>
  <w:style w:type="paragraph" w:customStyle="1" w:styleId="ASFKListnormal4">
    <w:name w:val="_ASFK_List_normal_4"/>
    <w:basedOn w:val="ASFKListnormal3"/>
    <w:uiPriority w:val="99"/>
    <w:rsid w:val="0077701A"/>
    <w:pPr>
      <w:tabs>
        <w:tab w:val="clear" w:pos="1418"/>
        <w:tab w:val="left" w:pos="1701"/>
      </w:tabs>
      <w:ind w:left="1701"/>
    </w:pPr>
  </w:style>
  <w:style w:type="paragraph" w:customStyle="1" w:styleId="ASFKListmark5">
    <w:name w:val="_ASFK_List_mark5"/>
    <w:uiPriority w:val="99"/>
    <w:rsid w:val="0077701A"/>
    <w:pPr>
      <w:numPr>
        <w:numId w:val="67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Listnormal">
    <w:name w:val="_ASFK_List_normal"/>
    <w:uiPriority w:val="99"/>
    <w:rsid w:val="0077701A"/>
    <w:pPr>
      <w:tabs>
        <w:tab w:val="left" w:pos="567"/>
      </w:tabs>
      <w:spacing w:before="60" w:after="60" w:line="240" w:lineRule="auto"/>
      <w:ind w:left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itulnamedoc">
    <w:name w:val="_ASFK_Titul_name_doc"/>
    <w:uiPriority w:val="99"/>
    <w:rsid w:val="0077701A"/>
    <w:pPr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SFKListnormal2">
    <w:name w:val="_ASFK_List_normal_2"/>
    <w:basedOn w:val="ASFKListnormal"/>
    <w:uiPriority w:val="99"/>
    <w:rsid w:val="0077701A"/>
    <w:pPr>
      <w:tabs>
        <w:tab w:val="clear" w:pos="567"/>
        <w:tab w:val="left" w:pos="1134"/>
      </w:tabs>
      <w:ind w:left="1134"/>
      <w:jc w:val="left"/>
    </w:pPr>
  </w:style>
  <w:style w:type="paragraph" w:customStyle="1" w:styleId="ASFKListnormal5">
    <w:name w:val="_ASFK_List_normal_5"/>
    <w:basedOn w:val="ASFKListnormal4"/>
    <w:uiPriority w:val="99"/>
    <w:rsid w:val="0077701A"/>
    <w:pPr>
      <w:tabs>
        <w:tab w:val="clear" w:pos="1701"/>
        <w:tab w:val="left" w:pos="1985"/>
      </w:tabs>
      <w:ind w:left="1985"/>
    </w:pPr>
  </w:style>
  <w:style w:type="paragraph" w:customStyle="1" w:styleId="ASFKAn">
    <w:name w:val="_ASFK_An"/>
    <w:basedOn w:val="a9"/>
    <w:uiPriority w:val="99"/>
    <w:rsid w:val="0077701A"/>
    <w:pPr>
      <w:spacing w:after="240"/>
      <w:jc w:val="center"/>
    </w:pPr>
    <w:rPr>
      <w:b/>
      <w:sz w:val="32"/>
    </w:rPr>
  </w:style>
  <w:style w:type="paragraph" w:styleId="affffffc">
    <w:name w:val="No Spacing"/>
    <w:basedOn w:val="a9"/>
    <w:uiPriority w:val="99"/>
    <w:qFormat/>
    <w:rsid w:val="0077701A"/>
    <w:pPr>
      <w:ind w:firstLine="0"/>
      <w:jc w:val="left"/>
    </w:pPr>
    <w:rPr>
      <w:rFonts w:ascii="Calibri" w:hAnsi="Calibri"/>
      <w:szCs w:val="32"/>
      <w:lang w:val="en-US" w:eastAsia="en-US"/>
    </w:rPr>
  </w:style>
  <w:style w:type="paragraph" w:styleId="affffffd">
    <w:name w:val="Intense Quote"/>
    <w:basedOn w:val="a9"/>
    <w:next w:val="a9"/>
    <w:link w:val="affffffe"/>
    <w:uiPriority w:val="99"/>
    <w:qFormat/>
    <w:rsid w:val="0077701A"/>
    <w:pPr>
      <w:ind w:left="720" w:right="720" w:firstLine="0"/>
      <w:jc w:val="left"/>
    </w:pPr>
    <w:rPr>
      <w:rFonts w:ascii="Calibri" w:hAnsi="Calibri"/>
      <w:b/>
      <w:i/>
      <w:sz w:val="22"/>
      <w:szCs w:val="22"/>
      <w:lang w:val="en-US" w:eastAsia="en-US"/>
    </w:rPr>
  </w:style>
  <w:style w:type="character" w:customStyle="1" w:styleId="affffffe">
    <w:name w:val="Выделенная цитата Знак"/>
    <w:basedOn w:val="aa"/>
    <w:link w:val="affffffd"/>
    <w:uiPriority w:val="99"/>
    <w:rsid w:val="0077701A"/>
    <w:rPr>
      <w:rFonts w:ascii="Calibri" w:eastAsia="Times New Roman" w:hAnsi="Calibri" w:cs="Times New Roman"/>
      <w:b/>
      <w:i/>
      <w:lang w:val="en-US"/>
    </w:rPr>
  </w:style>
  <w:style w:type="character" w:styleId="afffffff">
    <w:name w:val="Subtle Emphasis"/>
    <w:uiPriority w:val="99"/>
    <w:qFormat/>
    <w:rsid w:val="0077701A"/>
    <w:rPr>
      <w:i/>
      <w:color w:val="5A5A5A"/>
    </w:rPr>
  </w:style>
  <w:style w:type="character" w:styleId="afffffff0">
    <w:name w:val="Intense Emphasis"/>
    <w:uiPriority w:val="99"/>
    <w:qFormat/>
    <w:rsid w:val="0077701A"/>
    <w:rPr>
      <w:b/>
      <w:i/>
      <w:sz w:val="24"/>
      <w:u w:val="single"/>
    </w:rPr>
  </w:style>
  <w:style w:type="character" w:styleId="afffffff1">
    <w:name w:val="Subtle Reference"/>
    <w:uiPriority w:val="99"/>
    <w:qFormat/>
    <w:rsid w:val="0077701A"/>
    <w:rPr>
      <w:sz w:val="24"/>
      <w:u w:val="single"/>
    </w:rPr>
  </w:style>
  <w:style w:type="character" w:styleId="afffffff2">
    <w:name w:val="Intense Reference"/>
    <w:uiPriority w:val="99"/>
    <w:qFormat/>
    <w:rsid w:val="0077701A"/>
    <w:rPr>
      <w:b/>
      <w:sz w:val="24"/>
      <w:u w:val="single"/>
    </w:rPr>
  </w:style>
  <w:style w:type="character" w:styleId="afffffff3">
    <w:name w:val="Book Title"/>
    <w:uiPriority w:val="99"/>
    <w:qFormat/>
    <w:rsid w:val="0077701A"/>
    <w:rPr>
      <w:rFonts w:ascii="Cambria" w:hAnsi="Cambria"/>
      <w:b/>
      <w:i/>
      <w:sz w:val="24"/>
    </w:rPr>
  </w:style>
  <w:style w:type="paragraph" w:customStyle="1" w:styleId="EBListmark4">
    <w:name w:val="_EB_List_mark4"/>
    <w:basedOn w:val="EBListmark3"/>
    <w:uiPriority w:val="99"/>
    <w:rsid w:val="0077701A"/>
    <w:pPr>
      <w:numPr>
        <w:numId w:val="68"/>
      </w:numPr>
      <w:tabs>
        <w:tab w:val="num" w:pos="432"/>
        <w:tab w:val="num" w:pos="567"/>
        <w:tab w:val="left" w:pos="1701"/>
      </w:tabs>
      <w:ind w:left="1702" w:hanging="432"/>
    </w:pPr>
    <w:rPr>
      <w:noProof/>
      <w:snapToGrid/>
      <w:szCs w:val="28"/>
      <w:lang w:val="ru-RU"/>
    </w:rPr>
  </w:style>
  <w:style w:type="paragraph" w:customStyle="1" w:styleId="ebtablenorm0">
    <w:name w:val="ebtablenorm"/>
    <w:basedOn w:val="a9"/>
    <w:uiPriority w:val="99"/>
    <w:rsid w:val="0077701A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EBListnormal">
    <w:name w:val="_EB_List_normal"/>
    <w:uiPriority w:val="99"/>
    <w:rsid w:val="0077701A"/>
    <w:pPr>
      <w:tabs>
        <w:tab w:val="left" w:pos="284"/>
      </w:tabs>
      <w:spacing w:after="60" w:line="240" w:lineRule="auto"/>
      <w:ind w:left="1021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Titul0">
    <w:name w:val="_EB_Titul_0"/>
    <w:uiPriority w:val="99"/>
    <w:rsid w:val="0077701A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EBTitul1">
    <w:name w:val="_EB_Titul_1"/>
    <w:uiPriority w:val="99"/>
    <w:rsid w:val="0077701A"/>
    <w:pPr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EBTitul2">
    <w:name w:val="_EB_Titul_2"/>
    <w:uiPriority w:val="99"/>
    <w:rsid w:val="0077701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character" w:customStyle="1" w:styleId="gt-baf-back">
    <w:name w:val="gt-baf-back"/>
    <w:rsid w:val="0077701A"/>
  </w:style>
  <w:style w:type="character" w:customStyle="1" w:styleId="gt-baf-word-clickable">
    <w:name w:val="gt-baf-word-clickable"/>
    <w:rsid w:val="0077701A"/>
  </w:style>
  <w:style w:type="paragraph" w:customStyle="1" w:styleId="GOSTTitulhead">
    <w:name w:val="_GOST_Titul_head"/>
    <w:basedOn w:val="a9"/>
    <w:rsid w:val="0077701A"/>
    <w:pPr>
      <w:pBdr>
        <w:bottom w:val="single" w:sz="12" w:space="1" w:color="auto"/>
      </w:pBdr>
      <w:suppressAutoHyphens/>
      <w:jc w:val="center"/>
    </w:pPr>
    <w:rPr>
      <w:rFonts w:ascii="Arial" w:hAnsi="Arial"/>
      <w:b/>
      <w:bCs/>
    </w:rPr>
  </w:style>
  <w:style w:type="paragraph" w:customStyle="1" w:styleId="95">
    <w:name w:val="Знак Знак Знак Знак9"/>
    <w:basedOn w:val="a9"/>
    <w:next w:val="a9"/>
    <w:semiHidden/>
    <w:rsid w:val="00F4077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Tablenorm0">
    <w:name w:val="_GOST_Table_norm Знак"/>
    <w:link w:val="GOSTTablenorm"/>
    <w:qFormat/>
    <w:rsid w:val="00E8479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85">
    <w:name w:val="8"/>
    <w:basedOn w:val="a9"/>
    <w:next w:val="affff2"/>
    <w:qFormat/>
    <w:rsid w:val="00473A0A"/>
    <w:pPr>
      <w:spacing w:before="240" w:after="60"/>
      <w:ind w:firstLine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86">
    <w:name w:val="Знак Знак Знак Знак8"/>
    <w:basedOn w:val="a9"/>
    <w:next w:val="a9"/>
    <w:semiHidden/>
    <w:rsid w:val="00473A0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75">
    <w:name w:val="Знак Знак Знак Знак7"/>
    <w:basedOn w:val="a9"/>
    <w:next w:val="a9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1">
    <w:name w:val="Знак1 Знак Знак Знак Знак Знак Знак2"/>
    <w:basedOn w:val="a9"/>
    <w:next w:val="a9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2">
    <w:name w:val="Знак Знак Знак1 Знак Знак Знак Знак2"/>
    <w:basedOn w:val="a9"/>
    <w:next w:val="a9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resh-link">
    <w:name w:val="resh-link"/>
    <w:rsid w:val="000A337B"/>
  </w:style>
  <w:style w:type="paragraph" w:customStyle="1" w:styleId="GOSTTableListMark1">
    <w:name w:val="_GOST_Table_List_Mark_1"/>
    <w:link w:val="GOSTTableListMark10"/>
    <w:rsid w:val="00B61189"/>
    <w:pPr>
      <w:tabs>
        <w:tab w:val="left" w:pos="284"/>
      </w:tabs>
      <w:spacing w:after="0" w:line="240" w:lineRule="auto"/>
      <w:ind w:left="283" w:right="57" w:hanging="17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ListMark10">
    <w:name w:val="_GOST_Table_List_Mark_1 Знак"/>
    <w:link w:val="GOSTTableListMark1"/>
    <w:rsid w:val="00B6118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65">
    <w:name w:val="Знак Знак Знак Знак6"/>
    <w:basedOn w:val="a9"/>
    <w:next w:val="a9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1">
    <w:name w:val="Знак1 Знак Знак Знак Знак Знак Знак1"/>
    <w:basedOn w:val="a9"/>
    <w:next w:val="a9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2">
    <w:name w:val="Знак Знак Знак1 Знак Знак Знак Знак1"/>
    <w:basedOn w:val="a9"/>
    <w:next w:val="a9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block">
    <w:name w:val="block"/>
    <w:basedOn w:val="aa"/>
    <w:rsid w:val="000A7701"/>
  </w:style>
  <w:style w:type="paragraph" w:customStyle="1" w:styleId="afffffff4">
    <w:name w:val="Знак Знак Знак Знак"/>
    <w:basedOn w:val="a9"/>
    <w:next w:val="a9"/>
    <w:semiHidden/>
    <w:rsid w:val="00186E6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4">
    <w:name w:val="Знак1 Знак Знак Знак Знак Знак Знак"/>
    <w:basedOn w:val="a9"/>
    <w:next w:val="a9"/>
    <w:semiHidden/>
    <w:rsid w:val="00186E6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5">
    <w:name w:val="Знак Знак Знак1 Знак Знак Знак Знак"/>
    <w:basedOn w:val="a9"/>
    <w:next w:val="a9"/>
    <w:semiHidden/>
    <w:rsid w:val="00186E6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EBFigure">
    <w:name w:val="_EB_Figure"/>
    <w:next w:val="a9"/>
    <w:link w:val="EBFigure0"/>
    <w:uiPriority w:val="99"/>
    <w:rsid w:val="00186E68"/>
    <w:pPr>
      <w:keepNext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EBFigName">
    <w:name w:val="_EB_Fig_Name"/>
    <w:basedOn w:val="EBFigure"/>
    <w:next w:val="a9"/>
    <w:link w:val="EBFigName0"/>
    <w:uiPriority w:val="99"/>
    <w:rsid w:val="00186E68"/>
    <w:pPr>
      <w:keepNext w:val="0"/>
      <w:tabs>
        <w:tab w:val="num" w:pos="0"/>
      </w:tabs>
      <w:contextualSpacing/>
    </w:pPr>
    <w:rPr>
      <w:b/>
      <w:sz w:val="28"/>
      <w:szCs w:val="28"/>
      <w:lang w:val="x-none" w:eastAsia="x-none"/>
    </w:rPr>
  </w:style>
  <w:style w:type="paragraph" w:customStyle="1" w:styleId="EBheader">
    <w:name w:val="_EB_header"/>
    <w:uiPriority w:val="99"/>
    <w:rsid w:val="00186E68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808080"/>
      <w:sz w:val="24"/>
      <w:szCs w:val="20"/>
      <w:lang w:eastAsia="ru-RU"/>
    </w:rPr>
  </w:style>
  <w:style w:type="paragraph" w:customStyle="1" w:styleId="EBListnum">
    <w:name w:val="_EB_List_num"/>
    <w:basedOn w:val="a9"/>
    <w:uiPriority w:val="99"/>
    <w:rsid w:val="00186E68"/>
    <w:pPr>
      <w:spacing w:before="120" w:after="120"/>
      <w:ind w:firstLine="0"/>
      <w:contextualSpacing/>
    </w:pPr>
    <w:rPr>
      <w:sz w:val="28"/>
    </w:rPr>
  </w:style>
  <w:style w:type="paragraph" w:customStyle="1" w:styleId="EBListnum2">
    <w:name w:val="_EB_List_num2"/>
    <w:basedOn w:val="EBListnum"/>
    <w:uiPriority w:val="99"/>
    <w:rsid w:val="00186E68"/>
    <w:pPr>
      <w:numPr>
        <w:ilvl w:val="1"/>
      </w:numPr>
      <w:tabs>
        <w:tab w:val="num" w:pos="926"/>
        <w:tab w:val="num" w:pos="1209"/>
      </w:tabs>
    </w:pPr>
    <w:rPr>
      <w:szCs w:val="24"/>
    </w:rPr>
  </w:style>
  <w:style w:type="paragraph" w:customStyle="1" w:styleId="EBNote">
    <w:name w:val="_EB_Note"/>
    <w:uiPriority w:val="99"/>
    <w:rsid w:val="00186E68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NoteContinue">
    <w:name w:val="_EB_Note_Continue"/>
    <w:basedOn w:val="EBNote"/>
    <w:uiPriority w:val="99"/>
    <w:rsid w:val="00186E68"/>
    <w:pPr>
      <w:ind w:firstLine="0"/>
    </w:pPr>
  </w:style>
  <w:style w:type="paragraph" w:customStyle="1" w:styleId="EBReg">
    <w:name w:val="_EB_Reg"/>
    <w:uiPriority w:val="99"/>
    <w:rsid w:val="00186E68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EBSign">
    <w:name w:val="_EB_Sign"/>
    <w:basedOn w:val="EBReg"/>
    <w:uiPriority w:val="99"/>
    <w:rsid w:val="00186E68"/>
    <w:pPr>
      <w:pageBreakBefore w:val="0"/>
      <w:outlineLvl w:val="9"/>
    </w:pPr>
    <w:rPr>
      <w:caps w:val="0"/>
    </w:rPr>
  </w:style>
  <w:style w:type="character" w:customStyle="1" w:styleId="EBSymBoldItalic">
    <w:name w:val="_EB_Sym_Bold_Italic"/>
    <w:uiPriority w:val="99"/>
    <w:rsid w:val="00186E68"/>
    <w:rPr>
      <w:rFonts w:ascii="Times New Roman" w:hAnsi="Times New Roman"/>
      <w:b/>
      <w:i/>
      <w:sz w:val="28"/>
    </w:rPr>
  </w:style>
  <w:style w:type="character" w:customStyle="1" w:styleId="EBSymItalic">
    <w:name w:val="_EB_Sym_Italic"/>
    <w:uiPriority w:val="99"/>
    <w:rsid w:val="00186E68"/>
    <w:rPr>
      <w:rFonts w:ascii="Times New Roman" w:hAnsi="Times New Roman"/>
      <w:i/>
      <w:sz w:val="28"/>
    </w:rPr>
  </w:style>
  <w:style w:type="table" w:customStyle="1" w:styleId="EBTable">
    <w:name w:val="_EB_Table"/>
    <w:uiPriority w:val="99"/>
    <w:rsid w:val="00186E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6" w:type="dxa"/>
        <w:bottom w:w="0" w:type="dxa"/>
        <w:right w:w="6" w:type="dxa"/>
      </w:tblCellMar>
    </w:tblPr>
  </w:style>
  <w:style w:type="paragraph" w:customStyle="1" w:styleId="EBTableListMark">
    <w:name w:val="_EB_Table_List_Mark"/>
    <w:uiPriority w:val="99"/>
    <w:rsid w:val="00186E68"/>
    <w:pPr>
      <w:tabs>
        <w:tab w:val="left" w:pos="170"/>
        <w:tab w:val="num" w:pos="340"/>
      </w:tabs>
      <w:spacing w:before="60" w:after="60" w:line="240" w:lineRule="auto"/>
      <w:ind w:left="340" w:hanging="19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BTableListNum">
    <w:name w:val="_EB_Table_List_Num"/>
    <w:basedOn w:val="a9"/>
    <w:uiPriority w:val="99"/>
    <w:rsid w:val="00186E68"/>
    <w:pPr>
      <w:ind w:firstLine="0"/>
      <w:contextualSpacing/>
    </w:pPr>
    <w:rPr>
      <w:szCs w:val="22"/>
    </w:rPr>
  </w:style>
  <w:style w:type="paragraph" w:customStyle="1" w:styleId="EBTitulnamedoc">
    <w:name w:val="_EB_Titul_name_doc"/>
    <w:uiPriority w:val="99"/>
    <w:rsid w:val="00186E68"/>
    <w:pPr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EBNormalWithout">
    <w:name w:val="_EB_Normal_Without"/>
    <w:basedOn w:val="EBNormal0"/>
    <w:next w:val="EBNormal0"/>
    <w:uiPriority w:val="99"/>
    <w:rsid w:val="00186E68"/>
    <w:pPr>
      <w:keepNext/>
      <w:ind w:left="0"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">
    <w:name w:val="_EB_Приложение_А"/>
    <w:next w:val="EBNormal0"/>
    <w:link w:val="EB0"/>
    <w:uiPriority w:val="99"/>
    <w:rsid w:val="00186E68"/>
    <w:pPr>
      <w:keepNext/>
      <w:pageBreakBefore/>
      <w:numPr>
        <w:numId w:val="77"/>
      </w:numPr>
      <w:suppressAutoHyphens/>
      <w:spacing w:before="240" w:after="240" w:line="240" w:lineRule="auto"/>
      <w:ind w:left="0" w:firstLine="0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20"/>
    </w:rPr>
  </w:style>
  <w:style w:type="paragraph" w:customStyle="1" w:styleId="EBAn">
    <w:name w:val="_EB_An"/>
    <w:next w:val="EBNormal0"/>
    <w:uiPriority w:val="99"/>
    <w:rsid w:val="00186E68"/>
    <w:pPr>
      <w:keepNext/>
      <w:spacing w:before="120" w:after="24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EBListmark5">
    <w:name w:val="_EB_List_mark5"/>
    <w:basedOn w:val="EBListmark4"/>
    <w:uiPriority w:val="99"/>
    <w:rsid w:val="00186E68"/>
    <w:pPr>
      <w:numPr>
        <w:numId w:val="0"/>
      </w:numPr>
      <w:tabs>
        <w:tab w:val="clear" w:pos="1701"/>
        <w:tab w:val="num" w:pos="432"/>
        <w:tab w:val="num" w:pos="567"/>
        <w:tab w:val="num" w:pos="926"/>
        <w:tab w:val="num" w:pos="1418"/>
        <w:tab w:val="left" w:pos="1985"/>
      </w:tabs>
      <w:ind w:left="1985" w:hanging="432"/>
    </w:pPr>
    <w:rPr>
      <w:sz w:val="22"/>
    </w:rPr>
  </w:style>
  <w:style w:type="paragraph" w:customStyle="1" w:styleId="EB1">
    <w:name w:val="_EB_Приложение_А.1"/>
    <w:next w:val="EBNormal0"/>
    <w:uiPriority w:val="99"/>
    <w:rsid w:val="00186E68"/>
    <w:pPr>
      <w:keepNext/>
      <w:numPr>
        <w:ilvl w:val="1"/>
        <w:numId w:val="77"/>
      </w:numPr>
      <w:tabs>
        <w:tab w:val="clear" w:pos="0"/>
        <w:tab w:val="num" w:pos="684"/>
      </w:tabs>
      <w:suppressAutoHyphens/>
      <w:spacing w:before="240" w:after="240" w:line="240" w:lineRule="auto"/>
      <w:ind w:left="680" w:hanging="680"/>
      <w:outlineLvl w:val="1"/>
    </w:pPr>
    <w:rPr>
      <w:rFonts w:ascii="Times New Roman ??????????" w:eastAsia="Times New Roman" w:hAnsi="Times New Roman ??????????" w:cs="Times New Roman"/>
      <w:b/>
      <w:bCs/>
      <w:sz w:val="32"/>
      <w:szCs w:val="20"/>
    </w:rPr>
  </w:style>
  <w:style w:type="paragraph" w:customStyle="1" w:styleId="EB11">
    <w:name w:val="_EB_Приложение_А.1.1"/>
    <w:next w:val="EBNormal0"/>
    <w:uiPriority w:val="99"/>
    <w:rsid w:val="00186E68"/>
    <w:pPr>
      <w:keepNext/>
      <w:numPr>
        <w:ilvl w:val="2"/>
        <w:numId w:val="77"/>
      </w:numPr>
      <w:tabs>
        <w:tab w:val="clear" w:pos="0"/>
        <w:tab w:val="left" w:pos="851"/>
      </w:tabs>
      <w:suppressAutoHyphens/>
      <w:spacing w:before="240" w:after="240" w:line="240" w:lineRule="auto"/>
      <w:ind w:left="851" w:hanging="851"/>
      <w:outlineLvl w:val="2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paragraph" w:customStyle="1" w:styleId="EB111">
    <w:name w:val="_EB_Приложение_А.1.1.1"/>
    <w:next w:val="EBNormal0"/>
    <w:uiPriority w:val="99"/>
    <w:rsid w:val="00186E68"/>
    <w:pPr>
      <w:numPr>
        <w:ilvl w:val="3"/>
        <w:numId w:val="77"/>
      </w:numPr>
      <w:tabs>
        <w:tab w:val="clear" w:pos="0"/>
        <w:tab w:val="num" w:pos="1134"/>
      </w:tabs>
      <w:spacing w:before="240" w:after="240" w:line="240" w:lineRule="auto"/>
      <w:ind w:left="1134" w:hanging="1134"/>
      <w:outlineLvl w:val="3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paragraph" w:customStyle="1" w:styleId="EB1111">
    <w:name w:val="_EB_Приложение_А.1.1.1.1"/>
    <w:next w:val="EBNormal0"/>
    <w:uiPriority w:val="99"/>
    <w:rsid w:val="00186E68"/>
    <w:pPr>
      <w:numPr>
        <w:ilvl w:val="4"/>
        <w:numId w:val="77"/>
      </w:numPr>
      <w:tabs>
        <w:tab w:val="clear" w:pos="0"/>
        <w:tab w:val="left" w:pos="1418"/>
      </w:tabs>
      <w:spacing w:before="240" w:after="120" w:line="240" w:lineRule="auto"/>
      <w:ind w:left="1418" w:hanging="1418"/>
      <w:outlineLvl w:val="4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character" w:customStyle="1" w:styleId="EB0">
    <w:name w:val="_EB_Приложение_А Знак Знак"/>
    <w:link w:val="EB"/>
    <w:uiPriority w:val="99"/>
    <w:locked/>
    <w:rsid w:val="00186E68"/>
    <w:rPr>
      <w:rFonts w:ascii="Times New Roman" w:eastAsia="Times New Roman" w:hAnsi="Times New Roman" w:cs="Times New Roman"/>
      <w:b/>
      <w:bCs/>
      <w:caps/>
      <w:sz w:val="32"/>
      <w:szCs w:val="20"/>
    </w:rPr>
  </w:style>
  <w:style w:type="table" w:customStyle="1" w:styleId="OTRTabl01">
    <w:name w:val="_OTR_Tabl_01"/>
    <w:uiPriority w:val="99"/>
    <w:semiHidden/>
    <w:rsid w:val="00186E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character" w:customStyle="1" w:styleId="EBFigure0">
    <w:name w:val="_EB_Figure Знак"/>
    <w:link w:val="EBFigure"/>
    <w:uiPriority w:val="99"/>
    <w:locked/>
    <w:rsid w:val="00186E68"/>
    <w:rPr>
      <w:rFonts w:ascii="Times New Roman" w:eastAsia="Times New Roman" w:hAnsi="Times New Roman" w:cs="Times New Roman"/>
      <w:lang w:eastAsia="ru-RU"/>
    </w:rPr>
  </w:style>
  <w:style w:type="character" w:customStyle="1" w:styleId="EBFigName0">
    <w:name w:val="_EB_Fig_Name Знак"/>
    <w:link w:val="EBFigName"/>
    <w:uiPriority w:val="99"/>
    <w:locked/>
    <w:rsid w:val="00186E68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afffffff5">
    <w:name w:val="Обычный текст Знак"/>
    <w:link w:val="afffffff6"/>
    <w:uiPriority w:val="99"/>
    <w:locked/>
    <w:rsid w:val="00186E68"/>
    <w:rPr>
      <w:sz w:val="24"/>
      <w:szCs w:val="24"/>
    </w:rPr>
  </w:style>
  <w:style w:type="paragraph" w:customStyle="1" w:styleId="afffffff6">
    <w:name w:val="Обычный текст"/>
    <w:basedOn w:val="a9"/>
    <w:link w:val="afffffff5"/>
    <w:uiPriority w:val="99"/>
    <w:rsid w:val="00186E68"/>
    <w:pPr>
      <w:spacing w:line="288" w:lineRule="auto"/>
      <w:ind w:firstLine="72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z-label">
    <w:name w:val="z-label"/>
    <w:rsid w:val="00186E68"/>
  </w:style>
  <w:style w:type="paragraph" w:customStyle="1" w:styleId="afffffff7">
    <w:name w:val="Клиент"/>
    <w:basedOn w:val="EBTablenorm"/>
    <w:rsid w:val="00186E68"/>
  </w:style>
  <w:style w:type="character" w:customStyle="1" w:styleId="w">
    <w:name w:val="w"/>
    <w:rsid w:val="00186E68"/>
  </w:style>
  <w:style w:type="table" w:customStyle="1" w:styleId="1ff6">
    <w:name w:val="Светлая заливка1"/>
    <w:basedOn w:val="ab"/>
    <w:uiPriority w:val="60"/>
    <w:rsid w:val="00186E68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Graf10L">
    <w:name w:val="TableGraf 10L"/>
    <w:basedOn w:val="a9"/>
    <w:link w:val="TableGraf10L0"/>
    <w:rsid w:val="00186E68"/>
    <w:pPr>
      <w:spacing w:before="40" w:after="40"/>
      <w:jc w:val="left"/>
    </w:pPr>
    <w:rPr>
      <w:rFonts w:ascii="Tahoma" w:hAnsi="Tahoma"/>
      <w:sz w:val="20"/>
      <w:lang w:val="x-none" w:eastAsia="en-US"/>
    </w:rPr>
  </w:style>
  <w:style w:type="paragraph" w:customStyle="1" w:styleId="Head10M">
    <w:name w:val="Head 10M"/>
    <w:basedOn w:val="a9"/>
    <w:rsid w:val="00186E68"/>
    <w:pPr>
      <w:spacing w:before="40" w:after="40"/>
      <w:jc w:val="center"/>
    </w:pPr>
    <w:rPr>
      <w:rFonts w:ascii="Tahoma" w:hAnsi="Tahoma"/>
      <w:b/>
      <w:sz w:val="20"/>
      <w:lang w:eastAsia="en-US"/>
    </w:rPr>
  </w:style>
  <w:style w:type="character" w:customStyle="1" w:styleId="TableGraf10L0">
    <w:name w:val="TableGraf 10L Знак"/>
    <w:link w:val="TableGraf10L"/>
    <w:rsid w:val="00186E68"/>
    <w:rPr>
      <w:rFonts w:ascii="Tahoma" w:eastAsia="Times New Roman" w:hAnsi="Tahoma" w:cs="Times New Roman"/>
      <w:sz w:val="20"/>
      <w:szCs w:val="20"/>
      <w:lang w:val="x-none"/>
    </w:rPr>
  </w:style>
  <w:style w:type="paragraph" w:customStyle="1" w:styleId="afffffff8">
    <w:name w:val="Знак Знак"/>
    <w:basedOn w:val="a9"/>
    <w:next w:val="a9"/>
    <w:semiHidden/>
    <w:rsid w:val="00186E68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paragraph" w:customStyle="1" w:styleId="GOSTListnum3">
    <w:name w:val="_GOST_List_num3"/>
    <w:basedOn w:val="GOSTListnum2"/>
    <w:rsid w:val="00186E68"/>
    <w:pPr>
      <w:numPr>
        <w:ilvl w:val="0"/>
        <w:numId w:val="0"/>
      </w:numPr>
      <w:tabs>
        <w:tab w:val="left" w:pos="2268"/>
        <w:tab w:val="num" w:pos="2421"/>
      </w:tabs>
      <w:ind w:left="2421" w:hanging="567"/>
      <w:jc w:val="both"/>
    </w:pPr>
  </w:style>
  <w:style w:type="paragraph" w:customStyle="1" w:styleId="GOSTListnum4">
    <w:name w:val="_GOST_List_num4"/>
    <w:basedOn w:val="GOSTListnum3"/>
    <w:rsid w:val="00186E68"/>
    <w:pPr>
      <w:tabs>
        <w:tab w:val="clear" w:pos="2268"/>
        <w:tab w:val="clear" w:pos="2421"/>
        <w:tab w:val="left" w:pos="2835"/>
      </w:tabs>
      <w:ind w:left="2704"/>
    </w:pPr>
  </w:style>
  <w:style w:type="paragraph" w:customStyle="1" w:styleId="T">
    <w:name w:val="T_ОН_Дата"/>
    <w:basedOn w:val="a9"/>
    <w:link w:val="T0"/>
    <w:uiPriority w:val="99"/>
    <w:rsid w:val="00186E68"/>
    <w:pPr>
      <w:spacing w:before="120"/>
      <w:jc w:val="center"/>
    </w:pPr>
    <w:rPr>
      <w:rFonts w:ascii="ISOCPEUR" w:hAnsi="ISOCPEUR"/>
      <w:i/>
      <w:sz w:val="16"/>
      <w:szCs w:val="16"/>
      <w:lang w:val="x-none" w:eastAsia="x-none"/>
    </w:rPr>
  </w:style>
  <w:style w:type="character" w:customStyle="1" w:styleId="T0">
    <w:name w:val="T_ОН_Дата Знак"/>
    <w:link w:val="T"/>
    <w:uiPriority w:val="99"/>
    <w:locked/>
    <w:rsid w:val="00186E68"/>
    <w:rPr>
      <w:rFonts w:ascii="ISOCPEUR" w:eastAsia="Times New Roman" w:hAnsi="ISOCPEUR" w:cs="Times New Roman"/>
      <w:i/>
      <w:sz w:val="16"/>
      <w:szCs w:val="16"/>
      <w:lang w:val="x-none" w:eastAsia="x-none"/>
    </w:rPr>
  </w:style>
  <w:style w:type="character" w:customStyle="1" w:styleId="nobr">
    <w:name w:val="nobr"/>
    <w:rsid w:val="00186E68"/>
  </w:style>
  <w:style w:type="paragraph" w:customStyle="1" w:styleId="GOSTListnormal2">
    <w:name w:val="_GOST_List_normal_2"/>
    <w:rsid w:val="00186E68"/>
    <w:pPr>
      <w:tabs>
        <w:tab w:val="left" w:pos="1134"/>
      </w:tabs>
      <w:spacing w:before="60" w:after="60" w:line="240" w:lineRule="auto"/>
      <w:ind w:left="1134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ormal5">
    <w:name w:val="_GOST_List_normal_5"/>
    <w:rsid w:val="00186E68"/>
    <w:pPr>
      <w:tabs>
        <w:tab w:val="left" w:pos="1985"/>
      </w:tabs>
      <w:spacing w:before="60" w:after="60" w:line="240" w:lineRule="auto"/>
      <w:ind w:left="1985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TableListMark2">
    <w:name w:val="_GOST_Table_List_Mark_2"/>
    <w:basedOn w:val="GOSTTableListMark1"/>
    <w:rsid w:val="00186E68"/>
    <w:pPr>
      <w:tabs>
        <w:tab w:val="left" w:pos="454"/>
      </w:tabs>
      <w:ind w:left="0" w:firstLine="0"/>
    </w:pPr>
  </w:style>
  <w:style w:type="paragraph" w:customStyle="1" w:styleId="GOSTTableListNum1">
    <w:name w:val="_GOST_Table_List_Num 1)"/>
    <w:rsid w:val="00186E68"/>
    <w:pPr>
      <w:numPr>
        <w:numId w:val="78"/>
      </w:numPr>
      <w:tabs>
        <w:tab w:val="left" w:pos="340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0">
    <w:name w:val="_GOST_Table_List_Num абв)"/>
    <w:rsid w:val="00186E68"/>
    <w:pPr>
      <w:numPr>
        <w:numId w:val="79"/>
      </w:numPr>
      <w:tabs>
        <w:tab w:val="left" w:pos="340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10">
    <w:name w:val="_GOST_Table_List_Num_1"/>
    <w:basedOn w:val="a9"/>
    <w:rsid w:val="00186E68"/>
    <w:pPr>
      <w:tabs>
        <w:tab w:val="num" w:pos="284"/>
      </w:tabs>
      <w:ind w:left="284" w:right="57" w:hanging="227"/>
      <w:jc w:val="left"/>
    </w:pPr>
    <w:rPr>
      <w:sz w:val="22"/>
      <w:szCs w:val="22"/>
    </w:rPr>
  </w:style>
  <w:style w:type="paragraph" w:customStyle="1" w:styleId="GOSTTableListNum2">
    <w:name w:val="_GOST_Table_List_Num_2"/>
    <w:basedOn w:val="GOSTTableListNum10"/>
    <w:rsid w:val="00186E68"/>
    <w:pPr>
      <w:tabs>
        <w:tab w:val="clear" w:pos="284"/>
        <w:tab w:val="left" w:pos="510"/>
        <w:tab w:val="num" w:pos="567"/>
      </w:tabs>
      <w:ind w:left="709" w:hanging="425"/>
    </w:pPr>
  </w:style>
  <w:style w:type="paragraph" w:customStyle="1" w:styleId="4c">
    <w:name w:val="Заг_4_Приложение"/>
    <w:basedOn w:val="34"/>
    <w:next w:val="GOSTNormal"/>
    <w:rsid w:val="00186E68"/>
    <w:pPr>
      <w:spacing w:after="120"/>
      <w:outlineLvl w:val="3"/>
    </w:pPr>
    <w:rPr>
      <w:sz w:val="26"/>
      <w:szCs w:val="26"/>
    </w:rPr>
  </w:style>
  <w:style w:type="character" w:customStyle="1" w:styleId="2ff0">
    <w:name w:val="Основной текст (2)_"/>
    <w:link w:val="212"/>
    <w:rsid w:val="00186E68"/>
    <w:rPr>
      <w:sz w:val="28"/>
      <w:szCs w:val="28"/>
      <w:shd w:val="clear" w:color="auto" w:fill="FFFFFF"/>
    </w:rPr>
  </w:style>
  <w:style w:type="paragraph" w:customStyle="1" w:styleId="212">
    <w:name w:val="Основной текст (2)1"/>
    <w:basedOn w:val="a9"/>
    <w:link w:val="2ff0"/>
    <w:rsid w:val="00186E68"/>
    <w:pPr>
      <w:widowControl w:val="0"/>
      <w:shd w:val="clear" w:color="auto" w:fill="FFFFFF"/>
      <w:spacing w:before="1020" w:line="461" w:lineRule="exac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22">
    <w:name w:val="Заголовок 2_2"/>
    <w:basedOn w:val="32"/>
    <w:link w:val="220"/>
    <w:qFormat/>
    <w:rsid w:val="00186E68"/>
    <w:pPr>
      <w:numPr>
        <w:ilvl w:val="1"/>
        <w:numId w:val="81"/>
      </w:numPr>
    </w:pPr>
  </w:style>
  <w:style w:type="character" w:customStyle="1" w:styleId="220">
    <w:name w:val="Заголовок 2_2 Знак"/>
    <w:link w:val="22"/>
    <w:rsid w:val="00186E68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311">
    <w:name w:val="Заголовок 3 Знак1"/>
    <w:aliases w:val="_EB_3 Знак1,ASFK_3 Знак1"/>
    <w:uiPriority w:val="99"/>
    <w:semiHidden/>
    <w:rsid w:val="00186E68"/>
    <w:rPr>
      <w:rFonts w:ascii="Cambria" w:eastAsia="Times New Roman" w:hAnsi="Cambria" w:cs="Times New Roman"/>
      <w:b/>
      <w:bCs/>
      <w:color w:val="4F81BD"/>
      <w:sz w:val="24"/>
      <w:szCs w:val="22"/>
    </w:rPr>
  </w:style>
  <w:style w:type="paragraph" w:customStyle="1" w:styleId="4d">
    <w:name w:val="Знак Знак4"/>
    <w:basedOn w:val="a9"/>
    <w:next w:val="a9"/>
    <w:semiHidden/>
    <w:rsid w:val="00186E68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character" w:customStyle="1" w:styleId="1ff7">
    <w:name w:val="Название Знак1"/>
    <w:rsid w:val="00186E6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html-tag">
    <w:name w:val="html-tag"/>
    <w:rsid w:val="00186E68"/>
  </w:style>
  <w:style w:type="character" w:customStyle="1" w:styleId="html-attribute">
    <w:name w:val="html-attribute"/>
    <w:rsid w:val="00186E68"/>
  </w:style>
  <w:style w:type="character" w:customStyle="1" w:styleId="html-attribute-name">
    <w:name w:val="html-attribute-name"/>
    <w:rsid w:val="00186E68"/>
  </w:style>
  <w:style w:type="character" w:customStyle="1" w:styleId="html-attribute-value">
    <w:name w:val="html-attribute-value"/>
    <w:rsid w:val="00186E68"/>
  </w:style>
  <w:style w:type="character" w:customStyle="1" w:styleId="text">
    <w:name w:val="text"/>
    <w:rsid w:val="00186E68"/>
  </w:style>
  <w:style w:type="character" w:customStyle="1" w:styleId="210pt">
    <w:name w:val="Основной текст (2) + 10 pt"/>
    <w:rsid w:val="00186E6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ff1">
    <w:name w:val="Основной текст (2)"/>
    <w:basedOn w:val="a9"/>
    <w:rsid w:val="00186E68"/>
    <w:pPr>
      <w:widowControl w:val="0"/>
      <w:shd w:val="clear" w:color="auto" w:fill="FFFFFF"/>
      <w:spacing w:line="0" w:lineRule="atLeast"/>
      <w:ind w:firstLine="0"/>
      <w:jc w:val="left"/>
    </w:pPr>
    <w:rPr>
      <w:sz w:val="11"/>
      <w:szCs w:val="11"/>
    </w:rPr>
  </w:style>
  <w:style w:type="paragraph" w:customStyle="1" w:styleId="afffffff9">
    <w:name w:val="Знак Знак Знак Знак"/>
    <w:basedOn w:val="a9"/>
    <w:next w:val="a9"/>
    <w:semiHidden/>
    <w:rsid w:val="00057417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fa">
    <w:name w:val="Знак Знак Знак Знак"/>
    <w:basedOn w:val="a9"/>
    <w:next w:val="a9"/>
    <w:semiHidden/>
    <w:rsid w:val="00E4732D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7882">
          <w:marLeft w:val="-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udmila\Application%20Data\Microsoft\&#1064;&#1072;&#1073;&#1083;&#1086;&#1085;&#1099;\Template_GOST_(&#1056;&#1055;_&#1056;&#1040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99E48-1C3D-4C31-80EE-15AC77D75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</Template>
  <TotalTime>0</TotalTime>
  <Pages>181</Pages>
  <Words>39621</Words>
  <Characters>225846</Characters>
  <Application>Microsoft Office Word</Application>
  <DocSecurity>0</DocSecurity>
  <Lines>1882</Lines>
  <Paragraphs>529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Иванушкина Кира Игоревна</cp:lastModifiedBy>
  <cp:revision>2</cp:revision>
  <cp:lastPrinted>2019-07-01T11:25:00Z</cp:lastPrinted>
  <dcterms:created xsi:type="dcterms:W3CDTF">2019-07-04T12:40:00Z</dcterms:created>
  <dcterms:modified xsi:type="dcterms:W3CDTF">2019-07-04T12:40:00Z</dcterms:modified>
</cp:coreProperties>
</file>